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2D" w:rsidRDefault="009D1F2D" w:rsidP="009D1F2D">
      <w:pPr>
        <w:pStyle w:val="NoSpacing"/>
      </w:pPr>
      <w:r>
        <w:rPr>
          <w:rFonts w:ascii="Calibri"/>
        </w:rPr>
        <w:t>JUNE 2016</w:t>
      </w:r>
    </w:p>
    <w:p w:rsidR="009D1F2D" w:rsidRDefault="009D1F2D" w:rsidP="009D1F2D">
      <w:pPr>
        <w:pStyle w:val="NoSpacing"/>
      </w:pPr>
      <w:r>
        <w:rPr>
          <w:rFonts w:ascii="Calibri"/>
        </w:rPr>
        <w:t>SECTION I</w:t>
      </w:r>
    </w:p>
    <w:p w:rsidR="009D1F2D" w:rsidRDefault="009D1F2D" w:rsidP="009D1F2D">
      <w:pPr>
        <w:pStyle w:val="NoSpacing"/>
      </w:pPr>
      <w:r>
        <w:rPr>
          <w:rFonts w:ascii="Calibri"/>
        </w:rPr>
        <w:t>(1) (</w:t>
      </w:r>
      <w:proofErr w:type="gramStart"/>
      <w:r>
        <w:rPr>
          <w:rFonts w:ascii="Calibri"/>
        </w:rPr>
        <w:t>a</w:t>
      </w:r>
      <w:proofErr w:type="gramEnd"/>
      <w:r>
        <w:rPr>
          <w:rFonts w:ascii="Calibri"/>
        </w:rPr>
        <w:t>) Explain why the homogeneity of a physical equation is not a sufficient condition for the correctness of a physical equation?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(b) Faradays may be stated in the form E=-L </w:t>
      </w:r>
      <w:proofErr w:type="spellStart"/>
      <w:r>
        <w:rPr>
          <w:rFonts w:ascii="Calibri"/>
        </w:rPr>
        <w:t>dI</w:t>
      </w:r>
      <w:proofErr w:type="spellEnd"/>
      <w:r>
        <w:rPr>
          <w:rFonts w:ascii="Calibri"/>
        </w:rPr>
        <w:t>/</w:t>
      </w:r>
      <w:proofErr w:type="spellStart"/>
      <w:r>
        <w:rPr>
          <w:rFonts w:ascii="Calibri"/>
        </w:rPr>
        <w:t>dt</w:t>
      </w:r>
      <w:proofErr w:type="spellEnd"/>
      <w:r>
        <w:rPr>
          <w:rFonts w:ascii="Calibri"/>
        </w:rPr>
        <w:t xml:space="preserve"> where, E is the induced </w:t>
      </w:r>
      <w:proofErr w:type="spellStart"/>
      <w:r>
        <w:rPr>
          <w:rFonts w:ascii="Calibri"/>
        </w:rPr>
        <w:t>Emf</w:t>
      </w:r>
      <w:proofErr w:type="spellEnd"/>
      <w:r>
        <w:rPr>
          <w:rFonts w:ascii="Calibri"/>
        </w:rPr>
        <w:t xml:space="preserve">, L is the inductance </w:t>
      </w:r>
      <w:proofErr w:type="gramStart"/>
      <w:r>
        <w:rPr>
          <w:rFonts w:ascii="Calibri"/>
        </w:rPr>
        <w:t>of  a</w:t>
      </w:r>
      <w:proofErr w:type="gramEnd"/>
      <w:r>
        <w:rPr>
          <w:rFonts w:ascii="Calibri"/>
        </w:rPr>
        <w:t xml:space="preserve"> coil  and di/</w:t>
      </w:r>
      <w:proofErr w:type="spellStart"/>
      <w:r>
        <w:rPr>
          <w:rFonts w:ascii="Calibri"/>
        </w:rPr>
        <w:t>dt</w:t>
      </w:r>
      <w:proofErr w:type="spellEnd"/>
      <w:r>
        <w:rPr>
          <w:rFonts w:ascii="Calibri"/>
        </w:rPr>
        <w:t xml:space="preserve"> is the rate of change of current. Determine the base units of L if the equation is homogenous.                               (6 marks)</w:t>
      </w:r>
    </w:p>
    <w:p w:rsidR="009D1F2D" w:rsidRDefault="009D1F2D" w:rsidP="009D1F2D">
      <w:pPr>
        <w:pStyle w:val="NoSpacing"/>
      </w:pPr>
    </w:p>
    <w:p w:rsidR="009D1F2D" w:rsidRDefault="009D1F2D" w:rsidP="009D1F2D">
      <w:pPr>
        <w:pStyle w:val="NoSpacing"/>
      </w:pPr>
      <w:r>
        <w:rPr>
          <w:rFonts w:ascii="Calibri"/>
        </w:rPr>
        <w:t xml:space="preserve">(2) A simple pendulum of length l, has a </w:t>
      </w:r>
      <w:proofErr w:type="gramStart"/>
      <w:r>
        <w:rPr>
          <w:rFonts w:ascii="Calibri"/>
        </w:rPr>
        <w:t>period ,</w:t>
      </w:r>
      <w:proofErr w:type="gramEnd"/>
      <w:r>
        <w:rPr>
          <w:rFonts w:ascii="Calibri"/>
        </w:rPr>
        <w:t xml:space="preserve"> T on the surface of the earth. The simple pendulum is carried to a space craft to a height of </w:t>
      </w:r>
      <w:proofErr w:type="gramStart"/>
      <w:r>
        <w:rPr>
          <w:rFonts w:ascii="Calibri"/>
        </w:rPr>
        <w:t>2R ,</w:t>
      </w:r>
      <w:proofErr w:type="gramEnd"/>
      <w:r>
        <w:rPr>
          <w:rFonts w:ascii="Calibri"/>
        </w:rPr>
        <w:t xml:space="preserve"> above the earth’s surface where R is the radius of the earth.</w:t>
      </w:r>
    </w:p>
    <w:p w:rsidR="009D1F2D" w:rsidRDefault="009D1F2D" w:rsidP="009D1F2D">
      <w:pPr>
        <w:pStyle w:val="NoSpacing"/>
      </w:pPr>
      <w:r>
        <w:rPr>
          <w:rFonts w:ascii="Calibri"/>
        </w:rPr>
        <w:t>Explain whether the period of the pendulum at this would increase or reduce.                                                        (6 marks)</w:t>
      </w:r>
    </w:p>
    <w:p w:rsidR="009D1F2D" w:rsidRDefault="009D1F2D" w:rsidP="009D1F2D">
      <w:pPr>
        <w:pStyle w:val="NoSpacing"/>
      </w:pPr>
    </w:p>
    <w:p w:rsidR="009D1F2D" w:rsidRDefault="009D1F2D" w:rsidP="009D1F2D">
      <w:pPr>
        <w:pStyle w:val="NoSpacing"/>
      </w:pPr>
      <w:r>
        <w:rPr>
          <w:rFonts w:ascii="Calibri"/>
        </w:rPr>
        <w:t xml:space="preserve">3 (a) Distinguish between thermionic emission and the photo-electric effect                   </w:t>
      </w:r>
    </w:p>
    <w:p w:rsidR="009D1F2D" w:rsidRDefault="009D1F2D" w:rsidP="009D1F2D">
      <w:pPr>
        <w:pStyle w:val="NoSpacing"/>
      </w:pPr>
      <w:r>
        <w:rPr>
          <w:rFonts w:ascii="Calibri"/>
        </w:rPr>
        <w:t>(b) An electromagnetic radiation of wavelength 6.3  x 10</w:t>
      </w:r>
      <w:r>
        <w:rPr>
          <w:rFonts w:ascii="Calibri"/>
          <w:vertAlign w:val="superscript"/>
        </w:rPr>
        <w:t>-14</w:t>
      </w:r>
      <w:r>
        <w:rPr>
          <w:rFonts w:ascii="Calibri"/>
        </w:rPr>
        <w:t xml:space="preserve"> m falls on a clean metal surface which has a work function of 2.25 x 10</w:t>
      </w:r>
      <w:r>
        <w:rPr>
          <w:rFonts w:ascii="Calibri"/>
          <w:vertAlign w:val="superscript"/>
        </w:rPr>
        <w:t>-14</w:t>
      </w:r>
      <w:r>
        <w:rPr>
          <w:rFonts w:ascii="Calibri"/>
        </w:rPr>
        <w:t xml:space="preserve"> J. Explain whether photoelectrons would be emitted or not.                                                                       (6 marks)</w:t>
      </w:r>
    </w:p>
    <w:p w:rsidR="009D1F2D" w:rsidRDefault="009D1F2D" w:rsidP="009D1F2D">
      <w:pPr>
        <w:pStyle w:val="NoSpacing"/>
      </w:pPr>
    </w:p>
    <w:p w:rsidR="009D1F2D" w:rsidRDefault="009D1F2D" w:rsidP="009D1F2D">
      <w:pPr>
        <w:pStyle w:val="NoSpacing"/>
      </w:pPr>
      <w:r>
        <w:rPr>
          <w:rFonts w:ascii="Calibri"/>
        </w:rPr>
        <w:t xml:space="preserve">4 (a) A transformer </w:t>
      </w:r>
      <w:proofErr w:type="spellStart"/>
      <w:r>
        <w:rPr>
          <w:rFonts w:ascii="Calibri"/>
        </w:rPr>
        <w:t>can not</w:t>
      </w:r>
      <w:proofErr w:type="spellEnd"/>
      <w:r>
        <w:rPr>
          <w:rFonts w:ascii="Calibri"/>
        </w:rPr>
        <w:t xml:space="preserve"> be used to run a 230 v , 100 w mains lamp directly from a 12 v car battery.</w:t>
      </w:r>
    </w:p>
    <w:p w:rsidR="009D1F2D" w:rsidRDefault="009D1F2D" w:rsidP="009D1F2D">
      <w:pPr>
        <w:pStyle w:val="NoSpacing"/>
      </w:pPr>
      <w:r>
        <w:rPr>
          <w:rFonts w:ascii="Calibri"/>
          <w:noProof/>
        </w:rPr>
        <w:drawing>
          <wp:anchor distT="0" distB="0" distL="114300" distR="114300" simplePos="0" relativeHeight="251659264" behindDoc="0" locked="0" layoutInCell="1" allowOverlap="1" wp14:anchorId="7D94B2AE" wp14:editId="4C97B59F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3314700" cy="24764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Suggests in terms of fields and energy while the system </w:t>
      </w:r>
      <w:proofErr w:type="spellStart"/>
      <w:r>
        <w:rPr>
          <w:rFonts w:ascii="Calibri"/>
        </w:rPr>
        <w:t>can not</w:t>
      </w:r>
      <w:proofErr w:type="spellEnd"/>
      <w:r>
        <w:rPr>
          <w:rFonts w:ascii="Calibri"/>
        </w:rPr>
        <w:t xml:space="preserve"> work.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(b) (I) </w:t>
      </w:r>
      <w:proofErr w:type="gramStart"/>
      <w:r>
        <w:rPr>
          <w:rFonts w:ascii="Calibri"/>
        </w:rPr>
        <w:t>Discuss</w:t>
      </w:r>
      <w:proofErr w:type="gramEnd"/>
      <w:r>
        <w:rPr>
          <w:rFonts w:ascii="Calibri"/>
        </w:rPr>
        <w:t xml:space="preserve"> how the system can be adapted to function</w:t>
      </w:r>
    </w:p>
    <w:p w:rsidR="009D1F2D" w:rsidRDefault="009D1F2D" w:rsidP="009D1F2D">
      <w:pPr>
        <w:pStyle w:val="NoSpacing"/>
      </w:pPr>
      <w:r>
        <w:rPr>
          <w:rFonts w:ascii="Calibri"/>
        </w:rPr>
        <w:t>(ii) What type of transformer does figure 1 represent                                                                                                       (5 marks)</w:t>
      </w:r>
    </w:p>
    <w:p w:rsidR="009D1F2D" w:rsidRDefault="009D1F2D" w:rsidP="009D1F2D">
      <w:pPr>
        <w:pStyle w:val="NoSpacing"/>
      </w:pPr>
    </w:p>
    <w:p w:rsidR="009D1F2D" w:rsidRDefault="009D1F2D" w:rsidP="009D1F2D">
      <w:pPr>
        <w:pStyle w:val="NoSpacing"/>
      </w:pPr>
      <w:r>
        <w:rPr>
          <w:rFonts w:ascii="Calibri"/>
        </w:rPr>
        <w:t xml:space="preserve">5 Figure 2 shows how resistors and cells may </w:t>
      </w:r>
      <w:proofErr w:type="gramStart"/>
      <w:r>
        <w:rPr>
          <w:rFonts w:ascii="Calibri"/>
        </w:rPr>
        <w:t>be  connected</w:t>
      </w:r>
      <w:proofErr w:type="gramEnd"/>
      <w:r>
        <w:rPr>
          <w:rFonts w:ascii="Calibri"/>
        </w:rPr>
        <w:t xml:space="preserve"> in an electric circuit.</w:t>
      </w:r>
      <w:r>
        <w:rPr>
          <w:rFonts w:ascii="Calibri"/>
        </w:rPr>
        <w:tab/>
      </w:r>
    </w:p>
    <w:p w:rsidR="009D1F2D" w:rsidRDefault="009D1F2D" w:rsidP="009D1F2D">
      <w:pPr>
        <w:pStyle w:val="NoSpacing"/>
      </w:pPr>
      <w:r>
        <w:rPr>
          <w:rFonts w:ascii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1F6AB4" wp14:editId="174D6258">
            <wp:simplePos x="0" y="0"/>
            <wp:positionH relativeFrom="column">
              <wp:posOffset>0</wp:posOffset>
            </wp:positionH>
            <wp:positionV relativeFrom="paragraph">
              <wp:posOffset>170808</wp:posOffset>
            </wp:positionV>
            <wp:extent cx="3028950" cy="1838329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Calculate </w:t>
      </w:r>
      <w:proofErr w:type="gramStart"/>
      <w:r>
        <w:rPr>
          <w:rFonts w:ascii="Calibri"/>
        </w:rPr>
        <w:t>the :</w:t>
      </w:r>
      <w:proofErr w:type="gramEnd"/>
    </w:p>
    <w:p w:rsidR="009D1F2D" w:rsidRDefault="009D1F2D" w:rsidP="009D1F2D">
      <w:pPr>
        <w:pStyle w:val="NoSpacing"/>
      </w:pPr>
      <w:r>
        <w:rPr>
          <w:rFonts w:ascii="Calibri"/>
        </w:rPr>
        <w:t>(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) </w:t>
      </w:r>
      <w:proofErr w:type="gramStart"/>
      <w:r>
        <w:rPr>
          <w:rFonts w:ascii="Calibri"/>
        </w:rPr>
        <w:t>current</w:t>
      </w:r>
      <w:proofErr w:type="gramEnd"/>
      <w:r>
        <w:rPr>
          <w:rFonts w:ascii="Calibri"/>
        </w:rPr>
        <w:t xml:space="preserve"> flowing through the 40 </w:t>
      </w:r>
      <w:r>
        <w:rPr>
          <w:rFonts w:ascii="Symbol"/>
        </w:rPr>
        <w:sym w:font="Symbol" w:char="F057"/>
      </w:r>
      <w:r>
        <w:rPr>
          <w:rFonts w:ascii="Calibri"/>
        </w:rPr>
        <w:t xml:space="preserve"> resistor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(ii) Voltage drop </w:t>
      </w:r>
      <w:proofErr w:type="gramStart"/>
      <w:r>
        <w:rPr>
          <w:rFonts w:ascii="Calibri"/>
        </w:rPr>
        <w:t>across  the</w:t>
      </w:r>
      <w:proofErr w:type="gramEnd"/>
      <w:r>
        <w:rPr>
          <w:rFonts w:ascii="Calibri"/>
        </w:rPr>
        <w:t xml:space="preserve"> 80 </w:t>
      </w:r>
      <w:r>
        <w:rPr>
          <w:rFonts w:ascii="Symbol"/>
        </w:rPr>
        <w:sym w:font="Symbol" w:char="F057"/>
      </w:r>
      <w:r>
        <w:rPr>
          <w:rFonts w:ascii="Calibri"/>
        </w:rPr>
        <w:t xml:space="preserve"> resistor                                                                                                                             (6 marks)</w:t>
      </w:r>
    </w:p>
    <w:p w:rsidR="009D1F2D" w:rsidRDefault="009D1F2D" w:rsidP="009D1F2D">
      <w:pPr>
        <w:pStyle w:val="NoSpacing"/>
      </w:pPr>
    </w:p>
    <w:p w:rsidR="009D1F2D" w:rsidRDefault="009D1F2D" w:rsidP="009D1F2D">
      <w:pPr>
        <w:pStyle w:val="NoSpacing"/>
      </w:pPr>
    </w:p>
    <w:p w:rsidR="009D1F2D" w:rsidRDefault="009D1F2D" w:rsidP="009D1F2D">
      <w:pPr>
        <w:pStyle w:val="NoSpacing"/>
      </w:pPr>
      <w:r>
        <w:rPr>
          <w:rFonts w:ascii="Calibri"/>
        </w:rPr>
        <w:t>ANSWER a, b and c or d, e f and g</w:t>
      </w:r>
    </w:p>
    <w:p w:rsidR="009D1F2D" w:rsidRDefault="009D1F2D" w:rsidP="009D1F2D">
      <w:pPr>
        <w:pStyle w:val="NoSpacing"/>
      </w:pPr>
      <w:r>
        <w:rPr>
          <w:rFonts w:ascii="Calibri"/>
        </w:rPr>
        <w:t>6 (a) (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 Distinguish between longitudinal and transverse waves                                                                                       (4 marks)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(ii) Describe an experiment to determine the speed of sound air. Your account should include a </w:t>
      </w:r>
      <w:proofErr w:type="gramStart"/>
      <w:r>
        <w:rPr>
          <w:rFonts w:ascii="Calibri"/>
        </w:rPr>
        <w:t>diagram ,</w:t>
      </w:r>
      <w:proofErr w:type="gramEnd"/>
      <w:r>
        <w:rPr>
          <w:rFonts w:ascii="Calibri"/>
        </w:rPr>
        <w:t xml:space="preserve"> procedure observations, precautions , and conclusion.                                                                                                                          (8 marks)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(b) </w:t>
      </w:r>
      <w:proofErr w:type="gramStart"/>
      <w:r>
        <w:rPr>
          <w:rFonts w:ascii="Calibri"/>
        </w:rPr>
        <w:t>a</w:t>
      </w:r>
      <w:proofErr w:type="gramEnd"/>
      <w:r>
        <w:rPr>
          <w:rFonts w:ascii="Calibri"/>
        </w:rPr>
        <w:t xml:space="preserve"> source of sound whose frequency 51.6 Hz is placed in front of a flat vertical smooth wall, if a microphone is moved from the source directly towards the walls , a series of maximum and minimum values in its output are observed at equally spaced </w:t>
      </w:r>
      <w:proofErr w:type="spellStart"/>
      <w:r>
        <w:rPr>
          <w:rFonts w:ascii="Calibri"/>
        </w:rPr>
        <w:t>intervals.The</w:t>
      </w:r>
      <w:proofErr w:type="spellEnd"/>
      <w:r>
        <w:rPr>
          <w:rFonts w:ascii="Calibri"/>
        </w:rPr>
        <w:t xml:space="preserve"> speed of sound at room temperature is 330 m/s.</w:t>
      </w:r>
    </w:p>
    <w:p w:rsidR="009D1F2D" w:rsidRDefault="009D1F2D" w:rsidP="009D1F2D">
      <w:pPr>
        <w:pStyle w:val="NoSpacing"/>
      </w:pPr>
      <w:r>
        <w:rPr>
          <w:rFonts w:ascii="Calibri"/>
        </w:rPr>
        <w:t>(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 Explain how this minimum positions are formed.</w:t>
      </w:r>
    </w:p>
    <w:p w:rsidR="009D1F2D" w:rsidRDefault="009D1F2D" w:rsidP="009D1F2D">
      <w:pPr>
        <w:pStyle w:val="NoSpacing"/>
      </w:pPr>
      <w:r>
        <w:rPr>
          <w:rFonts w:ascii="Calibri"/>
        </w:rPr>
        <w:t>(ii) Calculate the separation of these minimum points</w:t>
      </w:r>
    </w:p>
    <w:p w:rsidR="009D1F2D" w:rsidRDefault="009D1F2D" w:rsidP="009D1F2D">
      <w:pPr>
        <w:pStyle w:val="NoSpacing"/>
      </w:pPr>
      <w:r>
        <w:rPr>
          <w:rFonts w:ascii="Calibri"/>
        </w:rPr>
        <w:t>(iii) What can be done to increase the separation calculated in (ii) above                                                                       (8 marks)</w:t>
      </w:r>
    </w:p>
    <w:p w:rsidR="009D1F2D" w:rsidRDefault="009D1F2D" w:rsidP="009D1F2D">
      <w:pPr>
        <w:pStyle w:val="NoSpacing"/>
      </w:pPr>
      <w:r>
        <w:rPr>
          <w:rFonts w:ascii="Calibri"/>
        </w:rPr>
        <w:t>(</w:t>
      </w:r>
      <w:proofErr w:type="gramStart"/>
      <w:r>
        <w:rPr>
          <w:rFonts w:ascii="Calibri"/>
        </w:rPr>
        <w:t>d</w:t>
      </w:r>
      <w:proofErr w:type="gramEnd"/>
      <w:r>
        <w:rPr>
          <w:rFonts w:ascii="Calibri"/>
        </w:rPr>
        <w:t>) Explain why the specific capacities are either measured at constant pressure or at constant volume while this is not required for solids and liquids.                                                                                                                                                (4 marks)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(e) Describe an experiment to determine the specific heat capacity of liquid. Your account should include a </w:t>
      </w:r>
      <w:proofErr w:type="gramStart"/>
      <w:r>
        <w:rPr>
          <w:rFonts w:ascii="Calibri"/>
        </w:rPr>
        <w:t>diagram ,</w:t>
      </w:r>
      <w:proofErr w:type="gramEnd"/>
      <w:r>
        <w:rPr>
          <w:rFonts w:ascii="Calibri"/>
        </w:rPr>
        <w:t xml:space="preserve"> procedure, observations, precautions  and conclusion.                                                                                                      (8 marks)</w:t>
      </w:r>
    </w:p>
    <w:p w:rsidR="009D1F2D" w:rsidRDefault="009D1F2D" w:rsidP="009D1F2D">
      <w:pPr>
        <w:pStyle w:val="NoSpacing"/>
      </w:pPr>
      <w:r>
        <w:rPr>
          <w:rFonts w:ascii="Calibri"/>
        </w:rPr>
        <w:t>(f) In terms of molecular behavior explain,</w:t>
      </w:r>
    </w:p>
    <w:p w:rsidR="009D1F2D" w:rsidRDefault="009D1F2D" w:rsidP="009D1F2D">
      <w:pPr>
        <w:pStyle w:val="NoSpacing"/>
      </w:pPr>
      <w:r>
        <w:rPr>
          <w:rFonts w:ascii="Calibri"/>
        </w:rPr>
        <w:t>(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 How liquids are similar to gases but different from solids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(ii) </w:t>
      </w:r>
      <w:proofErr w:type="gramStart"/>
      <w:r>
        <w:rPr>
          <w:rFonts w:ascii="Calibri"/>
        </w:rPr>
        <w:t>how</w:t>
      </w:r>
      <w:proofErr w:type="gramEnd"/>
      <w:r>
        <w:rPr>
          <w:rFonts w:ascii="Calibri"/>
        </w:rPr>
        <w:t xml:space="preserve"> solids are similar to liquids but different from gases.                                                                                          (4 marks)</w:t>
      </w:r>
    </w:p>
    <w:p w:rsidR="009D1F2D" w:rsidRDefault="009D1F2D" w:rsidP="009D1F2D">
      <w:pPr>
        <w:pStyle w:val="NoSpacing"/>
      </w:pPr>
      <w:r>
        <w:rPr>
          <w:rFonts w:ascii="Calibri"/>
        </w:rPr>
        <w:t>(g) A highly lagged compound bar 25.0 cm long is made from a copper bar 15.0 cm joined to an aluminum bar of equal cross sectional area. The free end of the copper is maintained at 100</w:t>
      </w:r>
      <w:r>
        <w:rPr>
          <w:rFonts w:ascii="Calibri"/>
          <w:vertAlign w:val="superscript"/>
        </w:rPr>
        <w:t>0</w:t>
      </w:r>
      <w:r>
        <w:rPr>
          <w:rFonts w:ascii="Calibri"/>
        </w:rPr>
        <w:t>c while that of aluminum maintained at 0</w:t>
      </w:r>
      <w:r>
        <w:rPr>
          <w:rFonts w:ascii="Calibri"/>
          <w:vertAlign w:val="superscript"/>
        </w:rPr>
        <w:t>0</w:t>
      </w:r>
      <w:r>
        <w:rPr>
          <w:rFonts w:ascii="Calibri"/>
        </w:rPr>
        <w:t>c. Calculated the temperature of each of the bars under steady state, given that the ratio of the thermal conductivities of copper to aluminum is 15:7.                                                                                                                                                   (4 marks)</w:t>
      </w:r>
    </w:p>
    <w:p w:rsidR="009D1F2D" w:rsidRDefault="009D1F2D" w:rsidP="009D1F2D">
      <w:pPr>
        <w:pStyle w:val="NoSpacing"/>
      </w:pPr>
      <w:r>
        <w:rPr>
          <w:rFonts w:ascii="Calibri"/>
        </w:rPr>
        <w:lastRenderedPageBreak/>
        <w:t xml:space="preserve"> </w:t>
      </w:r>
    </w:p>
    <w:p w:rsidR="009D1F2D" w:rsidRDefault="009D1F2D" w:rsidP="009D1F2D">
      <w:pPr>
        <w:pStyle w:val="NoSpacing"/>
      </w:pPr>
      <w:r>
        <w:rPr>
          <w:rFonts w:ascii="Calibri"/>
        </w:rPr>
        <w:t>SECTION III</w:t>
      </w:r>
    </w:p>
    <w:p w:rsidR="009D1F2D" w:rsidRDefault="009D1F2D" w:rsidP="009D1F2D">
      <w:pPr>
        <w:pStyle w:val="NoSpacing"/>
      </w:pPr>
      <w:r>
        <w:rPr>
          <w:rFonts w:ascii="Calibri"/>
        </w:rPr>
        <w:t>DATA ANALYSIS</w:t>
      </w:r>
    </w:p>
    <w:p w:rsidR="009D1F2D" w:rsidRDefault="009D1F2D" w:rsidP="009D1F2D">
      <w:pPr>
        <w:pStyle w:val="NoSpacing"/>
        <w:rPr>
          <w:rFonts w:eastAsiaTheme="minorEastAsia"/>
        </w:rPr>
      </w:pPr>
      <w:proofErr w:type="gramStart"/>
      <w:r>
        <w:rPr>
          <w:rFonts w:ascii="Calibri"/>
        </w:rPr>
        <w:t>7  Table</w:t>
      </w:r>
      <w:proofErr w:type="gramEnd"/>
      <w:r>
        <w:rPr>
          <w:rFonts w:ascii="Calibri"/>
        </w:rPr>
        <w:t xml:space="preserve"> 1 shows the force, F , between two charged particles in a substance. The force is given by the equation        </w:t>
      </w:r>
      <w:r>
        <w:rPr>
          <w:rFonts w:ascii="Calibri" w:eastAsiaTheme="minorEastAsia"/>
          <w:vertAlign w:val="superscript"/>
        </w:rPr>
        <w:t>2</w:t>
      </w:r>
      <w:r>
        <w:rPr>
          <w:rFonts w:ascii="Calibri" w:eastAsiaTheme="minorEastAsia"/>
        </w:rPr>
        <w:t>/r</w:t>
      </w:r>
      <w:r>
        <w:rPr>
          <w:rFonts w:ascii="Calibri" w:eastAsiaTheme="minorEastAsia"/>
          <w:vertAlign w:val="superscript"/>
        </w:rPr>
        <w:t>2</w:t>
      </w:r>
      <w:r>
        <w:rPr>
          <w:rFonts w:ascii="Calibri" w:eastAsiaTheme="minorEastAsia"/>
        </w:rPr>
        <w:t>4. In order to confirm the relationship the following data was recorded for various values of F and r, the distance between the charged particles. Q = 4.4 x 10</w:t>
      </w:r>
      <w:r>
        <w:rPr>
          <w:rFonts w:ascii="Calibri" w:eastAsiaTheme="minorEastAsia"/>
          <w:vertAlign w:val="superscript"/>
        </w:rPr>
        <w:t>-4</w:t>
      </w:r>
      <w:r>
        <w:rPr>
          <w:rFonts w:ascii="Calibri" w:eastAsiaTheme="minorEastAsia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34"/>
        <w:gridCol w:w="934"/>
        <w:gridCol w:w="934"/>
        <w:gridCol w:w="935"/>
        <w:gridCol w:w="935"/>
        <w:gridCol w:w="935"/>
        <w:gridCol w:w="935"/>
        <w:gridCol w:w="935"/>
        <w:gridCol w:w="959"/>
      </w:tblGrid>
      <w:tr w:rsidR="009D1F2D" w:rsidTr="00FA6FAF">
        <w:tc>
          <w:tcPr>
            <w:tcW w:w="1101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F/N</w:t>
            </w:r>
          </w:p>
        </w:tc>
        <w:tc>
          <w:tcPr>
            <w:tcW w:w="1101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1.0</w:t>
            </w:r>
          </w:p>
        </w:tc>
        <w:tc>
          <w:tcPr>
            <w:tcW w:w="1101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1.5</w:t>
            </w:r>
          </w:p>
        </w:tc>
        <w:tc>
          <w:tcPr>
            <w:tcW w:w="1101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2.0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2.5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3.0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4.0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4.5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5.0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6.0</w:t>
            </w:r>
          </w:p>
        </w:tc>
      </w:tr>
      <w:tr w:rsidR="009D1F2D" w:rsidTr="00FA6FAF">
        <w:tc>
          <w:tcPr>
            <w:tcW w:w="1101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r/nm</w:t>
            </w:r>
          </w:p>
        </w:tc>
        <w:tc>
          <w:tcPr>
            <w:tcW w:w="1101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355.1</w:t>
            </w:r>
          </w:p>
        </w:tc>
        <w:tc>
          <w:tcPr>
            <w:tcW w:w="1101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297.5</w:t>
            </w:r>
          </w:p>
        </w:tc>
        <w:tc>
          <w:tcPr>
            <w:tcW w:w="1101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258.2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230.3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210.8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182.6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172.0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163.3</w:t>
            </w:r>
          </w:p>
        </w:tc>
        <w:tc>
          <w:tcPr>
            <w:tcW w:w="1102" w:type="dxa"/>
          </w:tcPr>
          <w:p w:rsidR="009D1F2D" w:rsidRDefault="009D1F2D" w:rsidP="00FA6FAF">
            <w:pPr>
              <w:pStyle w:val="NoSpacing"/>
            </w:pPr>
            <w:r>
              <w:rPr>
                <w:rFonts w:ascii="Calibri"/>
              </w:rPr>
              <w:t>.149.0</w:t>
            </w:r>
          </w:p>
        </w:tc>
      </w:tr>
    </w:tbl>
    <w:p w:rsidR="009D1F2D" w:rsidRDefault="009D1F2D" w:rsidP="009D1F2D">
      <w:pPr>
        <w:pStyle w:val="NoSpacing"/>
      </w:pPr>
      <w:r>
        <w:rPr>
          <w:rFonts w:ascii="Calibri"/>
        </w:rPr>
        <w:t>Table 1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(a) Plot a suitable graph from which </w:t>
      </w:r>
      <w:r>
        <w:rPr>
          <w:rFonts w:ascii="Calibri" w:eastAsiaTheme="minorEastAsia"/>
        </w:rPr>
        <w:t>could be determined</w:t>
      </w:r>
      <w:r>
        <w:rPr>
          <w:rFonts w:ascii="Calibri" w:eastAsiaTheme="minorEastAsia"/>
        </w:rPr>
        <w:tab/>
        <w:t>(10mark)</w:t>
      </w:r>
    </w:p>
    <w:p w:rsidR="009D1F2D" w:rsidRDefault="009D1F2D" w:rsidP="009D1F2D">
      <w:pPr>
        <w:pStyle w:val="NoSpacing"/>
      </w:pPr>
      <w:r>
        <w:rPr>
          <w:rFonts w:ascii="Calibri"/>
        </w:rPr>
        <w:t>(b) (</w:t>
      </w:r>
      <w:proofErr w:type="spellStart"/>
      <w:proofErr w:type="gramStart"/>
      <w:r>
        <w:rPr>
          <w:rFonts w:ascii="Calibri"/>
        </w:rPr>
        <w:t>i</w:t>
      </w:r>
      <w:proofErr w:type="spellEnd"/>
      <w:proofErr w:type="gramEnd"/>
      <w:r>
        <w:rPr>
          <w:rFonts w:ascii="Calibri"/>
        </w:rPr>
        <w:t>) Find the slop S of the graph</w:t>
      </w:r>
      <w:r>
        <w:rPr>
          <w:rFonts w:ascii="Calibri"/>
        </w:rPr>
        <w:tab/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(ii) </w:t>
      </w:r>
      <w:proofErr w:type="gramStart"/>
      <w:r>
        <w:rPr>
          <w:rFonts w:ascii="Calibri"/>
        </w:rPr>
        <w:t>what</w:t>
      </w:r>
      <w:proofErr w:type="gramEnd"/>
      <w:r>
        <w:rPr>
          <w:rFonts w:ascii="Calibri"/>
        </w:rPr>
        <w:t xml:space="preserve"> does the S represent?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/>
        </w:rPr>
        <w:t xml:space="preserve">(iii) Calculate a value of </w:t>
      </w:r>
      <w:r>
        <w:rPr>
          <w:rFonts w:ascii="Calibri" w:eastAsiaTheme="minorEastAsia"/>
        </w:rPr>
        <w:t xml:space="preserve">                                                                                                                                                          (8 marks)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>(c) What will be the nature of the forces if the experiment was conducted of higher dielectric constant?              (2 marks)</w:t>
      </w:r>
    </w:p>
    <w:p w:rsidR="009D1F2D" w:rsidRDefault="009D1F2D" w:rsidP="009D1F2D">
      <w:pPr>
        <w:pStyle w:val="NoSpacing"/>
        <w:rPr>
          <w:rFonts w:eastAsiaTheme="minorEastAsia"/>
        </w:rPr>
      </w:pP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>SECTION III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 xml:space="preserve"> ENERGY RESOURCES AND ENVIRONMENTAL PHYSICS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 xml:space="preserve">8 (I) </w:t>
      </w:r>
      <w:proofErr w:type="gramStart"/>
      <w:r>
        <w:rPr>
          <w:rFonts w:ascii="Calibri" w:eastAsiaTheme="minorEastAsia"/>
        </w:rPr>
        <w:t>What</w:t>
      </w:r>
      <w:proofErr w:type="gramEnd"/>
      <w:r>
        <w:rPr>
          <w:rFonts w:ascii="Calibri" w:eastAsiaTheme="minorEastAsia"/>
        </w:rPr>
        <w:t xml:space="preserve"> do you understand by finite and renewable energy sources?</w:t>
      </w:r>
      <w:r>
        <w:rPr>
          <w:rFonts w:ascii="Calibri" w:eastAsiaTheme="minorEastAsia"/>
        </w:rPr>
        <w:tab/>
        <w:t xml:space="preserve">    (2 marks)</w:t>
      </w:r>
    </w:p>
    <w:p w:rsidR="009D1F2D" w:rsidRDefault="009D1F2D" w:rsidP="009D1F2D">
      <w:pPr>
        <w:pStyle w:val="NoSpacing"/>
      </w:pPr>
      <w:r>
        <w:rPr>
          <w:rFonts w:ascii="Calibri" w:eastAsiaTheme="minorEastAsia"/>
        </w:rPr>
        <w:t>(ii) Given that the mean distance of the earth from the sun is 1.5 x 10</w:t>
      </w:r>
      <w:r>
        <w:rPr>
          <w:rFonts w:ascii="Calibri" w:eastAsiaTheme="minorEastAsia"/>
          <w:vertAlign w:val="superscript"/>
        </w:rPr>
        <w:t>11</w:t>
      </w:r>
      <w:r>
        <w:rPr>
          <w:rFonts w:ascii="Calibri" w:eastAsiaTheme="minorEastAsia"/>
        </w:rPr>
        <w:t xml:space="preserve"> m and the power of the sun is 4 x 10</w:t>
      </w:r>
      <w:r>
        <w:rPr>
          <w:rFonts w:ascii="Calibri" w:eastAsiaTheme="minorEastAsia"/>
          <w:vertAlign w:val="superscript"/>
        </w:rPr>
        <w:t>26</w:t>
      </w:r>
      <w:r>
        <w:rPr>
          <w:rFonts w:ascii="Calibri" w:eastAsiaTheme="minorEastAsia"/>
        </w:rPr>
        <w:t xml:space="preserve"> W, calculate a value for the solar constant.                                                                                                                                 (4 marks)</w:t>
      </w:r>
    </w:p>
    <w:p w:rsidR="009D1F2D" w:rsidRDefault="009D1F2D" w:rsidP="009D1F2D">
      <w:pPr>
        <w:pStyle w:val="NoSpacing"/>
      </w:pPr>
      <w:r>
        <w:rPr>
          <w:rFonts w:ascii="Calibri"/>
        </w:rPr>
        <w:t>State the assumption that you have made in your calculation.</w:t>
      </w:r>
    </w:p>
    <w:p w:rsidR="009D1F2D" w:rsidRDefault="009D1F2D" w:rsidP="009D1F2D">
      <w:pPr>
        <w:pStyle w:val="NoSpacing"/>
      </w:pPr>
      <w:r>
        <w:rPr>
          <w:rFonts w:ascii="Calibri"/>
        </w:rPr>
        <w:t>(b)  Describe the process by which electrical energy could be obtained from the following sources of energy.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   -         Geothermal energy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   -          Wind energy</w:t>
      </w:r>
      <w:r>
        <w:rPr>
          <w:rFonts w:ascii="Calibri"/>
        </w:rPr>
        <w:tab/>
        <w:t>(5 marks)</w:t>
      </w:r>
    </w:p>
    <w:p w:rsidR="009D1F2D" w:rsidRDefault="009D1F2D" w:rsidP="009D1F2D">
      <w:pPr>
        <w:pStyle w:val="NoSpacing"/>
      </w:pPr>
      <w:r>
        <w:rPr>
          <w:rFonts w:ascii="Calibri"/>
        </w:rPr>
        <w:t>(c)  (</w:t>
      </w:r>
      <w:proofErr w:type="spellStart"/>
      <w:proofErr w:type="gramStart"/>
      <w:r>
        <w:rPr>
          <w:rFonts w:ascii="Calibri"/>
        </w:rPr>
        <w:t>i</w:t>
      </w:r>
      <w:proofErr w:type="spellEnd"/>
      <w:proofErr w:type="gramEnd"/>
      <w:r>
        <w:rPr>
          <w:rFonts w:ascii="Calibri"/>
        </w:rPr>
        <w:t>) Discuss the consequences on humanity of the destruction of the ionosphere layer.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(ii) Explain ways by which the ionosphere can be protected from destruction.                  </w:t>
      </w:r>
      <w:r>
        <w:rPr>
          <w:rFonts w:ascii="Calibri"/>
        </w:rPr>
        <w:tab/>
        <w:t>(4 marks)</w:t>
      </w:r>
    </w:p>
    <w:p w:rsidR="009D1F2D" w:rsidRDefault="009D1F2D" w:rsidP="009D1F2D">
      <w:pPr>
        <w:pStyle w:val="NoSpacing"/>
      </w:pPr>
    </w:p>
    <w:p w:rsidR="009D1F2D" w:rsidRDefault="009D1F2D" w:rsidP="009D1F2D">
      <w:pPr>
        <w:pStyle w:val="NoSpacing"/>
      </w:pPr>
      <w:r>
        <w:rPr>
          <w:rFonts w:ascii="Calibri"/>
        </w:rPr>
        <w:t>COMMUNICATION</w:t>
      </w:r>
    </w:p>
    <w:p w:rsidR="009D1F2D" w:rsidRDefault="009D1F2D" w:rsidP="009D1F2D">
      <w:pPr>
        <w:pStyle w:val="NoSpacing"/>
      </w:pPr>
      <w:r>
        <w:rPr>
          <w:rFonts w:ascii="Calibri"/>
        </w:rPr>
        <w:t>9 (a) (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 Draw a basic block diagram of a mobile telephone handset.</w:t>
      </w:r>
      <w:r>
        <w:rPr>
          <w:rFonts w:ascii="Calibri"/>
        </w:rPr>
        <w:tab/>
        <w:t>(3 marks)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(ii) Compare the use of the optical and the copper cable in the transmission of information in terms of </w:t>
      </w:r>
    </w:p>
    <w:p w:rsidR="009D1F2D" w:rsidRDefault="009D1F2D" w:rsidP="009D1F2D">
      <w:pPr>
        <w:pStyle w:val="NoSpacing"/>
      </w:pPr>
      <w:r>
        <w:rPr>
          <w:rFonts w:ascii="Calibri"/>
        </w:rPr>
        <w:t>Security</w:t>
      </w:r>
    </w:p>
    <w:p w:rsidR="009D1F2D" w:rsidRDefault="009D1F2D" w:rsidP="009D1F2D">
      <w:pPr>
        <w:pStyle w:val="NoSpacing"/>
      </w:pPr>
      <w:r>
        <w:rPr>
          <w:rFonts w:ascii="Calibri"/>
        </w:rPr>
        <w:t>Noise</w:t>
      </w:r>
    </w:p>
    <w:p w:rsidR="009D1F2D" w:rsidRDefault="009D1F2D" w:rsidP="009D1F2D">
      <w:pPr>
        <w:pStyle w:val="NoSpacing"/>
      </w:pPr>
      <w:r>
        <w:rPr>
          <w:rFonts w:ascii="Calibri"/>
        </w:rPr>
        <w:t>Signal attenuation                                                                                                                                                          (6 marks)</w:t>
      </w:r>
    </w:p>
    <w:p w:rsidR="009D1F2D" w:rsidRDefault="009D1F2D" w:rsidP="009D1F2D">
      <w:pPr>
        <w:pStyle w:val="NoSpacing"/>
      </w:pPr>
      <w:r>
        <w:rPr>
          <w:rFonts w:ascii="Calibri"/>
        </w:rPr>
        <w:t>(b)  (I</w:t>
      </w:r>
      <w:proofErr w:type="gramStart"/>
      <w:r>
        <w:rPr>
          <w:rFonts w:ascii="Calibri"/>
        </w:rPr>
        <w:t>)  What</w:t>
      </w:r>
      <w:proofErr w:type="gramEnd"/>
      <w:r>
        <w:rPr>
          <w:rFonts w:ascii="Calibri"/>
        </w:rPr>
        <w:t xml:space="preserve"> is the meaning of the following abbreviation 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    -    SIM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   -  SMS</w:t>
      </w:r>
      <w:r>
        <w:rPr>
          <w:rFonts w:ascii="Calibri"/>
        </w:rPr>
        <w:tab/>
        <w:t>(4 marks)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(c) Explain how a radio receiver works. </w:t>
      </w:r>
      <w:r>
        <w:rPr>
          <w:rFonts w:ascii="Calibri"/>
        </w:rPr>
        <w:tab/>
        <w:t>(2 marks)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  </w:t>
      </w:r>
    </w:p>
    <w:p w:rsidR="009D1F2D" w:rsidRDefault="009D1F2D" w:rsidP="009D1F2D">
      <w:pPr>
        <w:pStyle w:val="NoSpacing"/>
      </w:pPr>
      <w:r>
        <w:rPr>
          <w:rFonts w:ascii="Calibri"/>
        </w:rPr>
        <w:t>ELECTRONICS</w:t>
      </w:r>
    </w:p>
    <w:p w:rsidR="009D1F2D" w:rsidRDefault="009D1F2D" w:rsidP="009D1F2D">
      <w:pPr>
        <w:pStyle w:val="NoSpacing"/>
      </w:pPr>
      <w:r>
        <w:rPr>
          <w:rFonts w:ascii="Calibri"/>
        </w:rPr>
        <w:t>10 (a) Explain why a piece of pure silicon may not conduct electricity at 0</w:t>
      </w:r>
      <w:r>
        <w:rPr>
          <w:rFonts w:ascii="Calibri"/>
          <w:vertAlign w:val="superscript"/>
        </w:rPr>
        <w:t>0</w:t>
      </w:r>
      <w:r>
        <w:rPr>
          <w:rFonts w:ascii="Calibri"/>
        </w:rPr>
        <w:t>c but would conduct at 80</w:t>
      </w:r>
      <w:r>
        <w:rPr>
          <w:rFonts w:ascii="Calibri"/>
          <w:vertAlign w:val="superscript"/>
        </w:rPr>
        <w:t>0</w:t>
      </w:r>
      <w:r>
        <w:rPr>
          <w:rFonts w:ascii="Calibri"/>
        </w:rPr>
        <w:t>c.           (4 marks)</w:t>
      </w:r>
    </w:p>
    <w:p w:rsidR="009D1F2D" w:rsidRDefault="009D1F2D" w:rsidP="009D1F2D">
      <w:pPr>
        <w:pStyle w:val="NoSpacing"/>
      </w:pPr>
      <w:r>
        <w:rPr>
          <w:rFonts w:ascii="Calibri"/>
        </w:rPr>
        <w:t xml:space="preserve">(b) A </w:t>
      </w:r>
      <w:proofErr w:type="gramStart"/>
      <w:r>
        <w:rPr>
          <w:rFonts w:ascii="Calibri"/>
        </w:rPr>
        <w:t>capacitor ,</w:t>
      </w:r>
      <w:proofErr w:type="gramEnd"/>
      <w:r>
        <w:rPr>
          <w:rFonts w:ascii="Calibri"/>
        </w:rPr>
        <w:t xml:space="preserve"> an ammeter, and an Ac power source are connected in series and the reading on the ammeter noted. The capacitor and the ammeter and disconnected and connected to a Dc power </w:t>
      </w:r>
      <w:proofErr w:type="spellStart"/>
      <w:r>
        <w:rPr>
          <w:rFonts w:ascii="Calibri"/>
        </w:rPr>
        <w:lastRenderedPageBreak/>
        <w:t>source.The</w:t>
      </w:r>
      <w:proofErr w:type="spellEnd"/>
      <w:r>
        <w:rPr>
          <w:rFonts w:ascii="Calibri"/>
        </w:rPr>
        <w:t xml:space="preserve"> reading is also noted. Will the ammeter readings in the two cases be similar or different? Explain                                                                    (4 marks)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/>
        </w:rPr>
        <w:t xml:space="preserve">Figure 3 is an amplification </w:t>
      </w:r>
      <w:proofErr w:type="gramStart"/>
      <w:r>
        <w:rPr>
          <w:rFonts w:ascii="Calibri"/>
        </w:rPr>
        <w:t>circuit  using</w:t>
      </w:r>
      <w:proofErr w:type="gramEnd"/>
      <w:r>
        <w:rPr>
          <w:rFonts w:ascii="Calibri"/>
        </w:rPr>
        <w:t xml:space="preserve"> an NPN transistor in the common emitter mode. The base is current 25</w:t>
      </w:r>
      <w:r>
        <w:rPr>
          <w:rFonts w:ascii="Calibri" w:eastAsiaTheme="minorEastAsia"/>
        </w:rPr>
        <w:t>A when the output V</w:t>
      </w:r>
      <w:r>
        <w:rPr>
          <w:rFonts w:ascii="Calibri" w:eastAsiaTheme="minorEastAsia"/>
          <w:vertAlign w:val="subscript"/>
        </w:rPr>
        <w:t>0</w:t>
      </w:r>
      <w:r>
        <w:rPr>
          <w:rFonts w:ascii="Calibri" w:eastAsiaTheme="minorEastAsia"/>
        </w:rPr>
        <w:t xml:space="preserve"> is 6.0 v for a current gain of 60.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0EC293A0" wp14:editId="59A629CE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3467104" cy="1828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>Calculate: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>(</w:t>
      </w:r>
      <w:proofErr w:type="spellStart"/>
      <w:r>
        <w:rPr>
          <w:rFonts w:ascii="Calibri" w:eastAsiaTheme="minorEastAsia"/>
        </w:rPr>
        <w:t>i</w:t>
      </w:r>
      <w:proofErr w:type="spellEnd"/>
      <w:r>
        <w:rPr>
          <w:rFonts w:ascii="Calibri" w:eastAsiaTheme="minorEastAsia"/>
        </w:rPr>
        <w:t xml:space="preserve">) The base resistance </w:t>
      </w:r>
      <w:proofErr w:type="spellStart"/>
      <w:r>
        <w:rPr>
          <w:rFonts w:ascii="Calibri" w:eastAsiaTheme="minorEastAsia"/>
        </w:rPr>
        <w:t>R</w:t>
      </w:r>
      <w:r>
        <w:rPr>
          <w:rFonts w:ascii="Calibri" w:eastAsiaTheme="minorEastAsia"/>
          <w:vertAlign w:val="subscript"/>
        </w:rPr>
        <w:t>b</w:t>
      </w:r>
      <w:proofErr w:type="spellEnd"/>
      <w:r>
        <w:rPr>
          <w:rFonts w:ascii="Calibri" w:eastAsiaTheme="minorEastAsia"/>
        </w:rPr>
        <w:t xml:space="preserve"> </w:t>
      </w:r>
      <w:r>
        <w:rPr>
          <w:rFonts w:ascii="Calibri" w:eastAsiaTheme="minorEastAsia"/>
        </w:rPr>
        <w:tab/>
        <w:t>(2 marks)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 xml:space="preserve">(ii) The value of </w:t>
      </w:r>
      <w:proofErr w:type="spellStart"/>
      <w:r>
        <w:rPr>
          <w:rFonts w:ascii="Calibri" w:eastAsiaTheme="minorEastAsia"/>
        </w:rPr>
        <w:t>R</w:t>
      </w:r>
      <w:r>
        <w:rPr>
          <w:rFonts w:ascii="Calibri" w:eastAsiaTheme="minorEastAsia"/>
          <w:vertAlign w:val="subscript"/>
        </w:rPr>
        <w:t>l</w:t>
      </w:r>
      <w:proofErr w:type="spellEnd"/>
      <w:r>
        <w:rPr>
          <w:rFonts w:ascii="Calibri" w:eastAsiaTheme="minorEastAsia"/>
          <w:vertAlign w:val="subscript"/>
        </w:rPr>
        <w:tab/>
      </w:r>
      <w:r>
        <w:rPr>
          <w:rFonts w:ascii="Calibri" w:eastAsiaTheme="minorEastAsia"/>
        </w:rPr>
        <w:t>(3 marks)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 xml:space="preserve">(iii) Explain the use of the capacitor </w:t>
      </w:r>
      <w:proofErr w:type="spellStart"/>
      <w:r>
        <w:rPr>
          <w:rFonts w:ascii="Calibri" w:eastAsiaTheme="minorEastAsia"/>
        </w:rPr>
        <w:t>C</w:t>
      </w:r>
      <w:r>
        <w:rPr>
          <w:rFonts w:ascii="Calibri" w:eastAsiaTheme="minorEastAsia"/>
          <w:vertAlign w:val="subscript"/>
        </w:rPr>
        <w:t>out</w:t>
      </w:r>
      <w:proofErr w:type="spellEnd"/>
      <w:r>
        <w:rPr>
          <w:rFonts w:ascii="Calibri" w:eastAsiaTheme="minorEastAsia"/>
          <w:vertAlign w:val="subscript"/>
        </w:rPr>
        <w:tab/>
      </w:r>
      <w:r>
        <w:rPr>
          <w:rFonts w:ascii="Calibri" w:eastAsiaTheme="minorEastAsia"/>
        </w:rPr>
        <w:t>(3 marks)</w:t>
      </w:r>
    </w:p>
    <w:p w:rsidR="009D1F2D" w:rsidRDefault="009D1F2D" w:rsidP="009D1F2D">
      <w:pPr>
        <w:pStyle w:val="NoSpacing"/>
        <w:rPr>
          <w:rFonts w:eastAsiaTheme="minorEastAsia"/>
        </w:rPr>
      </w:pPr>
    </w:p>
    <w:p w:rsidR="009D1F2D" w:rsidRDefault="009D1F2D" w:rsidP="009D1F2D">
      <w:pPr>
        <w:pStyle w:val="NoSpacing"/>
        <w:rPr>
          <w:rFonts w:eastAsiaTheme="minorEastAsia"/>
        </w:rPr>
      </w:pP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>MEDICAL PHYSICS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>11 (a</w:t>
      </w:r>
      <w:proofErr w:type="gramStart"/>
      <w:r>
        <w:rPr>
          <w:rFonts w:ascii="Calibri" w:eastAsiaTheme="minorEastAsia"/>
        </w:rPr>
        <w:t>)  (</w:t>
      </w:r>
      <w:proofErr w:type="gramEnd"/>
      <w:r>
        <w:rPr>
          <w:rFonts w:ascii="Calibri" w:eastAsiaTheme="minorEastAsia"/>
        </w:rPr>
        <w:t>I ) Draw a simple structure of the ear and describe how the ear functions.                                                   (4 marks)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>(b)  (</w:t>
      </w:r>
      <w:proofErr w:type="spellStart"/>
      <w:proofErr w:type="gramStart"/>
      <w:r>
        <w:rPr>
          <w:rFonts w:ascii="Calibri" w:eastAsiaTheme="minorEastAsia"/>
        </w:rPr>
        <w:t>i</w:t>
      </w:r>
      <w:proofErr w:type="spellEnd"/>
      <w:proofErr w:type="gramEnd"/>
      <w:r>
        <w:rPr>
          <w:rFonts w:ascii="Calibri" w:eastAsiaTheme="minorEastAsia"/>
        </w:rPr>
        <w:t>) Name two light sensitive receptors in the human eye.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 xml:space="preserve">  (ii) By the reference to refraction at the cornea and the lens</w:t>
      </w:r>
      <w:proofErr w:type="gramStart"/>
      <w:r>
        <w:rPr>
          <w:rFonts w:ascii="Calibri" w:eastAsiaTheme="minorEastAsia"/>
        </w:rPr>
        <w:t>,  draw</w:t>
      </w:r>
      <w:proofErr w:type="gramEnd"/>
      <w:r>
        <w:rPr>
          <w:rFonts w:ascii="Calibri" w:eastAsiaTheme="minorEastAsia"/>
        </w:rPr>
        <w:t xml:space="preserve"> a diagram showing how the rays from a distant object form a blurred image in the eye.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>(iii) A patient suffering from long sight has a near point which is 1.5 m from his eyes, determine the type of lens that this patient should use to correct this defect.                                                                                                                    (8 marks)</w:t>
      </w:r>
    </w:p>
    <w:p w:rsidR="009D1F2D" w:rsidRDefault="009D1F2D" w:rsidP="009D1F2D">
      <w:pPr>
        <w:pStyle w:val="NoSpacing"/>
        <w:rPr>
          <w:rFonts w:eastAsiaTheme="minorEastAsia"/>
        </w:rPr>
      </w:pPr>
      <w:r>
        <w:rPr>
          <w:rFonts w:ascii="Calibri" w:eastAsiaTheme="minorEastAsia"/>
        </w:rPr>
        <w:t xml:space="preserve">(c) Explain the principle of operation for obtaining the ECG waveform. How is it useful in diagnosing heart problems? </w:t>
      </w:r>
    </w:p>
    <w:p w:rsidR="009D1F2D" w:rsidRDefault="009D1F2D" w:rsidP="009D1F2D">
      <w:pPr>
        <w:pStyle w:val="NoSpacing"/>
      </w:pPr>
      <w:r>
        <w:rPr>
          <w:rFonts w:ascii="Calibri"/>
        </w:rPr>
        <w:tab/>
        <w:t xml:space="preserve">    (8 marks)</w:t>
      </w:r>
    </w:p>
    <w:p w:rsidR="009D1F2D" w:rsidRDefault="009D1F2D" w:rsidP="009D1F2D">
      <w:pPr>
        <w:pStyle w:val="NoSpacing"/>
      </w:pPr>
    </w:p>
    <w:p w:rsidR="00E977C5" w:rsidRDefault="00E977C5">
      <w:bookmarkStart w:id="0" w:name="_GoBack"/>
      <w:bookmarkEnd w:id="0"/>
    </w:p>
    <w:sectPr w:rsidR="00E9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2D"/>
    <w:rsid w:val="009D1F2D"/>
    <w:rsid w:val="00E9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8CF47-964A-4529-8001-6DC82AF3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F2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1F2D"/>
    <w:pPr>
      <w:spacing w:after="0" w:line="240" w:lineRule="auto"/>
    </w:pPr>
  </w:style>
  <w:style w:type="table" w:styleId="TableGrid">
    <w:name w:val="Table Grid"/>
    <w:basedOn w:val="TableNormal"/>
    <w:uiPriority w:val="59"/>
    <w:rsid w:val="009D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2023-08-29T19:00:00Z</dcterms:created>
  <dcterms:modified xsi:type="dcterms:W3CDTF">2023-08-29T19:01:00Z</dcterms:modified>
</cp:coreProperties>
</file>