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Fabrication Report — Project Completion (TLT)</w:t>
      </w:r>
    </w:p>
    <w:p>
      <w:pPr>
        <w:spacing w:after="400"/>
      </w:pPr>
      <w:r>
        <w:rPr>
          <w:color w:val="555555"/>
          <w:sz w:val="20"/>
          <w:szCs w:val="20"/>
        </w:rPr>
        <w:t xml:space="preserve">Analysis of "Unknown" BOM Label Structures   |   Report Date: 08-Jul-2026</w:t>
      </w:r>
    </w:p>
    <w:p>
      <w:pPr>
        <w:pStyle w:val="Heading1"/>
        <w:spacing w:after="100"/>
      </w:pPr>
      <w:r>
        <w:t xml:space="preserve">1. Overview</w:t>
      </w:r>
    </w:p>
    <w:p>
      <w:pPr>
        <w:spacing w:after="160"/>
      </w:pPr>
      <w:r>
        <w:rPr>
          <w:sz w:val="20"/>
          <w:szCs w:val="20"/>
        </w:rPr>
        <w:t xml:space="preserve">Structures in the WIP file that cannot be matched to any row in the Order Review (OR) file are grouped under the "Unknown" BOM Label in the Fabrication Report. As of the latest import there are 25 such structures across 8 projects, with a total cutting balance of ~0.69 MT and quality-check balance of ~0.43 MT.</w:t>
      </w:r>
    </w:p>
    <w:p>
      <w:pPr>
        <w:spacing w:after="80"/>
      </w:pPr>
      <w:r>
        <w:rPr>
          <w:sz w:val="20"/>
          <w:szCs w:val="20"/>
        </w:rPr>
        <w:t xml:space="preserve">Two root causes have been identified:</w:t>
      </w:r>
    </w:p>
    <w:p>
      <w:pPr>
        <w:spacing w:after="60"/>
      </w:pPr>
      <w:r>
        <w:rPr>
          <w:sz w:val="20"/>
          <w:szCs w:val="20"/>
        </w:rPr>
        <w:t xml:space="preserve">  A.  Code mismatch — the WIP structure name differs from the OR structure name by a prefix or suffix (e.g. WIP "DS3" vs OR "1DS3"). The data exists in OR but under a slightly different code.</w:t>
      </w:r>
    </w:p>
    <w:p>
      <w:pPr>
        <w:spacing w:after="300"/>
      </w:pPr>
      <w:r>
        <w:rPr>
          <w:sz w:val="20"/>
          <w:szCs w:val="20"/>
        </w:rPr>
        <w:t xml:space="preserve">  B.  Absent from OR — the structure exists in the WIP file but has no corresponding row in the OR file at all. The OR file needs to be updated.</w:t>
      </w:r>
    </w:p>
    <w:p>
      <w:pPr>
        <w:pStyle w:val="Heading1"/>
        <w:spacing w:after="120"/>
      </w:pPr>
      <w:r>
        <w:t xml:space="preserve">2. Summary by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Project</w:t>
            </w:r>
          </w:p>
        </w:tc>
        <w:tc>
          <w:tcPr>
            <w:shd w:fill="E8E8E8" w:val="clear"/>
            <w:tcMar>
              <w:top w:type="dxa" w:w="60"/>
              <w:left w:type="dxa" w:w="80"/>
              <w:bottom w:type="dxa" w:w="60"/>
              <w:right w:type="dxa" w:w="80"/>
            </w:tcMar>
          </w:tcPr>
          <w:p>
            <w:pPr>
              <w:jc w:val="left"/>
            </w:pPr>
            <w:r>
              <w:rPr>
                <w:b/>
                <w:bCs/>
                <w:sz w:val="18"/>
                <w:szCs w:val="18"/>
              </w:rPr>
              <w:t xml:space="preserve">Unknown Structures</w:t>
            </w:r>
          </w:p>
        </w:tc>
        <w:tc>
          <w:tcPr>
            <w:shd w:fill="E8E8E8" w:val="clear"/>
            <w:tcMar>
              <w:top w:type="dxa" w:w="60"/>
              <w:left w:type="dxa" w:w="80"/>
              <w:bottom w:type="dxa" w:w="60"/>
              <w:right w:type="dxa" w:w="80"/>
            </w:tcMar>
          </w:tcPr>
          <w:p>
            <w:pPr>
              <w:jc w:val="left"/>
            </w:pPr>
            <w:r>
              <w:rPr>
                <w:b/>
                <w:bCs/>
                <w:sz w:val="18"/>
                <w:szCs w:val="18"/>
              </w:rPr>
              <w:t xml:space="preserve">Total Balance (MT)</w:t>
            </w:r>
          </w:p>
        </w:tc>
        <w:tc>
          <w:tcPr>
            <w:shd w:fill="E8E8E8" w:val="clear"/>
            <w:tcMar>
              <w:top w:type="dxa" w:w="60"/>
              <w:left w:type="dxa" w:w="80"/>
              <w:bottom w:type="dxa" w:w="60"/>
              <w:right w:type="dxa" w:w="80"/>
            </w:tcMar>
          </w:tcPr>
          <w:p>
            <w:pPr>
              <w:jc w:val="left"/>
            </w:pPr>
            <w:r>
              <w:rPr>
                <w:b/>
                <w:bCs/>
                <w:sz w:val="18"/>
                <w:szCs w:val="18"/>
              </w:rPr>
              <w:t xml:space="preserve">Root Cause</w:t>
            </w:r>
          </w:p>
        </w:tc>
      </w:tr>
      <w:tr>
        <w:tc>
          <w:tcPr>
            <w:tcMar>
              <w:top w:type="dxa" w:w="60"/>
              <w:left w:type="dxa" w:w="80"/>
              <w:bottom w:type="dxa" w:w="60"/>
              <w:right w:type="dxa" w:w="80"/>
            </w:tcMar>
          </w:tcPr>
          <w:p>
            <w:pPr>
              <w:jc w:val="left"/>
            </w:pPr>
            <w:r>
              <w:rPr>
                <w:b/>
                <w:bCs/>
                <w:sz w:val="18"/>
                <w:szCs w:val="18"/>
              </w:rPr>
              <w:t xml:space="preserve">821</w:t>
            </w:r>
          </w:p>
        </w:tc>
        <w:tc>
          <w:tcPr>
            <w:tcMar>
              <w:top w:type="dxa" w:w="60"/>
              <w:left w:type="dxa" w:w="80"/>
              <w:bottom w:type="dxa" w:w="60"/>
              <w:right w:type="dxa" w:w="80"/>
            </w:tcMar>
          </w:tcPr>
          <w:p>
            <w:pPr>
              <w:jc w:val="left"/>
            </w:pPr>
            <w:r>
              <w:rPr>
                <w:sz w:val="18"/>
                <w:szCs w:val="18"/>
              </w:rPr>
              <w:t xml:space="preserve">BD3M, DB3M, DD3</w:t>
            </w:r>
          </w:p>
        </w:tc>
        <w:tc>
          <w:tcPr>
            <w:tcMar>
              <w:top w:type="dxa" w:w="60"/>
              <w:left w:type="dxa" w:w="80"/>
              <w:bottom w:type="dxa" w:w="60"/>
              <w:right w:type="dxa" w:w="80"/>
            </w:tcMar>
          </w:tcPr>
          <w:p>
            <w:pPr>
              <w:jc w:val="left"/>
            </w:pPr>
            <w:r>
              <w:rPr>
                <w:sz w:val="18"/>
                <w:szCs w:val="18"/>
              </w:rPr>
              <w:t xml:space="preserve">0.006</w:t>
            </w:r>
          </w:p>
        </w:tc>
        <w:tc>
          <w:tcPr>
            <w:tcMar>
              <w:top w:type="dxa" w:w="60"/>
              <w:left w:type="dxa" w:w="80"/>
              <w:bottom w:type="dxa" w:w="60"/>
              <w:right w:type="dxa" w:w="80"/>
            </w:tcMar>
          </w:tcPr>
          <w:p>
            <w:pPr>
              <w:jc w:val="left"/>
            </w:pPr>
            <w:r>
              <w:rPr>
                <w:sz w:val="18"/>
                <w:szCs w:val="18"/>
              </w:rPr>
              <w:t xml:space="preserve">Three WIP structure codes lack the numeric prefix present in the OR file. Likely a naming-convention change between the time the Order Review was created and the current WIP export.</w:t>
            </w:r>
          </w:p>
        </w:tc>
      </w:tr>
      <w:tr>
        <w:tc>
          <w:tcPr>
            <w:tcMar>
              <w:top w:type="dxa" w:w="60"/>
              <w:left w:type="dxa" w:w="80"/>
              <w:bottom w:type="dxa" w:w="60"/>
              <w:right w:type="dxa" w:w="80"/>
            </w:tcMar>
          </w:tcPr>
          <w:p>
            <w:pPr>
              <w:jc w:val="left"/>
            </w:pPr>
            <w:r>
              <w:rPr>
                <w:b/>
                <w:bCs/>
                <w:sz w:val="18"/>
                <w:szCs w:val="18"/>
              </w:rPr>
              <w:t xml:space="preserve">869</w:t>
            </w:r>
          </w:p>
        </w:tc>
        <w:tc>
          <w:tcPr>
            <w:tcMar>
              <w:top w:type="dxa" w:w="60"/>
              <w:left w:type="dxa" w:w="80"/>
              <w:bottom w:type="dxa" w:w="60"/>
              <w:right w:type="dxa" w:w="80"/>
            </w:tcMar>
          </w:tcPr>
          <w:p>
            <w:pPr>
              <w:jc w:val="left"/>
            </w:pPr>
            <w:r>
              <w:rPr>
                <w:sz w:val="18"/>
                <w:szCs w:val="18"/>
              </w:rPr>
              <w:t xml:space="preserve">DS3</w:t>
            </w:r>
          </w:p>
        </w:tc>
        <w:tc>
          <w:tcPr>
            <w:tcMar>
              <w:top w:type="dxa" w:w="60"/>
              <w:left w:type="dxa" w:w="80"/>
              <w:bottom w:type="dxa" w:w="60"/>
              <w:right w:type="dxa" w:w="80"/>
            </w:tcMar>
          </w:tcPr>
          <w:p>
            <w:pPr>
              <w:jc w:val="left"/>
            </w:pPr>
            <w:r>
              <w:rPr>
                <w:sz w:val="18"/>
                <w:szCs w:val="18"/>
              </w:rPr>
              <w:t xml:space="preserve">0.003</w:t>
            </w:r>
          </w:p>
        </w:tc>
        <w:tc>
          <w:tcPr>
            <w:tcMar>
              <w:top w:type="dxa" w:w="60"/>
              <w:left w:type="dxa" w:w="80"/>
              <w:bottom w:type="dxa" w:w="60"/>
              <w:right w:type="dxa" w:w="80"/>
            </w:tcMar>
          </w:tcPr>
          <w:p>
            <w:pPr>
              <w:jc w:val="left"/>
            </w:pPr>
            <w:r>
              <w:rPr>
                <w:sz w:val="18"/>
                <w:szCs w:val="18"/>
              </w:rPr>
              <w:t xml:space="preserve">Single structure with a missing numeric prefix. OR equivalent "1DS3" is present in the file.</w:t>
            </w:r>
          </w:p>
        </w:tc>
      </w:tr>
      <w:tr>
        <w:tc>
          <w:tcPr>
            <w:tcMar>
              <w:top w:type="dxa" w:w="60"/>
              <w:left w:type="dxa" w:w="80"/>
              <w:bottom w:type="dxa" w:w="60"/>
              <w:right w:type="dxa" w:w="80"/>
            </w:tcMar>
          </w:tcPr>
          <w:p>
            <w:pPr>
              <w:jc w:val="left"/>
            </w:pPr>
            <w:r>
              <w:rPr>
                <w:b/>
                <w:bCs/>
                <w:sz w:val="18"/>
                <w:szCs w:val="18"/>
              </w:rPr>
              <w:t xml:space="preserve">885</w:t>
            </w:r>
          </w:p>
        </w:tc>
        <w:tc>
          <w:tcPr>
            <w:tcMar>
              <w:top w:type="dxa" w:w="60"/>
              <w:left w:type="dxa" w:w="80"/>
              <w:bottom w:type="dxa" w:w="60"/>
              <w:right w:type="dxa" w:w="80"/>
            </w:tcMar>
          </w:tcPr>
          <w:p>
            <w:pPr>
              <w:jc w:val="left"/>
            </w:pPr>
            <w:r>
              <w:rPr>
                <w:sz w:val="18"/>
                <w:szCs w:val="18"/>
              </w:rPr>
              <w:t xml:space="preserve">2OC3</w:t>
            </w:r>
          </w:p>
        </w:tc>
        <w:tc>
          <w:tcPr>
            <w:tcMar>
              <w:top w:type="dxa" w:w="60"/>
              <w:left w:type="dxa" w:w="80"/>
              <w:bottom w:type="dxa" w:w="60"/>
              <w:right w:type="dxa" w:w="80"/>
            </w:tcMar>
          </w:tcPr>
          <w:p>
            <w:pPr>
              <w:jc w:val="left"/>
            </w:pPr>
            <w:r>
              <w:rPr>
                <w:sz w:val="18"/>
                <w:szCs w:val="18"/>
              </w:rPr>
              <w:t xml:space="preserve">0.400</w:t>
            </w:r>
          </w:p>
        </w:tc>
        <w:tc>
          <w:tcPr>
            <w:tcMar>
              <w:top w:type="dxa" w:w="60"/>
              <w:left w:type="dxa" w:w="80"/>
              <w:bottom w:type="dxa" w:w="60"/>
              <w:right w:type="dxa" w:w="80"/>
            </w:tcMar>
          </w:tcPr>
          <w:p>
            <w:pPr>
              <w:jc w:val="left"/>
            </w:pPr>
            <w:r>
              <w:rPr>
                <w:sz w:val="18"/>
                <w:szCs w:val="18"/>
              </w:rPr>
              <w:t xml:space="preserve">One structure with an extra "2" prefix. OR equivalent "OC3" exists under the same project.</w:t>
            </w:r>
          </w:p>
        </w:tc>
      </w:tr>
      <w:tr>
        <w:tc>
          <w:tcPr>
            <w:tcMar>
              <w:top w:type="dxa" w:w="60"/>
              <w:left w:type="dxa" w:w="80"/>
              <w:bottom w:type="dxa" w:w="60"/>
              <w:right w:type="dxa" w:w="80"/>
            </w:tcMar>
          </w:tcPr>
          <w:p>
            <w:pPr>
              <w:jc w:val="left"/>
            </w:pPr>
            <w:r>
              <w:rPr>
                <w:b/>
                <w:bCs/>
                <w:sz w:val="18"/>
                <w:szCs w:val="18"/>
              </w:rPr>
              <w:t xml:space="preserve">890</w:t>
            </w:r>
          </w:p>
        </w:tc>
        <w:tc>
          <w:tcPr>
            <w:tcMar>
              <w:top w:type="dxa" w:w="60"/>
              <w:left w:type="dxa" w:w="80"/>
              <w:bottom w:type="dxa" w:w="60"/>
              <w:right w:type="dxa" w:w="80"/>
            </w:tcMar>
          </w:tcPr>
          <w:p>
            <w:pPr>
              <w:jc w:val="left"/>
            </w:pPr>
            <w:r>
              <w:rPr>
                <w:sz w:val="18"/>
                <w:szCs w:val="18"/>
              </w:rPr>
              <w:t xml:space="preserve">2DW3, 4DC3, 4DD3, SS-890\2TA5P, SS-890\4T1</w:t>
            </w:r>
          </w:p>
        </w:tc>
        <w:tc>
          <w:tcPr>
            <w:tcMar>
              <w:top w:type="dxa" w:w="60"/>
              <w:left w:type="dxa" w:w="80"/>
              <w:bottom w:type="dxa" w:w="60"/>
              <w:right w:type="dxa" w:w="80"/>
            </w:tcMar>
          </w:tcPr>
          <w:p>
            <w:pPr>
              <w:jc w:val="left"/>
            </w:pPr>
            <w:r>
              <w:rPr>
                <w:sz w:val="18"/>
                <w:szCs w:val="18"/>
              </w:rPr>
              <w:t xml:space="preserve">1.129</w:t>
            </w:r>
          </w:p>
        </w:tc>
        <w:tc>
          <w:tcPr>
            <w:tcMar>
              <w:top w:type="dxa" w:w="60"/>
              <w:left w:type="dxa" w:w="80"/>
              <w:bottom w:type="dxa" w:w="60"/>
              <w:right w:type="dxa" w:w="80"/>
            </w:tcMar>
          </w:tcPr>
          <w:p>
            <w:pPr>
              <w:jc w:val="left"/>
            </w:pPr>
            <w:r>
              <w:rPr>
                <w:sz w:val="18"/>
                <w:szCs w:val="18"/>
              </w:rPr>
              <w:t xml:space="preserve">Two root causes: (a) 2DW3/4DC3/4DD3 are genuinely absent from the Order Review — these structures may be additions or variants not yet entered in the OR file. (b) SS-890\2TA5P and SS-890\4T1 are a parser-side key mismatch — the WIP backslash-path structure includes the project prefix, while OR stores only the bare code.</w:t>
            </w:r>
          </w:p>
        </w:tc>
      </w:tr>
      <w:tr>
        <w:tc>
          <w:tcPr>
            <w:tcMar>
              <w:top w:type="dxa" w:w="60"/>
              <w:left w:type="dxa" w:w="80"/>
              <w:bottom w:type="dxa" w:w="60"/>
              <w:right w:type="dxa" w:w="80"/>
            </w:tcMar>
          </w:tcPr>
          <w:p>
            <w:pPr>
              <w:jc w:val="left"/>
            </w:pPr>
            <w:r>
              <w:rPr>
                <w:b/>
                <w:bCs/>
                <w:sz w:val="18"/>
                <w:szCs w:val="18"/>
              </w:rPr>
              <w:t xml:space="preserve">899</w:t>
            </w:r>
          </w:p>
        </w:tc>
        <w:tc>
          <w:tcPr>
            <w:tcMar>
              <w:top w:type="dxa" w:w="60"/>
              <w:left w:type="dxa" w:w="80"/>
              <w:bottom w:type="dxa" w:w="60"/>
              <w:right w:type="dxa" w:w="80"/>
            </w:tcMar>
          </w:tcPr>
          <w:p>
            <w:pPr>
              <w:jc w:val="left"/>
            </w:pPr>
            <w:r>
              <w:rPr>
                <w:sz w:val="18"/>
                <w:szCs w:val="18"/>
              </w:rPr>
              <w:t xml:space="preserve">1DP3, 1DP6M, 1DR3, 1DR3M, 1DS3</w:t>
            </w:r>
          </w:p>
        </w:tc>
        <w:tc>
          <w:tcPr>
            <w:tcMar>
              <w:top w:type="dxa" w:w="60"/>
              <w:left w:type="dxa" w:w="80"/>
              <w:bottom w:type="dxa" w:w="60"/>
              <w:right w:type="dxa" w:w="80"/>
            </w:tcMar>
          </w:tcPr>
          <w:p>
            <w:pPr>
              <w:jc w:val="left"/>
            </w:pPr>
            <w:r>
              <w:rPr>
                <w:sz w:val="18"/>
                <w:szCs w:val="18"/>
              </w:rPr>
              <w:t xml:space="preserve">0.316</w:t>
            </w:r>
          </w:p>
        </w:tc>
        <w:tc>
          <w:tcPr>
            <w:tcMar>
              <w:top w:type="dxa" w:w="60"/>
              <w:left w:type="dxa" w:w="80"/>
              <w:bottom w:type="dxa" w:w="60"/>
              <w:right w:type="dxa" w:w="80"/>
            </w:tcMar>
          </w:tcPr>
          <w:p>
            <w:pPr>
              <w:jc w:val="left"/>
            </w:pPr>
            <w:r>
              <w:rPr>
                <w:sz w:val="18"/>
                <w:szCs w:val="18"/>
              </w:rPr>
              <w:t xml:space="preserve">Entire "1D" structure family (1DP3, 1DP6M, 1DR3, 1DR3M, 1DS3) is missing from the 899 Order Review file. These are likely new structures added to the project after the OR was last updated. Re-upload an updated OR file to resolve.</w:t>
            </w:r>
          </w:p>
        </w:tc>
      </w:tr>
      <w:tr>
        <w:tc>
          <w:tcPr>
            <w:tcMar>
              <w:top w:type="dxa" w:w="60"/>
              <w:left w:type="dxa" w:w="80"/>
              <w:bottom w:type="dxa" w:w="60"/>
              <w:right w:type="dxa" w:w="80"/>
            </w:tcMar>
          </w:tcPr>
          <w:p>
            <w:pPr>
              <w:jc w:val="left"/>
            </w:pPr>
            <w:r>
              <w:rPr>
                <w:b/>
                <w:bCs/>
                <w:sz w:val="18"/>
                <w:szCs w:val="18"/>
              </w:rPr>
              <w:t xml:space="preserve">909</w:t>
            </w:r>
          </w:p>
        </w:tc>
        <w:tc>
          <w:tcPr>
            <w:tcMar>
              <w:top w:type="dxa" w:w="60"/>
              <w:left w:type="dxa" w:w="80"/>
              <w:bottom w:type="dxa" w:w="60"/>
              <w:right w:type="dxa" w:w="80"/>
            </w:tcMar>
          </w:tcPr>
          <w:p>
            <w:pPr>
              <w:jc w:val="left"/>
            </w:pPr>
            <w:r>
              <w:rPr>
                <w:sz w:val="18"/>
                <w:szCs w:val="18"/>
              </w:rPr>
              <w:t xml:space="preserve">1BUS</w:t>
            </w:r>
          </w:p>
        </w:tc>
        <w:tc>
          <w:tcPr>
            <w:tcMar>
              <w:top w:type="dxa" w:w="60"/>
              <w:left w:type="dxa" w:w="80"/>
              <w:bottom w:type="dxa" w:w="60"/>
              <w:right w:type="dxa" w:w="80"/>
            </w:tcMar>
          </w:tcPr>
          <w:p>
            <w:pPr>
              <w:jc w:val="left"/>
            </w:pPr>
            <w:r>
              <w:rPr>
                <w:sz w:val="18"/>
                <w:szCs w:val="18"/>
              </w:rPr>
              <w:t xml:space="preserve">0.293</w:t>
            </w:r>
          </w:p>
        </w:tc>
        <w:tc>
          <w:tcPr>
            <w:tcMar>
              <w:top w:type="dxa" w:w="60"/>
              <w:left w:type="dxa" w:w="80"/>
              <w:bottom w:type="dxa" w:w="60"/>
              <w:right w:type="dxa" w:w="80"/>
            </w:tcMar>
          </w:tcPr>
          <w:p>
            <w:pPr>
              <w:jc w:val="left"/>
            </w:pPr>
            <w:r>
              <w:rPr>
                <w:sz w:val="18"/>
                <w:szCs w:val="18"/>
              </w:rPr>
              <w:t xml:space="preserve">Single structure with a suffix mismatch ("-I" present in OR, absent in WIP). Highest Unknown Cutting balance in the entire report.</w:t>
            </w:r>
          </w:p>
        </w:tc>
      </w:tr>
      <w:tr>
        <w:tc>
          <w:tcPr>
            <w:tcMar>
              <w:top w:type="dxa" w:w="60"/>
              <w:left w:type="dxa" w:w="80"/>
              <w:bottom w:type="dxa" w:w="60"/>
              <w:right w:type="dxa" w:w="80"/>
            </w:tcMar>
          </w:tcPr>
          <w:p>
            <w:pPr>
              <w:jc w:val="left"/>
            </w:pPr>
            <w:r>
              <w:rPr>
                <w:b/>
                <w:bCs/>
                <w:sz w:val="18"/>
                <w:szCs w:val="18"/>
              </w:rPr>
              <w:t xml:space="preserve">920</w:t>
            </w:r>
          </w:p>
        </w:tc>
        <w:tc>
          <w:tcPr>
            <w:tcMar>
              <w:top w:type="dxa" w:w="60"/>
              <w:left w:type="dxa" w:w="80"/>
              <w:bottom w:type="dxa" w:w="60"/>
              <w:right w:type="dxa" w:w="80"/>
            </w:tcMar>
          </w:tcPr>
          <w:p>
            <w:pPr>
              <w:jc w:val="left"/>
            </w:pPr>
            <w:r>
              <w:rPr>
                <w:sz w:val="18"/>
                <w:szCs w:val="18"/>
              </w:rPr>
              <w:t xml:space="preserve">CBOM-920\2CE, TA, TB, TE, TF</w:t>
            </w:r>
          </w:p>
        </w:tc>
        <w:tc>
          <w:tcPr>
            <w:tcMar>
              <w:top w:type="dxa" w:w="60"/>
              <w:left w:type="dxa" w:w="80"/>
              <w:bottom w:type="dxa" w:w="60"/>
              <w:right w:type="dxa" w:w="80"/>
            </w:tcMar>
          </w:tcPr>
          <w:p>
            <w:pPr>
              <w:jc w:val="left"/>
            </w:pPr>
            <w:r>
              <w:rPr>
                <w:sz w:val="18"/>
                <w:szCs w:val="18"/>
              </w:rPr>
              <w:t xml:space="preserve">0.059</w:t>
            </w:r>
          </w:p>
        </w:tc>
        <w:tc>
          <w:tcPr>
            <w:tcMar>
              <w:top w:type="dxa" w:w="60"/>
              <w:left w:type="dxa" w:w="80"/>
              <w:bottom w:type="dxa" w:w="60"/>
              <w:right w:type="dxa" w:w="80"/>
            </w:tcMar>
          </w:tcPr>
          <w:p>
            <w:pPr>
              <w:jc w:val="left"/>
            </w:pPr>
            <w:r>
              <w:rPr>
                <w:sz w:val="18"/>
                <w:szCs w:val="18"/>
              </w:rPr>
              <w:t xml:space="preserve">Two root causes: (a) TA/TB/TE/TF are missing the "4" prefix that OR uses. (b) CBOM-920\2CE is a compound WIP key with no OR counterpart. Fix 3 (for TA/TB/TE/TF) was identified but held pending review.</w:t>
            </w:r>
          </w:p>
        </w:tc>
      </w:tr>
      <w:tr>
        <w:tc>
          <w:tcPr>
            <w:tcMar>
              <w:top w:type="dxa" w:w="60"/>
              <w:left w:type="dxa" w:w="80"/>
              <w:bottom w:type="dxa" w:w="60"/>
              <w:right w:type="dxa" w:w="80"/>
            </w:tcMar>
          </w:tcPr>
          <w:p>
            <w:pPr>
              <w:jc w:val="left"/>
            </w:pPr>
            <w:r>
              <w:rPr>
                <w:b/>
                <w:bCs/>
                <w:sz w:val="18"/>
                <w:szCs w:val="18"/>
              </w:rPr>
              <w:t xml:space="preserve">922</w:t>
            </w:r>
          </w:p>
        </w:tc>
        <w:tc>
          <w:tcPr>
            <w:tcMar>
              <w:top w:type="dxa" w:w="60"/>
              <w:left w:type="dxa" w:w="80"/>
              <w:bottom w:type="dxa" w:w="60"/>
              <w:right w:type="dxa" w:w="80"/>
            </w:tcMar>
          </w:tcPr>
          <w:p>
            <w:pPr>
              <w:jc w:val="left"/>
            </w:pPr>
            <w:r>
              <w:rPr>
                <w:sz w:val="18"/>
                <w:szCs w:val="18"/>
              </w:rPr>
              <w:t xml:space="preserve">2BA, 2CA, 2CC, 3DD2</w:t>
            </w:r>
          </w:p>
        </w:tc>
        <w:tc>
          <w:tcPr>
            <w:tcMar>
              <w:top w:type="dxa" w:w="60"/>
              <w:left w:type="dxa" w:w="80"/>
              <w:bottom w:type="dxa" w:w="60"/>
              <w:right w:type="dxa" w:w="80"/>
            </w:tcMar>
          </w:tcPr>
          <w:p>
            <w:pPr>
              <w:jc w:val="left"/>
            </w:pPr>
            <w:r>
              <w:rPr>
                <w:sz w:val="18"/>
                <w:szCs w:val="18"/>
              </w:rPr>
              <w:t xml:space="preserve">0.124</w:t>
            </w:r>
          </w:p>
        </w:tc>
        <w:tc>
          <w:tcPr>
            <w:tcMar>
              <w:top w:type="dxa" w:w="60"/>
              <w:left w:type="dxa" w:w="80"/>
              <w:bottom w:type="dxa" w:w="60"/>
              <w:right w:type="dxa" w:w="80"/>
            </w:tcMar>
          </w:tcPr>
          <w:p>
            <w:pPr>
              <w:jc w:val="left"/>
            </w:pPr>
            <w:r>
              <w:rPr>
                <w:sz w:val="18"/>
                <w:szCs w:val="18"/>
              </w:rPr>
              <w:t xml:space="preserve">Four structures (2BA, 2CA, 2CC, 3DD2) are entirely absent from the 922 OR file. OR covers the 2M/2MD/2ND family but not these codes. Likely new or renamed structures not yet entered in OR.</w:t>
            </w:r>
          </w:p>
        </w:tc>
      </w:tr>
    </w:tbl>
    <w:p>
      <w:pPr>
        <w:spacing w:after="300"/>
      </w:pPr>
    </w:p>
    <w:p>
      <w:pPr>
        <w:pStyle w:val="Heading1"/>
        <w:spacing w:after="80"/>
      </w:pPr>
      <w:r>
        <w:t xml:space="preserve">3. Project 821</w:t>
      </w:r>
    </w:p>
    <w:p>
      <w:pPr>
        <w:spacing w:after="120"/>
      </w:pPr>
      <w:r>
        <w:rPr>
          <w:sz w:val="20"/>
          <w:szCs w:val="20"/>
        </w:rPr>
        <w:t xml:space="preserve">Three WIP structure codes lack the numeric prefix present in the OR file. Likely a naming-convention change between the time the Order Review was created and the current WIP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BD3M</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0.006</w:t>
            </w:r>
          </w:p>
        </w:tc>
        <w:tc>
          <w:tcPr>
            <w:tcMar>
              <w:top w:type="dxa" w:w="60"/>
              <w:left w:type="dxa" w:w="80"/>
              <w:bottom w:type="dxa" w:w="60"/>
              <w:right w:type="dxa" w:w="80"/>
            </w:tcMar>
          </w:tcPr>
          <w:p>
            <w:pPr>
              <w:jc w:val="left"/>
            </w:pPr>
            <w:r>
              <w:rPr>
                <w:sz w:val="18"/>
                <w:szCs w:val="18"/>
              </w:rPr>
              <w:t xml:space="preserve">Q</w:t>
            </w:r>
          </w:p>
        </w:tc>
        <w:tc>
          <w:tcPr>
            <w:tcMar>
              <w:top w:type="dxa" w:w="60"/>
              <w:left w:type="dxa" w:w="80"/>
              <w:bottom w:type="dxa" w:w="60"/>
              <w:right w:type="dxa" w:w="80"/>
            </w:tcMar>
          </w:tcPr>
          <w:p>
            <w:pPr>
              <w:jc w:val="left"/>
            </w:pPr>
            <w:r>
              <w:rPr>
                <w:sz w:val="18"/>
                <w:szCs w:val="18"/>
              </w:rPr>
              <w:t xml:space="preserve">Structure code mismatch — WIP uses "BD3M" but OR uses a numeric-prefixed scheme (1DB3M, 1DD3, 2DD3 etc.). No exact match for "BD3M" exists in OR.</w:t>
            </w:r>
          </w:p>
        </w:tc>
      </w:tr>
      <w:tr>
        <w:tc>
          <w:tcPr>
            <w:tcMar>
              <w:top w:type="dxa" w:w="60"/>
              <w:left w:type="dxa" w:w="80"/>
              <w:bottom w:type="dxa" w:w="60"/>
              <w:right w:type="dxa" w:w="80"/>
            </w:tcMar>
          </w:tcPr>
          <w:p>
            <w:pPr>
              <w:jc w:val="left"/>
            </w:pPr>
            <w:r>
              <w:rPr>
                <w:b/>
                <w:bCs/>
                <w:sz w:val="18"/>
                <w:szCs w:val="18"/>
              </w:rPr>
              <w:t xml:space="preserve">DB3M</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0.000</w:t>
            </w:r>
          </w:p>
        </w:tc>
        <w:tc>
          <w:tcPr>
            <w:tcMar>
              <w:top w:type="dxa" w:w="60"/>
              <w:left w:type="dxa" w:w="80"/>
              <w:bottom w:type="dxa" w:w="60"/>
              <w:right w:type="dxa" w:w="80"/>
            </w:tcMar>
          </w:tcPr>
          <w:p>
            <w:pPr>
              <w:jc w:val="left"/>
            </w:pPr>
            <w:r>
              <w:rPr>
                <w:sz w:val="18"/>
                <w:szCs w:val="18"/>
              </w:rPr>
              <w:t xml:space="preserve">(blank)</w:t>
            </w:r>
          </w:p>
        </w:tc>
        <w:tc>
          <w:tcPr>
            <w:tcMar>
              <w:top w:type="dxa" w:w="60"/>
              <w:left w:type="dxa" w:w="80"/>
              <w:bottom w:type="dxa" w:w="60"/>
              <w:right w:type="dxa" w:w="80"/>
            </w:tcMar>
          </w:tcPr>
          <w:p>
            <w:pPr>
              <w:jc w:val="left"/>
            </w:pPr>
            <w:r>
              <w:rPr>
                <w:sz w:val="18"/>
                <w:szCs w:val="18"/>
              </w:rPr>
              <w:t xml:space="preserve">Same prefix-mismatch pattern. OR has "1DB3M"; WIP omits the leading "1".</w:t>
            </w:r>
          </w:p>
        </w:tc>
      </w:tr>
      <w:tr>
        <w:tc>
          <w:tcPr>
            <w:tcMar>
              <w:top w:type="dxa" w:w="60"/>
              <w:left w:type="dxa" w:w="80"/>
              <w:bottom w:type="dxa" w:w="60"/>
              <w:right w:type="dxa" w:w="80"/>
            </w:tcMar>
          </w:tcPr>
          <w:p>
            <w:pPr>
              <w:jc w:val="left"/>
            </w:pPr>
            <w:r>
              <w:rPr>
                <w:b/>
                <w:bCs/>
                <w:sz w:val="18"/>
                <w:szCs w:val="18"/>
              </w:rPr>
              <w:t xml:space="preserve">DD3</w:t>
            </w:r>
          </w:p>
        </w:tc>
        <w:tc>
          <w:tcPr>
            <w:tcMar>
              <w:top w:type="dxa" w:w="60"/>
              <w:left w:type="dxa" w:w="80"/>
              <w:bottom w:type="dxa" w:w="60"/>
              <w:right w:type="dxa" w:w="80"/>
            </w:tcMar>
          </w:tcPr>
          <w:p>
            <w:pPr>
              <w:jc w:val="center"/>
            </w:pPr>
            <w:r>
              <w:rPr>
                <w:sz w:val="18"/>
                <w:szCs w:val="18"/>
              </w:rPr>
              <w:t xml:space="preserve">5</w:t>
            </w:r>
          </w:p>
        </w:tc>
        <w:tc>
          <w:tcPr>
            <w:tcMar>
              <w:top w:type="dxa" w:w="60"/>
              <w:left w:type="dxa" w:w="80"/>
              <w:bottom w:type="dxa" w:w="60"/>
              <w:right w:type="dxa" w:w="80"/>
            </w:tcMar>
          </w:tcPr>
          <w:p>
            <w:pPr>
              <w:jc w:val="left"/>
            </w:pPr>
            <w:r>
              <w:rPr>
                <w:sz w:val="18"/>
                <w:szCs w:val="18"/>
              </w:rPr>
              <w:t xml:space="preserve">0.000</w:t>
            </w:r>
          </w:p>
        </w:tc>
        <w:tc>
          <w:tcPr>
            <w:tcMar>
              <w:top w:type="dxa" w:w="60"/>
              <w:left w:type="dxa" w:w="80"/>
              <w:bottom w:type="dxa" w:w="60"/>
              <w:right w:type="dxa" w:w="80"/>
            </w:tcMar>
          </w:tcPr>
          <w:p>
            <w:pPr>
              <w:jc w:val="left"/>
            </w:pPr>
            <w:r>
              <w:rPr>
                <w:sz w:val="18"/>
                <w:szCs w:val="18"/>
              </w:rPr>
              <w:t xml:space="preserve">(blank)</w:t>
            </w:r>
          </w:p>
        </w:tc>
        <w:tc>
          <w:tcPr>
            <w:tcMar>
              <w:top w:type="dxa" w:w="60"/>
              <w:left w:type="dxa" w:w="80"/>
              <w:bottom w:type="dxa" w:w="60"/>
              <w:right w:type="dxa" w:w="80"/>
            </w:tcMar>
          </w:tcPr>
          <w:p>
            <w:pPr>
              <w:jc w:val="left"/>
            </w:pPr>
            <w:r>
              <w:rPr>
                <w:sz w:val="18"/>
                <w:szCs w:val="18"/>
              </w:rPr>
              <w:t xml:space="preserve">OR has "1DD3" and "2DD3" but not plain "DD3". Mark is at terminal stage with zero balance.</w:t>
            </w:r>
          </w:p>
        </w:tc>
      </w:tr>
    </w:tbl>
    <w:p>
      <w:pPr>
        <w:spacing w:after="280"/>
      </w:pPr>
    </w:p>
    <w:p>
      <w:pPr>
        <w:pStyle w:val="Heading1"/>
        <w:spacing w:after="80"/>
      </w:pPr>
      <w:r>
        <w:t xml:space="preserve">4. Project 869</w:t>
      </w:r>
    </w:p>
    <w:p>
      <w:pPr>
        <w:spacing w:after="120"/>
      </w:pPr>
      <w:r>
        <w:rPr>
          <w:sz w:val="20"/>
          <w:szCs w:val="20"/>
        </w:rPr>
        <w:t xml:space="preserve">Single structure with a missing numeric prefix. OR equivalent "1DS3" is present in the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DS3</w:t>
            </w:r>
          </w:p>
        </w:tc>
        <w:tc>
          <w:tcPr>
            <w:tcMar>
              <w:top w:type="dxa" w:w="60"/>
              <w:left w:type="dxa" w:w="80"/>
              <w:bottom w:type="dxa" w:w="60"/>
              <w:right w:type="dxa" w:w="80"/>
            </w:tcMar>
          </w:tcPr>
          <w:p>
            <w:pPr>
              <w:jc w:val="center"/>
            </w:pPr>
            <w:r>
              <w:rPr>
                <w:sz w:val="18"/>
                <w:szCs w:val="18"/>
              </w:rPr>
              <w:t xml:space="preserve">2</w:t>
            </w:r>
          </w:p>
        </w:tc>
        <w:tc>
          <w:tcPr>
            <w:tcMar>
              <w:top w:type="dxa" w:w="60"/>
              <w:left w:type="dxa" w:w="80"/>
              <w:bottom w:type="dxa" w:w="60"/>
              <w:right w:type="dxa" w:w="80"/>
            </w:tcMar>
          </w:tcPr>
          <w:p>
            <w:pPr>
              <w:jc w:val="left"/>
            </w:pPr>
            <w:r>
              <w:rPr>
                <w:sz w:val="18"/>
                <w:szCs w:val="18"/>
              </w:rPr>
              <w:t xml:space="preserve">0.003</w:t>
            </w:r>
          </w:p>
        </w:tc>
        <w:tc>
          <w:tcPr>
            <w:tcMar>
              <w:top w:type="dxa" w:w="60"/>
              <w:left w:type="dxa" w:w="80"/>
              <w:bottom w:type="dxa" w:w="60"/>
              <w:right w:type="dxa" w:w="80"/>
            </w:tcMar>
          </w:tcPr>
          <w:p>
            <w:pPr>
              <w:jc w:val="left"/>
            </w:pPr>
            <w:r>
              <w:rPr>
                <w:sz w:val="18"/>
                <w:szCs w:val="18"/>
              </w:rPr>
              <w:t xml:space="preserve">Q</w:t>
            </w:r>
          </w:p>
        </w:tc>
        <w:tc>
          <w:tcPr>
            <w:tcMar>
              <w:top w:type="dxa" w:w="60"/>
              <w:left w:type="dxa" w:w="80"/>
              <w:bottom w:type="dxa" w:w="60"/>
              <w:right w:type="dxa" w:w="80"/>
            </w:tcMar>
          </w:tcPr>
          <w:p>
            <w:pPr>
              <w:jc w:val="left"/>
            </w:pPr>
            <w:r>
              <w:rPr>
                <w:sz w:val="18"/>
                <w:szCs w:val="18"/>
              </w:rPr>
              <w:t xml:space="preserve">OR has "1DS3"; WIP uses "DS3" (missing the "1" prefix). One character difference causes no match.</w:t>
            </w:r>
          </w:p>
        </w:tc>
      </w:tr>
    </w:tbl>
    <w:p>
      <w:pPr>
        <w:spacing w:after="280"/>
      </w:pPr>
    </w:p>
    <w:p>
      <w:pPr>
        <w:pStyle w:val="Heading1"/>
        <w:spacing w:after="80"/>
      </w:pPr>
      <w:r>
        <w:t xml:space="preserve">5. Project 885</w:t>
      </w:r>
    </w:p>
    <w:p>
      <w:pPr>
        <w:spacing w:after="120"/>
      </w:pPr>
      <w:r>
        <w:rPr>
          <w:sz w:val="20"/>
          <w:szCs w:val="20"/>
        </w:rPr>
        <w:t xml:space="preserve">One structure with an extra "2" prefix. OR equivalent "OC3" exists under the same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2OC3</w:t>
            </w:r>
          </w:p>
        </w:tc>
        <w:tc>
          <w:tcPr>
            <w:tcMar>
              <w:top w:type="dxa" w:w="60"/>
              <w:left w:type="dxa" w:w="80"/>
              <w:bottom w:type="dxa" w:w="60"/>
              <w:right w:type="dxa" w:w="80"/>
            </w:tcMar>
          </w:tcPr>
          <w:p>
            <w:pPr>
              <w:jc w:val="center"/>
            </w:pPr>
            <w:r>
              <w:rPr>
                <w:sz w:val="18"/>
                <w:szCs w:val="18"/>
              </w:rPr>
              <w:t xml:space="preserve">11</w:t>
            </w:r>
          </w:p>
        </w:tc>
        <w:tc>
          <w:tcPr>
            <w:tcMar>
              <w:top w:type="dxa" w:w="60"/>
              <w:left w:type="dxa" w:w="80"/>
              <w:bottom w:type="dxa" w:w="60"/>
              <w:right w:type="dxa" w:w="80"/>
            </w:tcMar>
          </w:tcPr>
          <w:p>
            <w:pPr>
              <w:jc w:val="left"/>
            </w:pPr>
            <w:r>
              <w:rPr>
                <w:sz w:val="18"/>
                <w:szCs w:val="18"/>
              </w:rPr>
              <w:t xml:space="preserve">0.400</w:t>
            </w:r>
          </w:p>
        </w:tc>
        <w:tc>
          <w:tcPr>
            <w:tcMar>
              <w:top w:type="dxa" w:w="60"/>
              <w:left w:type="dxa" w:w="80"/>
              <w:bottom w:type="dxa" w:w="60"/>
              <w:right w:type="dxa" w:w="80"/>
            </w:tcMar>
          </w:tcPr>
          <w:p>
            <w:pPr>
              <w:jc w:val="left"/>
            </w:pPr>
            <w:r>
              <w:rPr>
                <w:sz w:val="18"/>
                <w:szCs w:val="18"/>
              </w:rPr>
              <w:t xml:space="preserve">Q</w:t>
            </w:r>
          </w:p>
        </w:tc>
        <w:tc>
          <w:tcPr>
            <w:tcMar>
              <w:top w:type="dxa" w:w="60"/>
              <w:left w:type="dxa" w:w="80"/>
              <w:bottom w:type="dxa" w:w="60"/>
              <w:right w:type="dxa" w:w="80"/>
            </w:tcMar>
          </w:tcPr>
          <w:p>
            <w:pPr>
              <w:jc w:val="left"/>
            </w:pPr>
            <w:r>
              <w:rPr>
                <w:sz w:val="18"/>
                <w:szCs w:val="18"/>
              </w:rPr>
              <w:t xml:space="preserve">OR has "OC3" (and OC1, OC2, OC3M etc.) but not "2OC3". The WIP structure carries a "2" prefix that is absent from the OR code. Significant balance of 0.400 MT at Quality Check.</w:t>
            </w:r>
          </w:p>
        </w:tc>
      </w:tr>
    </w:tbl>
    <w:p>
      <w:pPr>
        <w:spacing w:after="280"/>
      </w:pPr>
    </w:p>
    <w:p>
      <w:pPr>
        <w:pStyle w:val="Heading1"/>
        <w:spacing w:after="80"/>
      </w:pPr>
      <w:r>
        <w:t xml:space="preserve">6. Project 890</w:t>
      </w:r>
    </w:p>
    <w:p>
      <w:pPr>
        <w:spacing w:after="120"/>
      </w:pPr>
      <w:r>
        <w:rPr>
          <w:sz w:val="20"/>
          <w:szCs w:val="20"/>
        </w:rPr>
        <w:t xml:space="preserve">Two root causes: (a) 2DW3/4DC3/4DD3 are genuinely absent from the Order Review — these structures may be additions or variants not yet entered in the OR file. (b) SS-890\2TA5P and SS-890\4T1 are a parser-side key mismatch — the WIP backslash-path structure includes the project prefix, while OR stores only the bare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2DW3</w:t>
            </w:r>
          </w:p>
        </w:tc>
        <w:tc>
          <w:tcPr>
            <w:tcMar>
              <w:top w:type="dxa" w:w="60"/>
              <w:left w:type="dxa" w:w="80"/>
              <w:bottom w:type="dxa" w:w="60"/>
              <w:right w:type="dxa" w:w="80"/>
            </w:tcMar>
          </w:tcPr>
          <w:p>
            <w:pPr>
              <w:jc w:val="center"/>
            </w:pPr>
            <w:r>
              <w:rPr>
                <w:sz w:val="18"/>
                <w:szCs w:val="18"/>
              </w:rPr>
              <w:t xml:space="preserve">5</w:t>
            </w:r>
          </w:p>
        </w:tc>
        <w:tc>
          <w:tcPr>
            <w:tcMar>
              <w:top w:type="dxa" w:w="60"/>
              <w:left w:type="dxa" w:w="80"/>
              <w:bottom w:type="dxa" w:w="60"/>
              <w:right w:type="dxa" w:w="80"/>
            </w:tcMar>
          </w:tcPr>
          <w:p>
            <w:pPr>
              <w:jc w:val="left"/>
            </w:pPr>
            <w:r>
              <w:rPr>
                <w:sz w:val="18"/>
                <w:szCs w:val="18"/>
              </w:rPr>
              <w:t xml:space="preserve">0.044</w:t>
            </w:r>
          </w:p>
        </w:tc>
        <w:tc>
          <w:tcPr>
            <w:tcMar>
              <w:top w:type="dxa" w:w="60"/>
              <w:left w:type="dxa" w:w="80"/>
              <w:bottom w:type="dxa" w:w="60"/>
              <w:right w:type="dxa" w:w="80"/>
            </w:tcMar>
          </w:tcPr>
          <w:p>
            <w:pPr>
              <w:jc w:val="left"/>
            </w:pPr>
            <w:r>
              <w:rPr>
                <w:sz w:val="18"/>
                <w:szCs w:val="18"/>
              </w:rPr>
              <w:t xml:space="preserve">C, G</w:t>
            </w:r>
          </w:p>
        </w:tc>
        <w:tc>
          <w:tcPr>
            <w:tcMar>
              <w:top w:type="dxa" w:w="60"/>
              <w:left w:type="dxa" w:w="80"/>
              <w:bottom w:type="dxa" w:w="60"/>
              <w:right w:type="dxa" w:w="80"/>
            </w:tcMar>
          </w:tcPr>
          <w:p>
            <w:pPr>
              <w:jc w:val="left"/>
            </w:pPr>
            <w:r>
              <w:rPr>
                <w:sz w:val="18"/>
                <w:szCs w:val="18"/>
              </w:rPr>
              <w:t xml:space="preserve">Not present in OR at all. No structure "2DW3" or similar exists in the OR file for project 890.</w:t>
            </w:r>
          </w:p>
        </w:tc>
      </w:tr>
      <w:tr>
        <w:tc>
          <w:tcPr>
            <w:tcMar>
              <w:top w:type="dxa" w:w="60"/>
              <w:left w:type="dxa" w:w="80"/>
              <w:bottom w:type="dxa" w:w="60"/>
              <w:right w:type="dxa" w:w="80"/>
            </w:tcMar>
          </w:tcPr>
          <w:p>
            <w:pPr>
              <w:jc w:val="left"/>
            </w:pPr>
            <w:r>
              <w:rPr>
                <w:b/>
                <w:bCs/>
                <w:sz w:val="18"/>
                <w:szCs w:val="18"/>
              </w:rPr>
              <w:t xml:space="preserve">4DC3</w:t>
            </w:r>
          </w:p>
        </w:tc>
        <w:tc>
          <w:tcPr>
            <w:tcMar>
              <w:top w:type="dxa" w:w="60"/>
              <w:left w:type="dxa" w:w="80"/>
              <w:bottom w:type="dxa" w:w="60"/>
              <w:right w:type="dxa" w:w="80"/>
            </w:tcMar>
          </w:tcPr>
          <w:p>
            <w:pPr>
              <w:jc w:val="center"/>
            </w:pPr>
            <w:r>
              <w:rPr>
                <w:sz w:val="18"/>
                <w:szCs w:val="18"/>
              </w:rPr>
              <w:t xml:space="preserve">11</w:t>
            </w:r>
          </w:p>
        </w:tc>
        <w:tc>
          <w:tcPr>
            <w:tcMar>
              <w:top w:type="dxa" w:w="60"/>
              <w:left w:type="dxa" w:w="80"/>
              <w:bottom w:type="dxa" w:w="60"/>
              <w:right w:type="dxa" w:w="80"/>
            </w:tcMar>
          </w:tcPr>
          <w:p>
            <w:pPr>
              <w:jc w:val="left"/>
            </w:pPr>
            <w:r>
              <w:rPr>
                <w:sz w:val="18"/>
                <w:szCs w:val="18"/>
              </w:rPr>
              <w:t xml:space="preserve">0.436</w:t>
            </w:r>
          </w:p>
        </w:tc>
        <w:tc>
          <w:tcPr>
            <w:tcMar>
              <w:top w:type="dxa" w:w="60"/>
              <w:left w:type="dxa" w:w="80"/>
              <w:bottom w:type="dxa" w:w="60"/>
              <w:right w:type="dxa" w:w="80"/>
            </w:tcMar>
          </w:tcPr>
          <w:p>
            <w:pPr>
              <w:jc w:val="left"/>
            </w:pPr>
            <w:r>
              <w:rPr>
                <w:sz w:val="18"/>
                <w:szCs w:val="18"/>
              </w:rPr>
              <w:t xml:space="preserve">C, G</w:t>
            </w:r>
          </w:p>
        </w:tc>
        <w:tc>
          <w:tcPr>
            <w:tcMar>
              <w:top w:type="dxa" w:w="60"/>
              <w:left w:type="dxa" w:w="80"/>
              <w:bottom w:type="dxa" w:w="60"/>
              <w:right w:type="dxa" w:w="80"/>
            </w:tcMar>
          </w:tcPr>
          <w:p>
            <w:pPr>
              <w:jc w:val="left"/>
            </w:pPr>
            <w:r>
              <w:rPr>
                <w:sz w:val="18"/>
                <w:szCs w:val="18"/>
              </w:rPr>
              <w:t xml:space="preserve">Not present in OR. OR has 4T1–4T5/4TA–4TP family but no 4DC3.</w:t>
            </w:r>
          </w:p>
        </w:tc>
      </w:tr>
      <w:tr>
        <w:tc>
          <w:tcPr>
            <w:tcMar>
              <w:top w:type="dxa" w:w="60"/>
              <w:left w:type="dxa" w:w="80"/>
              <w:bottom w:type="dxa" w:w="60"/>
              <w:right w:type="dxa" w:w="80"/>
            </w:tcMar>
          </w:tcPr>
          <w:p>
            <w:pPr>
              <w:jc w:val="left"/>
            </w:pPr>
            <w:r>
              <w:rPr>
                <w:b/>
                <w:bCs/>
                <w:sz w:val="18"/>
                <w:szCs w:val="18"/>
              </w:rPr>
              <w:t xml:space="preserve">4DD3</w:t>
            </w:r>
          </w:p>
        </w:tc>
        <w:tc>
          <w:tcPr>
            <w:tcMar>
              <w:top w:type="dxa" w:w="60"/>
              <w:left w:type="dxa" w:w="80"/>
              <w:bottom w:type="dxa" w:w="60"/>
              <w:right w:type="dxa" w:w="80"/>
            </w:tcMar>
          </w:tcPr>
          <w:p>
            <w:pPr>
              <w:jc w:val="center"/>
            </w:pPr>
            <w:r>
              <w:rPr>
                <w:sz w:val="18"/>
                <w:szCs w:val="18"/>
              </w:rPr>
              <w:t xml:space="preserve">6</w:t>
            </w:r>
          </w:p>
        </w:tc>
        <w:tc>
          <w:tcPr>
            <w:tcMar>
              <w:top w:type="dxa" w:w="60"/>
              <w:left w:type="dxa" w:w="80"/>
              <w:bottom w:type="dxa" w:w="60"/>
              <w:right w:type="dxa" w:w="80"/>
            </w:tcMar>
          </w:tcPr>
          <w:p>
            <w:pPr>
              <w:jc w:val="left"/>
            </w:pPr>
            <w:r>
              <w:rPr>
                <w:sz w:val="18"/>
                <w:szCs w:val="18"/>
              </w:rPr>
              <w:t xml:space="preserve">0.034</w:t>
            </w:r>
          </w:p>
        </w:tc>
        <w:tc>
          <w:tcPr>
            <w:tcMar>
              <w:top w:type="dxa" w:w="60"/>
              <w:left w:type="dxa" w:w="80"/>
              <w:bottom w:type="dxa" w:w="60"/>
              <w:right w:type="dxa" w:w="80"/>
            </w:tcMar>
          </w:tcPr>
          <w:p>
            <w:pPr>
              <w:jc w:val="left"/>
            </w:pPr>
            <w:r>
              <w:rPr>
                <w:sz w:val="18"/>
                <w:szCs w:val="18"/>
              </w:rPr>
              <w:t xml:space="preserve">C, G</w:t>
            </w:r>
          </w:p>
        </w:tc>
        <w:tc>
          <w:tcPr>
            <w:tcMar>
              <w:top w:type="dxa" w:w="60"/>
              <w:left w:type="dxa" w:w="80"/>
              <w:bottom w:type="dxa" w:w="60"/>
              <w:right w:type="dxa" w:w="80"/>
            </w:tcMar>
          </w:tcPr>
          <w:p>
            <w:pPr>
              <w:jc w:val="left"/>
            </w:pPr>
            <w:r>
              <w:rPr>
                <w:sz w:val="18"/>
                <w:szCs w:val="18"/>
              </w:rPr>
              <w:t xml:space="preserve">Not present in OR. Same 4Dx family gap as 4DC3.</w:t>
            </w:r>
          </w:p>
        </w:tc>
      </w:tr>
      <w:tr>
        <w:tc>
          <w:tcPr>
            <w:tcMar>
              <w:top w:type="dxa" w:w="60"/>
              <w:left w:type="dxa" w:w="80"/>
              <w:bottom w:type="dxa" w:w="60"/>
              <w:right w:type="dxa" w:w="80"/>
            </w:tcMar>
          </w:tcPr>
          <w:p>
            <w:pPr>
              <w:jc w:val="left"/>
            </w:pPr>
            <w:r>
              <w:rPr>
                <w:b/>
                <w:bCs/>
                <w:sz w:val="18"/>
                <w:szCs w:val="18"/>
              </w:rPr>
              <w:t xml:space="preserve">SS-890\2TA5P</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0.519</w:t>
            </w:r>
          </w:p>
        </w:tc>
        <w:tc>
          <w:tcPr>
            <w:tcMar>
              <w:top w:type="dxa" w:w="60"/>
              <w:left w:type="dxa" w:w="80"/>
              <w:bottom w:type="dxa" w:w="60"/>
              <w:right w:type="dxa" w:w="80"/>
            </w:tcMar>
          </w:tcPr>
          <w:p>
            <w:pPr>
              <w:jc w:val="left"/>
            </w:pPr>
            <w:r>
              <w:rPr>
                <w:sz w:val="18"/>
                <w:szCs w:val="18"/>
              </w:rPr>
              <w:t xml:space="preserve">G</w:t>
            </w:r>
          </w:p>
        </w:tc>
        <w:tc>
          <w:tcPr>
            <w:tcMar>
              <w:top w:type="dxa" w:w="60"/>
              <w:left w:type="dxa" w:w="80"/>
              <w:bottom w:type="dxa" w:w="60"/>
              <w:right w:type="dxa" w:w="80"/>
            </w:tcMar>
          </w:tcPr>
          <w:p>
            <w:pPr>
              <w:jc w:val="left"/>
            </w:pPr>
            <w:r>
              <w:rPr>
                <w:sz w:val="18"/>
                <w:szCs w:val="18"/>
              </w:rPr>
              <w:t xml:space="preserve">Parsed structure includes project-scope prefix "SS-890\". OR stores the structure as plain "2TA5P". The WIP parser emits the full backslash path as the structure key, which doesn't match the OR's bare code.</w:t>
            </w:r>
          </w:p>
        </w:tc>
      </w:tr>
      <w:tr>
        <w:tc>
          <w:tcPr>
            <w:tcMar>
              <w:top w:type="dxa" w:w="60"/>
              <w:left w:type="dxa" w:w="80"/>
              <w:bottom w:type="dxa" w:w="60"/>
              <w:right w:type="dxa" w:w="80"/>
            </w:tcMar>
          </w:tcPr>
          <w:p>
            <w:pPr>
              <w:jc w:val="left"/>
            </w:pPr>
            <w:r>
              <w:rPr>
                <w:b/>
                <w:bCs/>
                <w:sz w:val="18"/>
                <w:szCs w:val="18"/>
              </w:rPr>
              <w:t xml:space="preserve">SS-890\4T1</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0.096</w:t>
            </w:r>
          </w:p>
        </w:tc>
        <w:tc>
          <w:tcPr>
            <w:tcMar>
              <w:top w:type="dxa" w:w="60"/>
              <w:left w:type="dxa" w:w="80"/>
              <w:bottom w:type="dxa" w:w="60"/>
              <w:right w:type="dxa" w:w="80"/>
            </w:tcMar>
          </w:tcPr>
          <w:p>
            <w:pPr>
              <w:jc w:val="left"/>
            </w:pPr>
            <w:r>
              <w:rPr>
                <w:sz w:val="18"/>
                <w:szCs w:val="18"/>
              </w:rPr>
              <w:t xml:space="preserve">G</w:t>
            </w:r>
          </w:p>
        </w:tc>
        <w:tc>
          <w:tcPr>
            <w:tcMar>
              <w:top w:type="dxa" w:w="60"/>
              <w:left w:type="dxa" w:w="80"/>
              <w:bottom w:type="dxa" w:w="60"/>
              <w:right w:type="dxa" w:w="80"/>
            </w:tcMar>
          </w:tcPr>
          <w:p>
            <w:pPr>
              <w:jc w:val="left"/>
            </w:pPr>
            <w:r>
              <w:rPr>
                <w:sz w:val="18"/>
                <w:szCs w:val="18"/>
              </w:rPr>
              <w:t xml:space="preserve">Same SS-prefixed parsing issue. OR has "4T1"; WIP emits "SS-890\4T1".</w:t>
            </w:r>
          </w:p>
        </w:tc>
      </w:tr>
    </w:tbl>
    <w:p>
      <w:pPr>
        <w:spacing w:after="280"/>
      </w:pPr>
    </w:p>
    <w:p>
      <w:pPr>
        <w:pStyle w:val="Heading1"/>
        <w:spacing w:after="80"/>
      </w:pPr>
      <w:r>
        <w:t xml:space="preserve">7. Project 899</w:t>
      </w:r>
    </w:p>
    <w:p>
      <w:pPr>
        <w:spacing w:after="120"/>
      </w:pPr>
      <w:r>
        <w:rPr>
          <w:sz w:val="20"/>
          <w:szCs w:val="20"/>
        </w:rPr>
        <w:t xml:space="preserve">Entire "1D" structure family (1DP3, 1DP6M, 1DR3, 1DR3M, 1DS3) is missing from the 899 Order Review file. These are likely new structures added to the project after the OR was last updated. Re-upload an updated OR file to resolve.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1DP3</w:t>
            </w:r>
          </w:p>
        </w:tc>
        <w:tc>
          <w:tcPr>
            <w:tcMar>
              <w:top w:type="dxa" w:w="60"/>
              <w:left w:type="dxa" w:w="80"/>
              <w:bottom w:type="dxa" w:w="60"/>
              <w:right w:type="dxa" w:w="80"/>
            </w:tcMar>
          </w:tcPr>
          <w:p>
            <w:pPr>
              <w:jc w:val="center"/>
            </w:pPr>
            <w:r>
              <w:rPr>
                <w:sz w:val="18"/>
                <w:szCs w:val="18"/>
              </w:rPr>
              <w:t xml:space="preserve">4</w:t>
            </w:r>
          </w:p>
        </w:tc>
        <w:tc>
          <w:tcPr>
            <w:tcMar>
              <w:top w:type="dxa" w:w="60"/>
              <w:left w:type="dxa" w:w="80"/>
              <w:bottom w:type="dxa" w:w="60"/>
              <w:right w:type="dxa" w:w="80"/>
            </w:tcMar>
          </w:tcPr>
          <w:p>
            <w:pPr>
              <w:jc w:val="left"/>
            </w:pPr>
            <w:r>
              <w:rPr>
                <w:sz w:val="18"/>
                <w:szCs w:val="18"/>
              </w:rPr>
              <w:t xml:space="preserve">0.079</w:t>
            </w:r>
          </w:p>
        </w:tc>
        <w:tc>
          <w:tcPr>
            <w:tcMar>
              <w:top w:type="dxa" w:w="60"/>
              <w:left w:type="dxa" w:w="80"/>
              <w:bottom w:type="dxa" w:w="60"/>
              <w:right w:type="dxa" w:w="80"/>
            </w:tcMar>
          </w:tcPr>
          <w:p>
            <w:pPr>
              <w:jc w:val="left"/>
            </w:pPr>
            <w:r>
              <w:rPr>
                <w:sz w:val="18"/>
                <w:szCs w:val="18"/>
              </w:rPr>
              <w:t xml:space="preserve">GB</w:t>
            </w:r>
          </w:p>
        </w:tc>
        <w:tc>
          <w:tcPr>
            <w:tcMar>
              <w:top w:type="dxa" w:w="60"/>
              <w:left w:type="dxa" w:w="80"/>
              <w:bottom w:type="dxa" w:w="60"/>
              <w:right w:type="dxa" w:w="80"/>
            </w:tcMar>
          </w:tcPr>
          <w:p>
            <w:pPr>
              <w:jc w:val="left"/>
            </w:pPr>
            <w:r>
              <w:rPr>
                <w:sz w:val="18"/>
                <w:szCs w:val="18"/>
              </w:rPr>
              <w:t xml:space="preserve">Structure entirely absent from OR. OR for 899 covers AA/AB/AC/AF/AG families and equipment — no "1D" family present.</w:t>
            </w:r>
          </w:p>
        </w:tc>
      </w:tr>
      <w:tr>
        <w:tc>
          <w:tcPr>
            <w:tcMar>
              <w:top w:type="dxa" w:w="60"/>
              <w:left w:type="dxa" w:w="80"/>
              <w:bottom w:type="dxa" w:w="60"/>
              <w:right w:type="dxa" w:w="80"/>
            </w:tcMar>
          </w:tcPr>
          <w:p>
            <w:pPr>
              <w:jc w:val="left"/>
            </w:pPr>
            <w:r>
              <w:rPr>
                <w:b/>
                <w:bCs/>
                <w:sz w:val="18"/>
                <w:szCs w:val="18"/>
              </w:rPr>
              <w:t xml:space="preserve">1DP6M</w:t>
            </w:r>
          </w:p>
        </w:tc>
        <w:tc>
          <w:tcPr>
            <w:tcMar>
              <w:top w:type="dxa" w:w="60"/>
              <w:left w:type="dxa" w:w="80"/>
              <w:bottom w:type="dxa" w:w="60"/>
              <w:right w:type="dxa" w:w="80"/>
            </w:tcMar>
          </w:tcPr>
          <w:p>
            <w:pPr>
              <w:jc w:val="center"/>
            </w:pPr>
            <w:r>
              <w:rPr>
                <w:sz w:val="18"/>
                <w:szCs w:val="18"/>
              </w:rPr>
              <w:t xml:space="preserve">2</w:t>
            </w:r>
          </w:p>
        </w:tc>
        <w:tc>
          <w:tcPr>
            <w:tcMar>
              <w:top w:type="dxa" w:w="60"/>
              <w:left w:type="dxa" w:w="80"/>
              <w:bottom w:type="dxa" w:w="60"/>
              <w:right w:type="dxa" w:w="80"/>
            </w:tcMar>
          </w:tcPr>
          <w:p>
            <w:pPr>
              <w:jc w:val="left"/>
            </w:pPr>
            <w:r>
              <w:rPr>
                <w:sz w:val="18"/>
                <w:szCs w:val="18"/>
              </w:rPr>
              <w:t xml:space="preserve">0.002</w:t>
            </w:r>
          </w:p>
        </w:tc>
        <w:tc>
          <w:tcPr>
            <w:tcMar>
              <w:top w:type="dxa" w:w="60"/>
              <w:left w:type="dxa" w:w="80"/>
              <w:bottom w:type="dxa" w:w="60"/>
              <w:right w:type="dxa" w:w="80"/>
            </w:tcMar>
          </w:tcPr>
          <w:p>
            <w:pPr>
              <w:jc w:val="left"/>
            </w:pPr>
            <w:r>
              <w:rPr>
                <w:sz w:val="18"/>
                <w:szCs w:val="18"/>
              </w:rPr>
              <w:t xml:space="preserve">GB</w:t>
            </w:r>
          </w:p>
        </w:tc>
        <w:tc>
          <w:tcPr>
            <w:tcMar>
              <w:top w:type="dxa" w:w="60"/>
              <w:left w:type="dxa" w:w="80"/>
              <w:bottom w:type="dxa" w:w="60"/>
              <w:right w:type="dxa" w:w="80"/>
            </w:tcMar>
          </w:tcPr>
          <w:p>
            <w:pPr>
              <w:jc w:val="left"/>
            </w:pPr>
            <w:r>
              <w:rPr>
                <w:sz w:val="18"/>
                <w:szCs w:val="18"/>
              </w:rPr>
              <w:t xml:space="preserve">Same: "1D" family not in OR.</w:t>
            </w:r>
          </w:p>
        </w:tc>
      </w:tr>
      <w:tr>
        <w:tc>
          <w:tcPr>
            <w:tcMar>
              <w:top w:type="dxa" w:w="60"/>
              <w:left w:type="dxa" w:w="80"/>
              <w:bottom w:type="dxa" w:w="60"/>
              <w:right w:type="dxa" w:w="80"/>
            </w:tcMar>
          </w:tcPr>
          <w:p>
            <w:pPr>
              <w:jc w:val="left"/>
            </w:pPr>
            <w:r>
              <w:rPr>
                <w:b/>
                <w:bCs/>
                <w:sz w:val="18"/>
                <w:szCs w:val="18"/>
              </w:rPr>
              <w:t xml:space="preserve">1DR3</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0.020</w:t>
            </w:r>
          </w:p>
        </w:tc>
        <w:tc>
          <w:tcPr>
            <w:tcMar>
              <w:top w:type="dxa" w:w="60"/>
              <w:left w:type="dxa" w:w="80"/>
              <w:bottom w:type="dxa" w:w="60"/>
              <w:right w:type="dxa" w:w="80"/>
            </w:tcMar>
          </w:tcPr>
          <w:p>
            <w:pPr>
              <w:jc w:val="left"/>
            </w:pPr>
            <w:r>
              <w:rPr>
                <w:sz w:val="18"/>
                <w:szCs w:val="18"/>
              </w:rPr>
              <w:t xml:space="preserve">G</w:t>
            </w:r>
          </w:p>
        </w:tc>
        <w:tc>
          <w:tcPr>
            <w:tcMar>
              <w:top w:type="dxa" w:w="60"/>
              <w:left w:type="dxa" w:w="80"/>
              <w:bottom w:type="dxa" w:w="60"/>
              <w:right w:type="dxa" w:w="80"/>
            </w:tcMar>
          </w:tcPr>
          <w:p>
            <w:pPr>
              <w:jc w:val="left"/>
            </w:pPr>
            <w:r>
              <w:rPr>
                <w:sz w:val="18"/>
                <w:szCs w:val="18"/>
              </w:rPr>
              <w:t xml:space="preserve">Same: not in OR.</w:t>
            </w:r>
          </w:p>
        </w:tc>
      </w:tr>
      <w:tr>
        <w:tc>
          <w:tcPr>
            <w:tcMar>
              <w:top w:type="dxa" w:w="60"/>
              <w:left w:type="dxa" w:w="80"/>
              <w:bottom w:type="dxa" w:w="60"/>
              <w:right w:type="dxa" w:w="80"/>
            </w:tcMar>
          </w:tcPr>
          <w:p>
            <w:pPr>
              <w:jc w:val="left"/>
            </w:pPr>
            <w:r>
              <w:rPr>
                <w:b/>
                <w:bCs/>
                <w:sz w:val="18"/>
                <w:szCs w:val="18"/>
              </w:rPr>
              <w:t xml:space="preserve">1DR3M</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0.001</w:t>
            </w:r>
          </w:p>
        </w:tc>
        <w:tc>
          <w:tcPr>
            <w:tcMar>
              <w:top w:type="dxa" w:w="60"/>
              <w:left w:type="dxa" w:w="80"/>
              <w:bottom w:type="dxa" w:w="60"/>
              <w:right w:type="dxa" w:w="80"/>
            </w:tcMar>
          </w:tcPr>
          <w:p>
            <w:pPr>
              <w:jc w:val="left"/>
            </w:pPr>
            <w:r>
              <w:rPr>
                <w:sz w:val="18"/>
                <w:szCs w:val="18"/>
              </w:rPr>
              <w:t xml:space="preserve">GB</w:t>
            </w:r>
          </w:p>
        </w:tc>
        <w:tc>
          <w:tcPr>
            <w:tcMar>
              <w:top w:type="dxa" w:w="60"/>
              <w:left w:type="dxa" w:w="80"/>
              <w:bottom w:type="dxa" w:w="60"/>
              <w:right w:type="dxa" w:w="80"/>
            </w:tcMar>
          </w:tcPr>
          <w:p>
            <w:pPr>
              <w:jc w:val="left"/>
            </w:pPr>
            <w:r>
              <w:rPr>
                <w:sz w:val="18"/>
                <w:szCs w:val="18"/>
              </w:rPr>
              <w:t xml:space="preserve">Same: not in OR.</w:t>
            </w:r>
          </w:p>
        </w:tc>
      </w:tr>
      <w:tr>
        <w:tc>
          <w:tcPr>
            <w:tcMar>
              <w:top w:type="dxa" w:w="60"/>
              <w:left w:type="dxa" w:w="80"/>
              <w:bottom w:type="dxa" w:w="60"/>
              <w:right w:type="dxa" w:w="80"/>
            </w:tcMar>
          </w:tcPr>
          <w:p>
            <w:pPr>
              <w:jc w:val="left"/>
            </w:pPr>
            <w:r>
              <w:rPr>
                <w:b/>
                <w:bCs/>
                <w:sz w:val="18"/>
                <w:szCs w:val="18"/>
              </w:rPr>
              <w:t xml:space="preserve">1DS3</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0.214</w:t>
            </w:r>
          </w:p>
        </w:tc>
        <w:tc>
          <w:tcPr>
            <w:tcMar>
              <w:top w:type="dxa" w:w="60"/>
              <w:left w:type="dxa" w:w="80"/>
              <w:bottom w:type="dxa" w:w="60"/>
              <w:right w:type="dxa" w:w="80"/>
            </w:tcMar>
          </w:tcPr>
          <w:p>
            <w:pPr>
              <w:jc w:val="left"/>
            </w:pPr>
            <w:r>
              <w:rPr>
                <w:sz w:val="18"/>
                <w:szCs w:val="18"/>
              </w:rPr>
              <w:t xml:space="preserve">GB</w:t>
            </w:r>
          </w:p>
        </w:tc>
        <w:tc>
          <w:tcPr>
            <w:tcMar>
              <w:top w:type="dxa" w:w="60"/>
              <w:left w:type="dxa" w:w="80"/>
              <w:bottom w:type="dxa" w:w="60"/>
              <w:right w:type="dxa" w:w="80"/>
            </w:tcMar>
          </w:tcPr>
          <w:p>
            <w:pPr>
              <w:jc w:val="left"/>
            </w:pPr>
            <w:r>
              <w:rPr>
                <w:sz w:val="18"/>
                <w:szCs w:val="18"/>
              </w:rPr>
              <w:t xml:space="preserve">Same: not in OR. Largest balance in this group at 0.214 MT.</w:t>
            </w:r>
          </w:p>
        </w:tc>
      </w:tr>
    </w:tbl>
    <w:p>
      <w:pPr>
        <w:spacing w:after="280"/>
      </w:pPr>
    </w:p>
    <w:p>
      <w:pPr>
        <w:pStyle w:val="Heading1"/>
        <w:spacing w:after="80"/>
      </w:pPr>
      <w:r>
        <w:t xml:space="preserve">8. Project 909</w:t>
      </w:r>
    </w:p>
    <w:p>
      <w:pPr>
        <w:spacing w:after="120"/>
      </w:pPr>
      <w:r>
        <w:rPr>
          <w:sz w:val="20"/>
          <w:szCs w:val="20"/>
        </w:rPr>
        <w:t xml:space="preserve">Single structure with a suffix mismatch ("-I" present in OR, absent in WIP). Highest Unknown Cutting balance in the entire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1BUS</w:t>
            </w:r>
          </w:p>
        </w:tc>
        <w:tc>
          <w:tcPr>
            <w:tcMar>
              <w:top w:type="dxa" w:w="60"/>
              <w:left w:type="dxa" w:w="80"/>
              <w:bottom w:type="dxa" w:w="60"/>
              <w:right w:type="dxa" w:w="80"/>
            </w:tcMar>
          </w:tcPr>
          <w:p>
            <w:pPr>
              <w:jc w:val="center"/>
            </w:pPr>
            <w:r>
              <w:rPr>
                <w:sz w:val="18"/>
                <w:szCs w:val="18"/>
              </w:rPr>
              <w:t xml:space="preserve">8</w:t>
            </w:r>
          </w:p>
        </w:tc>
        <w:tc>
          <w:tcPr>
            <w:tcMar>
              <w:top w:type="dxa" w:w="60"/>
              <w:left w:type="dxa" w:w="80"/>
              <w:bottom w:type="dxa" w:w="60"/>
              <w:right w:type="dxa" w:w="80"/>
            </w:tcMar>
          </w:tcPr>
          <w:p>
            <w:pPr>
              <w:jc w:val="left"/>
            </w:pPr>
            <w:r>
              <w:rPr>
                <w:sz w:val="18"/>
                <w:szCs w:val="18"/>
              </w:rPr>
              <w:t xml:space="preserve">0.293</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OR has "1BUS-I" (with "-I" suffix); WIP uses "1BUS". The suffix is present in OR but absent in WIP, causing no match. This is the largest single Unknown Cutting balance at 0.293 MT.</w:t>
            </w:r>
          </w:p>
        </w:tc>
      </w:tr>
    </w:tbl>
    <w:p>
      <w:pPr>
        <w:spacing w:after="280"/>
      </w:pPr>
    </w:p>
    <w:p>
      <w:pPr>
        <w:pStyle w:val="Heading1"/>
        <w:spacing w:after="80"/>
      </w:pPr>
      <w:r>
        <w:t xml:space="preserve">9. Project 920</w:t>
      </w:r>
    </w:p>
    <w:p>
      <w:pPr>
        <w:spacing w:after="120"/>
      </w:pPr>
      <w:r>
        <w:rPr>
          <w:sz w:val="20"/>
          <w:szCs w:val="20"/>
        </w:rPr>
        <w:t xml:space="preserve">Two root causes: (a) TA/TB/TE/TF are missing the "4" prefix that OR uses. (b) CBOM-920\2CE is a compound WIP key with no OR counterpart. Fix 3 (for TA/TB/TE/TF) was identified but held pending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CBOM-920\2CE</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0.005</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OR has "CBOM" and separately "2CE" — both as distinct structures. The WIP parser emits "CBOM-920\2CE" as a compound backslash-path structure (IS/SC rule), which matches neither OR entry.</w:t>
            </w:r>
          </w:p>
        </w:tc>
      </w:tr>
      <w:tr>
        <w:tc>
          <w:tcPr>
            <w:tcMar>
              <w:top w:type="dxa" w:w="60"/>
              <w:left w:type="dxa" w:w="80"/>
              <w:bottom w:type="dxa" w:w="60"/>
              <w:right w:type="dxa" w:w="80"/>
            </w:tcMar>
          </w:tcPr>
          <w:p>
            <w:pPr>
              <w:jc w:val="left"/>
            </w:pPr>
            <w:r>
              <w:rPr>
                <w:b/>
                <w:bCs/>
                <w:sz w:val="18"/>
                <w:szCs w:val="18"/>
              </w:rPr>
              <w:t xml:space="preserve">TA</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0.008</w:t>
            </w:r>
          </w:p>
        </w:tc>
        <w:tc>
          <w:tcPr>
            <w:tcMar>
              <w:top w:type="dxa" w:w="60"/>
              <w:left w:type="dxa" w:w="80"/>
              <w:bottom w:type="dxa" w:w="60"/>
              <w:right w:type="dxa" w:w="80"/>
            </w:tcMar>
          </w:tcPr>
          <w:p>
            <w:pPr>
              <w:jc w:val="left"/>
            </w:pPr>
            <w:r>
              <w:rPr>
                <w:sz w:val="18"/>
                <w:szCs w:val="18"/>
              </w:rPr>
              <w:t xml:space="preserve">GB</w:t>
            </w:r>
          </w:p>
        </w:tc>
        <w:tc>
          <w:tcPr>
            <w:tcMar>
              <w:top w:type="dxa" w:w="60"/>
              <w:left w:type="dxa" w:w="80"/>
              <w:bottom w:type="dxa" w:w="60"/>
              <w:right w:type="dxa" w:w="80"/>
            </w:tcMar>
          </w:tcPr>
          <w:p>
            <w:pPr>
              <w:jc w:val="left"/>
            </w:pPr>
            <w:r>
              <w:rPr>
                <w:sz w:val="18"/>
                <w:szCs w:val="18"/>
              </w:rPr>
              <w:t xml:space="preserve">OR has "4TA"; WIP uses "TA" (missing the "4" prefix).</w:t>
            </w:r>
          </w:p>
        </w:tc>
      </w:tr>
      <w:tr>
        <w:tc>
          <w:tcPr>
            <w:tcMar>
              <w:top w:type="dxa" w:w="60"/>
              <w:left w:type="dxa" w:w="80"/>
              <w:bottom w:type="dxa" w:w="60"/>
              <w:right w:type="dxa" w:w="80"/>
            </w:tcMar>
          </w:tcPr>
          <w:p>
            <w:pPr>
              <w:jc w:val="left"/>
            </w:pPr>
            <w:r>
              <w:rPr>
                <w:b/>
                <w:bCs/>
                <w:sz w:val="18"/>
                <w:szCs w:val="18"/>
              </w:rPr>
              <w:t xml:space="preserve">TB</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0.016</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OR has "4TB"; WIP uses "TB".</w:t>
            </w:r>
          </w:p>
        </w:tc>
      </w:tr>
      <w:tr>
        <w:tc>
          <w:tcPr>
            <w:tcMar>
              <w:top w:type="dxa" w:w="60"/>
              <w:left w:type="dxa" w:w="80"/>
              <w:bottom w:type="dxa" w:w="60"/>
              <w:right w:type="dxa" w:w="80"/>
            </w:tcMar>
          </w:tcPr>
          <w:p>
            <w:pPr>
              <w:jc w:val="left"/>
            </w:pPr>
            <w:r>
              <w:rPr>
                <w:b/>
                <w:bCs/>
                <w:sz w:val="18"/>
                <w:szCs w:val="18"/>
              </w:rPr>
              <w:t xml:space="preserve">TE</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0.015</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OR has "4TE" (Mass); WIP uses "TE".</w:t>
            </w:r>
          </w:p>
        </w:tc>
      </w:tr>
      <w:tr>
        <w:tc>
          <w:tcPr>
            <w:tcMar>
              <w:top w:type="dxa" w:w="60"/>
              <w:left w:type="dxa" w:w="80"/>
              <w:bottom w:type="dxa" w:w="60"/>
              <w:right w:type="dxa" w:w="80"/>
            </w:tcMar>
          </w:tcPr>
          <w:p>
            <w:pPr>
              <w:jc w:val="left"/>
            </w:pPr>
            <w:r>
              <w:rPr>
                <w:b/>
                <w:bCs/>
                <w:sz w:val="18"/>
                <w:szCs w:val="18"/>
              </w:rPr>
              <w:t xml:space="preserve">TF</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0.015</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OR has "4TF" (Mass); WIP uses "TF".</w:t>
            </w:r>
          </w:p>
        </w:tc>
      </w:tr>
    </w:tbl>
    <w:p>
      <w:pPr>
        <w:spacing w:after="280"/>
      </w:pPr>
    </w:p>
    <w:p>
      <w:pPr>
        <w:pStyle w:val="Heading1"/>
        <w:spacing w:after="80"/>
      </w:pPr>
      <w:r>
        <w:t xml:space="preserve">10. Project 922</w:t>
      </w:r>
    </w:p>
    <w:p>
      <w:pPr>
        <w:spacing w:after="120"/>
      </w:pPr>
      <w:r>
        <w:rPr>
          <w:sz w:val="20"/>
          <w:szCs w:val="20"/>
        </w:rPr>
        <w:t xml:space="preserve">Four structures (2BA, 2CA, 2CC, 3DD2) are entirely absent from the 922 OR file. OR covers the 2M/2MD/2ND family but not these codes. Likely new or renamed structures not yet entered in 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val="clear"/>
            <w:tcMar>
              <w:top w:type="dxa" w:w="60"/>
              <w:left w:type="dxa" w:w="80"/>
              <w:bottom w:type="dxa" w:w="60"/>
              <w:right w:type="dxa" w:w="80"/>
            </w:tcMar>
          </w:tcPr>
          <w:p>
            <w:pPr>
              <w:jc w:val="left"/>
            </w:pPr>
            <w:r>
              <w:rPr>
                <w:b/>
                <w:bCs/>
                <w:sz w:val="18"/>
                <w:szCs w:val="18"/>
              </w:rPr>
              <w:t xml:space="preserve">WIP Structure</w:t>
            </w:r>
          </w:p>
        </w:tc>
        <w:tc>
          <w:tcPr>
            <w:shd w:fill="E8E8E8" w:val="clear"/>
            <w:tcMar>
              <w:top w:type="dxa" w:w="60"/>
              <w:left w:type="dxa" w:w="80"/>
              <w:bottom w:type="dxa" w:w="60"/>
              <w:right w:type="dxa" w:w="80"/>
            </w:tcMar>
          </w:tcPr>
          <w:p>
            <w:pPr>
              <w:jc w:val="left"/>
            </w:pPr>
            <w:r>
              <w:rPr>
                <w:b/>
                <w:bCs/>
                <w:sz w:val="18"/>
                <w:szCs w:val="18"/>
              </w:rPr>
              <w:t xml:space="preserve">Marks</w:t>
            </w:r>
          </w:p>
        </w:tc>
        <w:tc>
          <w:tcPr>
            <w:shd w:fill="E8E8E8" w:val="clear"/>
            <w:tcMar>
              <w:top w:type="dxa" w:w="60"/>
              <w:left w:type="dxa" w:w="80"/>
              <w:bottom w:type="dxa" w:w="60"/>
              <w:right w:type="dxa" w:w="80"/>
            </w:tcMar>
          </w:tcPr>
          <w:p>
            <w:pPr>
              <w:jc w:val="left"/>
            </w:pPr>
            <w:r>
              <w:rPr>
                <w:b/>
                <w:bCs/>
                <w:sz w:val="18"/>
                <w:szCs w:val="18"/>
              </w:rPr>
              <w:t xml:space="preserve">Balance MT</w:t>
            </w:r>
          </w:p>
        </w:tc>
        <w:tc>
          <w:tcPr>
            <w:shd w:fill="E8E8E8" w:val="clear"/>
            <w:tcMar>
              <w:top w:type="dxa" w:w="60"/>
              <w:left w:type="dxa" w:w="80"/>
              <w:bottom w:type="dxa" w:w="60"/>
              <w:right w:type="dxa" w:w="80"/>
            </w:tcMar>
          </w:tcPr>
          <w:p>
            <w:pPr>
              <w:jc w:val="left"/>
            </w:pPr>
            <w:r>
              <w:rPr>
                <w:b/>
                <w:bCs/>
                <w:sz w:val="18"/>
                <w:szCs w:val="18"/>
              </w:rPr>
              <w:t xml:space="preserve">Current Activity</w:t>
            </w:r>
          </w:p>
        </w:tc>
        <w:tc>
          <w:tcPr>
            <w:shd w:fill="E8E8E8" w:val="clear"/>
            <w:tcMar>
              <w:top w:type="dxa" w:w="60"/>
              <w:left w:type="dxa" w:w="80"/>
              <w:bottom w:type="dxa" w:w="60"/>
              <w:right w:type="dxa" w:w="80"/>
            </w:tcMar>
          </w:tcPr>
          <w:p>
            <w:pPr>
              <w:jc w:val="left"/>
            </w:pPr>
            <w:r>
              <w:rPr>
                <w:b/>
                <w:bCs/>
                <w:sz w:val="18"/>
                <w:szCs w:val="18"/>
              </w:rPr>
              <w:t xml:space="preserve">Why Unknown</w:t>
            </w:r>
          </w:p>
        </w:tc>
      </w:tr>
      <w:tr>
        <w:tc>
          <w:tcPr>
            <w:tcMar>
              <w:top w:type="dxa" w:w="60"/>
              <w:left w:type="dxa" w:w="80"/>
              <w:bottom w:type="dxa" w:w="60"/>
              <w:right w:type="dxa" w:w="80"/>
            </w:tcMar>
          </w:tcPr>
          <w:p>
            <w:pPr>
              <w:jc w:val="left"/>
            </w:pPr>
            <w:r>
              <w:rPr>
                <w:b/>
                <w:bCs/>
                <w:sz w:val="18"/>
                <w:szCs w:val="18"/>
              </w:rPr>
              <w:t xml:space="preserve">2BA</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0.004</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Not present in OR. OR for 922 covers 2MA/2MAN/2MC/2MCN/2MD/2MDN/2ND family — no 2BA.</w:t>
            </w:r>
          </w:p>
        </w:tc>
      </w:tr>
      <w:tr>
        <w:tc>
          <w:tcPr>
            <w:tcMar>
              <w:top w:type="dxa" w:w="60"/>
              <w:left w:type="dxa" w:w="80"/>
              <w:bottom w:type="dxa" w:w="60"/>
              <w:right w:type="dxa" w:w="80"/>
            </w:tcMar>
          </w:tcPr>
          <w:p>
            <w:pPr>
              <w:jc w:val="left"/>
            </w:pPr>
            <w:r>
              <w:rPr>
                <w:b/>
                <w:bCs/>
                <w:sz w:val="18"/>
                <w:szCs w:val="18"/>
              </w:rPr>
              <w:t xml:space="preserve">2CA</w:t>
            </w:r>
          </w:p>
        </w:tc>
        <w:tc>
          <w:tcPr>
            <w:tcMar>
              <w:top w:type="dxa" w:w="60"/>
              <w:left w:type="dxa" w:w="80"/>
              <w:bottom w:type="dxa" w:w="60"/>
              <w:right w:type="dxa" w:w="80"/>
            </w:tcMar>
          </w:tcPr>
          <w:p>
            <w:pPr>
              <w:jc w:val="center"/>
            </w:pPr>
            <w:r>
              <w:rPr>
                <w:sz w:val="18"/>
                <w:szCs w:val="18"/>
              </w:rPr>
              <w:t xml:space="preserve">2</w:t>
            </w:r>
          </w:p>
        </w:tc>
        <w:tc>
          <w:tcPr>
            <w:tcMar>
              <w:top w:type="dxa" w:w="60"/>
              <w:left w:type="dxa" w:w="80"/>
              <w:bottom w:type="dxa" w:w="60"/>
              <w:right w:type="dxa" w:w="80"/>
            </w:tcMar>
          </w:tcPr>
          <w:p>
            <w:pPr>
              <w:jc w:val="left"/>
            </w:pPr>
            <w:r>
              <w:rPr>
                <w:sz w:val="18"/>
                <w:szCs w:val="18"/>
              </w:rPr>
              <w:t xml:space="preserve">0.010</w:t>
            </w:r>
          </w:p>
        </w:tc>
        <w:tc>
          <w:tcPr>
            <w:tcMar>
              <w:top w:type="dxa" w:w="60"/>
              <w:left w:type="dxa" w:w="80"/>
              <w:bottom w:type="dxa" w:w="60"/>
              <w:right w:type="dxa" w:w="80"/>
            </w:tcMar>
          </w:tcPr>
          <w:p>
            <w:pPr>
              <w:jc w:val="left"/>
            </w:pPr>
            <w:r>
              <w:rPr>
                <w:sz w:val="18"/>
                <w:szCs w:val="18"/>
              </w:rPr>
              <w:t xml:space="preserve">RFI</w:t>
            </w:r>
          </w:p>
        </w:tc>
        <w:tc>
          <w:tcPr>
            <w:tcMar>
              <w:top w:type="dxa" w:w="60"/>
              <w:left w:type="dxa" w:w="80"/>
              <w:bottom w:type="dxa" w:w="60"/>
              <w:right w:type="dxa" w:w="80"/>
            </w:tcMar>
          </w:tcPr>
          <w:p>
            <w:pPr>
              <w:jc w:val="left"/>
            </w:pPr>
            <w:r>
              <w:rPr>
                <w:sz w:val="18"/>
                <w:szCs w:val="18"/>
              </w:rPr>
              <w:t xml:space="preserve">Not present in OR. Same gap.</w:t>
            </w:r>
          </w:p>
        </w:tc>
      </w:tr>
      <w:tr>
        <w:tc>
          <w:tcPr>
            <w:tcMar>
              <w:top w:type="dxa" w:w="60"/>
              <w:left w:type="dxa" w:w="80"/>
              <w:bottom w:type="dxa" w:w="60"/>
              <w:right w:type="dxa" w:w="80"/>
            </w:tcMar>
          </w:tcPr>
          <w:p>
            <w:pPr>
              <w:jc w:val="left"/>
            </w:pPr>
            <w:r>
              <w:rPr>
                <w:b/>
                <w:bCs/>
                <w:sz w:val="18"/>
                <w:szCs w:val="18"/>
              </w:rPr>
              <w:t xml:space="preserve">2CC</w:t>
            </w:r>
          </w:p>
        </w:tc>
        <w:tc>
          <w:tcPr>
            <w:tcMar>
              <w:top w:type="dxa" w:w="60"/>
              <w:left w:type="dxa" w:w="80"/>
              <w:bottom w:type="dxa" w:w="60"/>
              <w:right w:type="dxa" w:w="80"/>
            </w:tcMar>
          </w:tcPr>
          <w:p>
            <w:pPr>
              <w:jc w:val="center"/>
            </w:pPr>
            <w:r>
              <w:rPr>
                <w:sz w:val="18"/>
                <w:szCs w:val="18"/>
              </w:rPr>
              <w:t xml:space="preserve">3</w:t>
            </w:r>
          </w:p>
        </w:tc>
        <w:tc>
          <w:tcPr>
            <w:tcMar>
              <w:top w:type="dxa" w:w="60"/>
              <w:left w:type="dxa" w:w="80"/>
              <w:bottom w:type="dxa" w:w="60"/>
              <w:right w:type="dxa" w:w="80"/>
            </w:tcMar>
          </w:tcPr>
          <w:p>
            <w:pPr>
              <w:jc w:val="left"/>
            </w:pPr>
            <w:r>
              <w:rPr>
                <w:sz w:val="18"/>
                <w:szCs w:val="18"/>
              </w:rPr>
              <w:t xml:space="preserve">0.032</w:t>
            </w:r>
          </w:p>
        </w:tc>
        <w:tc>
          <w:tcPr>
            <w:tcMar>
              <w:top w:type="dxa" w:w="60"/>
              <w:left w:type="dxa" w:w="80"/>
              <w:bottom w:type="dxa" w:w="60"/>
              <w:right w:type="dxa" w:w="80"/>
            </w:tcMar>
          </w:tcPr>
          <w:p>
            <w:pPr>
              <w:jc w:val="left"/>
            </w:pPr>
            <w:r>
              <w:rPr>
                <w:sz w:val="18"/>
                <w:szCs w:val="18"/>
              </w:rPr>
              <w:t xml:space="preserve">C, RFI</w:t>
            </w:r>
          </w:p>
        </w:tc>
        <w:tc>
          <w:tcPr>
            <w:tcMar>
              <w:top w:type="dxa" w:w="60"/>
              <w:left w:type="dxa" w:w="80"/>
              <w:bottom w:type="dxa" w:w="60"/>
              <w:right w:type="dxa" w:w="80"/>
            </w:tcMar>
          </w:tcPr>
          <w:p>
            <w:pPr>
              <w:jc w:val="left"/>
            </w:pPr>
            <w:r>
              <w:rPr>
                <w:sz w:val="18"/>
                <w:szCs w:val="18"/>
              </w:rPr>
              <w:t xml:space="preserve">Not present in OR.</w:t>
            </w:r>
          </w:p>
        </w:tc>
      </w:tr>
      <w:tr>
        <w:tc>
          <w:tcPr>
            <w:tcMar>
              <w:top w:type="dxa" w:w="60"/>
              <w:left w:type="dxa" w:w="80"/>
              <w:bottom w:type="dxa" w:w="60"/>
              <w:right w:type="dxa" w:w="80"/>
            </w:tcMar>
          </w:tcPr>
          <w:p>
            <w:pPr>
              <w:jc w:val="left"/>
            </w:pPr>
            <w:r>
              <w:rPr>
                <w:b/>
                <w:bCs/>
                <w:sz w:val="18"/>
                <w:szCs w:val="18"/>
              </w:rPr>
              <w:t xml:space="preserve">3DD2</w:t>
            </w:r>
          </w:p>
        </w:tc>
        <w:tc>
          <w:tcPr>
            <w:tcMar>
              <w:top w:type="dxa" w:w="60"/>
              <w:left w:type="dxa" w:w="80"/>
              <w:bottom w:type="dxa" w:w="60"/>
              <w:right w:type="dxa" w:w="80"/>
            </w:tcMar>
          </w:tcPr>
          <w:p>
            <w:pPr>
              <w:jc w:val="center"/>
            </w:pPr>
            <w:r>
              <w:rPr>
                <w:sz w:val="18"/>
                <w:szCs w:val="18"/>
              </w:rPr>
              <w:t xml:space="preserve">1</w:t>
            </w:r>
          </w:p>
        </w:tc>
        <w:tc>
          <w:tcPr>
            <w:tcMar>
              <w:top w:type="dxa" w:w="60"/>
              <w:left w:type="dxa" w:w="80"/>
              <w:bottom w:type="dxa" w:w="60"/>
              <w:right w:type="dxa" w:w="80"/>
            </w:tcMar>
          </w:tcPr>
          <w:p>
            <w:pPr>
              <w:jc w:val="left"/>
            </w:pPr>
            <w:r>
              <w:rPr>
                <w:sz w:val="18"/>
                <w:szCs w:val="18"/>
              </w:rPr>
              <w:t xml:space="preserve">0.078</w:t>
            </w:r>
          </w:p>
        </w:tc>
        <w:tc>
          <w:tcPr>
            <w:tcMar>
              <w:top w:type="dxa" w:w="60"/>
              <w:left w:type="dxa" w:w="80"/>
              <w:bottom w:type="dxa" w:w="60"/>
              <w:right w:type="dxa" w:w="80"/>
            </w:tcMar>
          </w:tcPr>
          <w:p>
            <w:pPr>
              <w:jc w:val="left"/>
            </w:pPr>
            <w:r>
              <w:rPr>
                <w:sz w:val="18"/>
                <w:szCs w:val="18"/>
              </w:rPr>
              <w:t xml:space="preserve">C</w:t>
            </w:r>
          </w:p>
        </w:tc>
        <w:tc>
          <w:tcPr>
            <w:tcMar>
              <w:top w:type="dxa" w:w="60"/>
              <w:left w:type="dxa" w:w="80"/>
              <w:bottom w:type="dxa" w:w="60"/>
              <w:right w:type="dxa" w:w="80"/>
            </w:tcMar>
          </w:tcPr>
          <w:p>
            <w:pPr>
              <w:jc w:val="left"/>
            </w:pPr>
            <w:r>
              <w:rPr>
                <w:sz w:val="18"/>
                <w:szCs w:val="18"/>
              </w:rPr>
              <w:t xml:space="preserve">Not present in OR. Largest balance in this project at 0.078 MT.</w:t>
            </w:r>
          </w:p>
        </w:tc>
      </w:tr>
    </w:tbl>
    <w:p>
      <w:pPr>
        <w:spacing w:after="280"/>
      </w:pPr>
    </w:p>
    <w:p>
      <w:pPr>
        <w:pStyle w:val="Heading1"/>
        <w:spacing w:after="100"/>
      </w:pPr>
      <w:r>
        <w:t xml:space="preserve">11. How to Resolve</w:t>
      </w:r>
    </w:p>
    <w:p>
      <w:pPr>
        <w:spacing w:after="60"/>
      </w:pPr>
      <w:r>
        <w:rPr>
          <w:b/>
          <w:bCs/>
          <w:sz w:val="20"/>
          <w:szCs w:val="20"/>
        </w:rPr>
        <w:t xml:space="preserve">For code-mismatch cases (Cause A):</w:t>
      </w:r>
    </w:p>
    <w:p>
      <w:pPr>
        <w:spacing w:after="60"/>
      </w:pPr>
      <w:r>
        <w:rPr>
          <w:sz w:val="20"/>
          <w:szCs w:val="20"/>
        </w:rPr>
        <w:t xml:space="preserve">  - Projects 821, 869, 885, 909, 920: The OR file needs the structure codes corrected to match WIP naming (or vice versa). Re-upload the corrected OR file; the parser will pick up the new codes automatically.</w:t>
      </w:r>
    </w:p>
    <w:p>
      <w:pPr>
        <w:spacing w:after="100"/>
      </w:pPr>
      <w:r>
        <w:rPr>
          <w:sz w:val="20"/>
          <w:szCs w:val="20"/>
        </w:rPr>
        <w:t xml:space="preserve">  - Project 890 (SS-890 prefixed structures): A parser fix can strip the "SS-&lt;project&gt;\" prefix so the WIP key matches the OR bare code. Pending approval.</w:t>
      </w:r>
    </w:p>
    <w:p>
      <w:pPr>
        <w:spacing w:after="60"/>
      </w:pPr>
      <w:r>
        <w:rPr>
          <w:b/>
          <w:bCs/>
          <w:sz w:val="20"/>
          <w:szCs w:val="20"/>
        </w:rPr>
        <w:t xml:space="preserve">For genuinely absent structures (Cause B):</w:t>
      </w:r>
    </w:p>
    <w:p>
      <w:pPr>
        <w:spacing w:after="60"/>
      </w:pPr>
      <w:r>
        <w:rPr>
          <w:sz w:val="20"/>
          <w:szCs w:val="20"/>
        </w:rPr>
        <w:t xml:space="preserve">  - Projects 890 (2DW3/4DC3/4DD3), 899 (1D family), 922 (2BA/2CA/2CC/3DD2): These structures are missing from the OR file entirely. Add the missing rows to the OR spreadsheet and re-upload.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2026-07-08T13:44:44.615Z</dcterms:created>
  <dcterms:modified xsi:type="dcterms:W3CDTF">2026-07-08T13:44:44.615Z</dcterms:modified>
</cp:coreProperties>
</file>

<file path=docProps/custom.xml><?xml version="1.0" encoding="utf-8"?>
<Properties xmlns="http://schemas.openxmlformats.org/officeDocument/2006/custom-properties" xmlns:vt="http://schemas.openxmlformats.org/officeDocument/2006/docPropsVTypes"/>
</file>