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Replit Prompt</w:t>
      </w:r>
    </w:p>
    <w:p>
      <w:pPr>
        <w:spacing w:after="1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Add Net-to-Net comparison + a discount settings page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Ye prompt MRP-to-MRP ke saath ek doosra mode 'Net-to-Net' add karta hai, aur ek alag settings page jahan user Prayag ka aur har competitor ka discount individually daal sakta hai. Abhi default discount (Prayag 5%, competitors 40%) - user baad me badal sakta hai.</w:t>
      </w:r>
    </w:p>
    <w:p>
      <w:pPr>
        <w:pStyle w:val="Heading1"/>
      </w:pPr>
      <w:r>
        <w:t xml:space="preserve">PROMPT (copy everything below into Replit)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GOAL - ADD A "NET-TO-NET" COMPARISON MODE WITH A DISCOUNT SETTINGS PAGE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Right now the dashboard compares competitor MRP vs Prayag MRP (MRP-to-MRP). Add a second mode, "Net-to-Net", that compares each side's NET price (after its trade discount). The user must be able to set the discount %ages on a SEPARATE settings page - Prayag's own discount, and EACH competitor's discount individually. Until the user sets them, use sensible DEFAULTS.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Keep our conventions: contract-first (define endpoints in openapi.yaml, run codegen, never hand-edit the generated client), Drizzle for DB, gaps computed LIVE (never stored).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1) NEW TABLE: discount_settings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 Columns: id, scope (text: 'prayag' OR the exact competitor name e.g. 'Astral'), discount_pct (numeric, 0-100), updated_at.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 One row per scope. 'prayag' is a single global row; one row per competitor.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 Seed DEFAULTS on first run (only if the table is empty):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   prayag = 5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   every competitor (Astral, Finolex, Supreme, Prince, Apollo, Truflo, Vectus, Avonplast, ORI Plast, Water Tec, Parryware, Sparsh Pearl, Ashirvad) = 40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 Discounts are read live; changing one instantly changes all gaps for that competitor.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2) NEW SETTINGS PAGE: "Discount Settings"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 A separate page (own route, e.g. /settings/discounts) reachable from the top nav.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 - One input at top: "Prayag Discount (%)" - editable number, default 5.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 - Below it a table: one row per competitor with the competitor name + an editable "Discount (%)" field, default 40.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 - A Save button persists all values to discount_settings via the API.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 - Show the last-updated time. Validate 0-100.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3) DASHBOARD TOGGLE: "MRP-to-MRP" vs "Net-to-Net"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 Add a toggle (segmented control) on the comparison dashboard. Default = MRP-to-MRP (current behaviour, unchanged).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 When "Net-to-Net" is selected, compute every gap using NET prices: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   prayag_net     = prayag_mrp     * (1 - prayag_discount/100)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   competitor_net = competitor_mrp * (1 - competitor_discount/100)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   net_gap%       = (competitor_net - prayag_net) / prayag_net * 100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 In Net-to-Net mode the "Prayag" and "Comp. Price" columns should show the NET values, and Gap% shows net_gap%. The MRP-to-MRP mode keeps showing MRP values and (competitor_mrp - prayag_mrp)/prayag_mrp*100.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 The competitor's discount is looked up by the row's competitor name; Prayag's by the global 'prayag' row. If a discount is missing, fall back to the defaults (5 / 40).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4) BEHAVIOUR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 - Both modes are live: editing a discount on the settings page and returning to the dashboard immediately reflects in Net-to-Net numbers (re-fetch, no caching of computed gaps).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 - Median gap per competitor (the headline) recomputes for whichever mode is active.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 - Nothing about the MRP-to-MRP mode changes; Net-to-Net is purely additive.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5) VALIDATION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 - Confirm the settings page saves and reloads values correctly.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 - Spot check one row in both modes, e.g. a row where competitor_mrp=149, prayag_mrp=78, Prayag disc 5%, competitor disc 40%: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     MRP-to-MRP gap = (149-78)/78*100   = +91.0%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     Net-to-Net:  prayag_net=74.1, comp_net=89.4, gap = (89.4-74.1)/74.1*100 = +20.6%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 - Show both numbers match the formulas above.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sectPr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20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2026-06-26T15:16:33.788Z</dcterms:created>
  <dcterms:modified xsi:type="dcterms:W3CDTF">2026-06-26T15:16:33.800Z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