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9"/>
          <w:sz w:val="52"/>
          <w:szCs w:val="52"/>
        </w:rPr>
        <w:t xml:space="preserve">PRAYAG INDIA</w:t>
      </w:r>
    </w:p>
    <w:p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 xml:space="preserve">Plant Live Data API — Developer Guide</w:t>
      </w:r>
    </w:p>
    <w:p>
      <w:pPr>
        <w:spacing w:after="400"/>
        <w:jc w:val="center"/>
      </w:pPr>
      <w:r>
        <w:rPr>
          <w:color w:val="404040"/>
          <w:sz w:val="24"/>
          <w:szCs w:val="24"/>
        </w:rPr>
        <w:t xml:space="preserve">How the PRAYAG_PLANT_API_KEY works and what data you can access</w:t>
      </w:r>
    </w:p>
    <w:p>
      <w:pPr>
        <w:jc w:val="center"/>
      </w:pPr>
      <w:r>
        <w:rPr>
          <w:color w:val="808080"/>
          <w:sz w:val="20"/>
          <w:szCs w:val="20"/>
        </w:rPr>
        <w:t xml:space="preserve">Generated: Tue Jul 21 2026</w:t>
      </w:r>
    </w:p>
    <w:p>
      <w:pPr>
        <w:pStyle w:val="Heading1"/>
        <w:spacing w:after="120" w:before="400"/>
      </w:pPr>
      <w:r>
        <w:t xml:space="preserve">1. What Is the Plant API Key?</w:t>
      </w:r>
    </w:p>
    <w:p>
      <w:pPr>
        <w:spacing w:after="100"/>
      </w:pPr>
      <w:r>
        <w:t xml:space="preserve">The PRAYAG_PLANT_API_KEY is a secret credential that grants access to the prayag-plant.com live data platform. This platform collects real-time machine-level production data (output, hours, quality, warnings) from the physical manufacturing plant and exposes it via a REST API.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Important points: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key is stored as a Replit environment secret (PRAYAG_PLANT_API_KEY).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It is NEVER exposed to the browser. All calls to prayag-plant.com are made server-side by the API server.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frontend apps call our own /api/plant-live/* endpoints, which act as authenticated proxies.</w:t>
      </w:r>
    </w:p>
    <w:p>
      <w:pPr>
        <w:pStyle w:val="Heading1"/>
        <w:spacing w:after="120" w:before="400"/>
      </w:pPr>
      <w:r>
        <w:t xml:space="preserve">2. Base URL &amp; Authentication</w:t>
      </w:r>
    </w:p>
    <w:p>
      <w:pPr>
        <w:pStyle w:val="Heading2"/>
        <w:spacing w:after="80" w:before="280"/>
      </w:pPr>
      <w:r>
        <w:t xml:space="preserve">2.1 External Base URL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https://prayag-plant.com/data-api/v1</w:t>
      </w:r>
    </w:p>
    <w:p>
      <w:pPr>
        <w:pStyle w:val="Heading2"/>
        <w:spacing w:after="80" w:before="280"/>
      </w:pPr>
      <w:r>
        <w:t xml:space="preserve">2.2 Authentication Header</w:t>
      </w:r>
    </w:p>
    <w:p>
      <w:pPr>
        <w:spacing w:after="100"/>
      </w:pPr>
      <w:r>
        <w:t xml:space="preserve">Every request to prayag-plant.com must include the API key in the X-API-Key HTTP header: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X-API-Key: &lt;value of PRAYAG_PLANT_API_KEY&gt;</w:t>
      </w:r>
    </w:p>
    <w:p>
      <w:pPr>
        <w:pStyle w:val="Heading2"/>
        <w:spacing w:after="80" w:before="280"/>
      </w:pPr>
      <w:r>
        <w:t xml:space="preserve">2.3 How the Proxy Works (server-side)</w:t>
      </w:r>
    </w:p>
    <w:p>
      <w:pPr>
        <w:spacing w:after="100"/>
      </w:pPr>
      <w:r>
        <w:t xml:space="preserve">File: artifacts/api-server/src/routes/plant-live.ts</w:t>
      </w:r>
    </w:p>
    <w:p>
      <w:pPr>
        <w:spacing w:after="100"/>
      </w:pPr>
      <w:r>
        <w:t xml:space="preserve">The upstreamFetch() helper function wraps every call: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async function upstreamFetch(path, apiKey)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const url = `https://prayag-plant.com/data-api/v1${path}`;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const res = await fetch(url,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headers: { "X-API-Key": apiKey, "Accept": "application/json" }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});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if (!res.ok) throw new Error(`Upstream ${res.status}`);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return res.json();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Error handling: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503 Service Unavailable — returned if PRAYAG_PLANT_API_KEY is not set.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502 Bad Gateway — returned if prayag-plant.com is unreachable or returns an error.</w:t>
      </w:r>
    </w:p>
    <w:p>
      <w:pPr>
        <w:pStyle w:val="Heading1"/>
        <w:spacing w:after="120" w:before="400"/>
      </w:pPr>
      <w:r>
        <w:t xml:space="preserve">3. Available Endpoints</w:t>
      </w:r>
    </w:p>
    <w:p>
      <w:pPr>
        <w:pStyle w:val="Heading2"/>
        <w:spacing w:after="80" w:before="280"/>
      </w:pPr>
      <w:r>
        <w:t xml:space="preserve">3.1 List Plants</w:t>
      </w:r>
    </w:p>
    <w:p>
      <w:pPr>
        <w:pStyle w:val="Heading3"/>
        <w:spacing w:after="60" w:before="180"/>
      </w:pPr>
      <w:r>
        <w:t xml:space="preserve">External call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GET https://prayag-plant.com/data-api/v1/plants</w:t>
      </w:r>
    </w:p>
    <w:p>
      <w:pPr>
        <w:pStyle w:val="Heading3"/>
        <w:spacing w:after="60" w:before="180"/>
      </w:pPr>
      <w:r>
        <w:t xml:space="preserve">Internal proxy route (no auth required from browser)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GET /api/plant-live/plants</w:t>
      </w:r>
    </w:p>
    <w:p>
      <w:pPr>
        <w:pStyle w:val="Heading3"/>
        <w:spacing w:after="60" w:before="180"/>
      </w:pPr>
      <w:r>
        <w:t xml:space="preserve">Response shape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"plants": [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"code":         string,   // e.g. "PTMT", "PIPE"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"name":         string,   // e.g. "Prayag PTMT Plant"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"location":     string,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"daily_wired":  boolean,  // whether daily data is wired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"daily_months": string[]  // months with data e.g. ["2026-06","2026-07"]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}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]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</w:t>
      </w:r>
    </w:p>
    <w:p>
      <w:pPr>
        <w:pStyle w:val="Heading3"/>
        <w:spacing w:after="60" w:before="180"/>
      </w:pPr>
      <w:r>
        <w:t xml:space="preserve">What it is used for</w:t>
      </w:r>
    </w:p>
    <w:p>
      <w:pPr>
        <w:spacing w:after="100"/>
      </w:pPr>
      <w:r>
        <w:t xml:space="preserve">Used to populate the plant selector in the monitoring app and to validate which plant codes are available for querying.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t xml:space="preserve">3.2 Performance Summary</w:t>
      </w:r>
    </w:p>
    <w:p>
      <w:pPr>
        <w:pStyle w:val="Heading3"/>
        <w:spacing w:after="60" w:before="180"/>
      </w:pPr>
      <w:r>
        <w:t xml:space="preserve">External call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GET https://prayag-plant.com/data-api/v1/summary?period={period}&amp;plant={plant}</w:t>
      </w:r>
    </w:p>
    <w:p>
      <w:pPr>
        <w:pStyle w:val="Heading3"/>
        <w:spacing w:after="60" w:before="180"/>
      </w:pPr>
      <w:r>
        <w:t xml:space="preserve">Internal proxy route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GET /api/plant-live/summary?period={period}&amp;plant={plant}</w:t>
      </w:r>
    </w:p>
    <w:p>
      <w:pPr>
        <w:pStyle w:val="Heading3"/>
        <w:spacing w:after="60" w:before="180"/>
      </w:pPr>
      <w: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string (optional)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Month in YYYY-MM format (e.g. 2026-07) or the literal "last_updated" to get the most recent available data.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plant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string (optional)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(all plants)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Plant code to filter by. Use "PTMT" for the PTMT plant or "PIPE" for the Plumbing/Pipe plant.</w:t>
            </w:r>
          </w:p>
        </w:tc>
      </w:tr>
    </w:tbl>
    <w:p>
      <w:pPr>
        <w:pStyle w:val="Heading3"/>
        <w:spacing w:after="60" w:before="180"/>
      </w:pPr>
      <w:r>
        <w:t xml:space="preserve">Response shape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"period":    string,   // e.g. "2026-07"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"row_count": number,   // total data rows available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"by_machine":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"&lt;machine_id&gt;":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"headline":        number,   // primary output metric (units or kg)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"headline_label":  string,   // e.g. "Units Produced"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"headline_rating": string,   // "green" | "amber" | "red"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"utilisation":     number,   // 0–100 (%)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"util_rating":     string,   // "green" | "amber" | "red"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"util_available":  boolean,  // whether utilisation data exists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"output_efficiency": number,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"oee":             number,   // Overall Equipment Effectiveness (0–100)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"oee_rating":      string,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"good_count":      number,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"total_count":     number,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"reject_count":    number,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"rejection_pct":   number,   // 0–100 (%)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"actual_hours":    number,   // machine hours logged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"ideal_hours":     number,   // target hours for period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"unit":            string,   // "pcs" | "kg"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"warnings":        string[]  // machine-level alerts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}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},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"by_date":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"&lt;ISO date string&gt;": 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// Same metric structure as by_machine entries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}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}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</w:t>
      </w:r>
    </w:p>
    <w:p>
      <w:pPr>
        <w:pStyle w:val="Heading3"/>
        <w:spacing w:after="60" w:before="180"/>
      </w:pPr>
      <w:r>
        <w:t xml:space="preserve">What it is used for</w:t>
      </w:r>
    </w:p>
    <w:p>
      <w:pPr>
        <w:spacing w:after="100"/>
      </w:pPr>
      <w:r>
        <w:t xml:space="preserve">This is the primary data source for all machine-level monitoring pages: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PTMT Plant pages (/plant, /plant/velocity, /plant/attainment) — called with plant="PTMT"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Plumbing pages (/plumbing, /plumbing/velocity, /plumbing/warnings, /plumbing/quality) — called with plant="PIPE"</w:t>
      </w:r>
    </w:p>
    <w:p>
      <w:pPr>
        <w:spacing w:after="100"/>
      </w:pPr>
      <w:r>
        <w:t xml:space="preserve">The frontend uses the React hook useGetPlantLiveSummary({ plant, period }) which is auto-generated from the OpenAPI spec and calls the proxy endpoint automatically.</w:t>
      </w:r>
    </w:p>
    <w:p>
      <w:pPr>
        <w:pStyle w:val="Heading1"/>
        <w:spacing w:after="120" w:before="400"/>
      </w:pPr>
      <w:r>
        <w:t xml:space="preserve">4. How the Frontend Uses the Data</w:t>
      </w:r>
    </w:p>
    <w:p>
      <w:pPr>
        <w:pStyle w:val="Heading2"/>
        <w:spacing w:after="80" w:before="280"/>
      </w:pPr>
      <w:r>
        <w:t xml:space="preserve">4.1 React Hook (auto-generated)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import { useGetPlantLiveSummary } from "@workspace/api-client-react";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/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// Inside a React component: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const { data, isLoading, isError } = useGetPlantLiveSummary({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plant: "PTMT",   // or "PIPE" for Plumbing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period: "2026-07"  // optional — omit for latest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});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/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// Access machine data: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const machines = data?.by_machine;  // Record&lt;machineId, MachineMetrics&gt;</w:t>
      </w:r>
    </w:p>
    <w:p>
      <w:pPr>
        <w:shd w:fill="EBF3FA" w:color="EBF3FA" w:val="solid"/>
        <w:spacing w:after="60" w:before="60"/>
        <w:ind w:left="431" w:right="431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const byDate   = data?.by_date;     // Record&lt;dateStr, DayMetrics&gt;</w:t>
      </w:r>
    </w:p>
    <w:p>
      <w:pPr>
        <w:pStyle w:val="Heading2"/>
        <w:spacing w:after="80" w:before="280"/>
      </w:pPr>
      <w:r>
        <w:t xml:space="preserve">4.2 Data Flow</w:t>
      </w:r>
    </w:p>
    <w:p>
      <w:pPr>
        <w:spacing w:after="100"/>
      </w:pPr>
      <w:r>
        <w:t xml:space="preserve">Browser → GET /api/plant-live/summary?plant=PTMT&amp;period=2026-07</w:t>
      </w:r>
    </w:p>
    <w:p>
      <w:pPr>
        <w:spacing w:after="100"/>
      </w:pPr>
      <w:r>
        <w:t xml:space="preserve">  → API Server (api-server/routes/plant-live.ts)</w:t>
      </w:r>
    </w:p>
    <w:p>
      <w:pPr>
        <w:spacing w:after="100"/>
      </w:pPr>
      <w:r>
        <w:t xml:space="preserve">  → GET https://prayag-plant.com/data-api/v1/summary?plant=PTMT&amp;period=2026-07</w:t>
      </w:r>
    </w:p>
    <w:p>
      <w:pPr>
        <w:spacing w:after="100"/>
      </w:pPr>
      <w:r>
        <w:t xml:space="preserve">  → (with X-API-Key header)</w:t>
      </w:r>
    </w:p>
    <w:p>
      <w:pPr>
        <w:spacing w:after="100"/>
      </w:pPr>
      <w:r>
        <w:t xml:space="preserve">  → JSON response flows back to browser</w:t>
      </w:r>
    </w:p>
    <w:p>
      <w:pPr>
        <w:pStyle w:val="Heading2"/>
        <w:spacing w:after="80" w:before="280"/>
      </w:pPr>
      <w:r>
        <w:t xml:space="preserve">4.3 Cache</w:t>
      </w:r>
    </w:p>
    <w:p>
      <w:pPr>
        <w:spacing w:after="100"/>
      </w:pPr>
      <w:r>
        <w:t xml:space="preserve">There is NO server-side cache on the plant-live routes — every browser request triggers a fresh call to prayag-plant.com. React Query (staleTime = 5 minutes) handles client-side caching.</w:t>
      </w:r>
    </w:p>
    <w:p>
      <w:pPr>
        <w:pStyle w:val="Heading1"/>
        <w:spacing w:after="120" w:before="400"/>
      </w:pPr>
      <w:r>
        <w:t xml:space="preserve">5. What Data Can the API Key Give You?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Point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Headline Output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headline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pcs or kg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 production output for the machine in the period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Utilisation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utilisation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What % of available time the machine was running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OEE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oee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Overall Equipment Effectiveness — combined availability, performance, and quality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Output Efficiency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output_efficiency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Actual output vs theoretical maximum output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Good Count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good_count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pcs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Number of pieces that passed quality inspection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 Count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total_count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pcs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 pieces produced (good + reject)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 Count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reject_count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pcs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Number of pieces rejected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Rejection %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rejection_pct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 count / Total count × 100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Actual Hours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actual_hours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hours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Hours the machine was logged as running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Ideal Hours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ideal_hours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hours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Target hours for the machine in the period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RAG Rating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headline_rating / oee_rating / util_rating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green/amber/red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 status classification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Warnings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warnings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Machine-level alert messages (e.g. "Utilisation below threshold")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Daily Breakdown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by_date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 day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the above metrics broken down by calendar date</w:t>
            </w:r>
          </w:p>
        </w:tc>
      </w:tr>
    </w:tbl>
    <w:p>
      <w:pPr>
        <w:pStyle w:val="Heading1"/>
        <w:spacing w:after="120" w:before="400"/>
      </w:pPr>
      <w:r>
        <w:t xml:space="preserve">6. How to Add or Change a Plant / Period</w:t>
      </w:r>
    </w:p>
    <w:p>
      <w:pPr>
        <w:spacing w:after="100"/>
      </w:pPr>
      <w:r>
        <w:t xml:space="preserve">To query a new plant or a different month: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Check /api/plant-live/plants to see which plant codes are available.</w:t>
      </w:r>
      <w:r>
        <w:t xml:space="preserve">Step 1: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Pass the plant code and the desired period (YYYY-MM) to /api/plant-live/summary.</w:t>
      </w:r>
      <w:r>
        <w:t xml:space="preserve">Step 2: 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The React hook useGetPlantLiveSummary accepts both as parameters — just update them in your component.</w:t>
      </w:r>
      <w:r>
        <w:t xml:space="preserve">Step 3: 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prayag-plant.com adds a new plant: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/plants endpoint will return the new plant code automatically.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code changes are needed in the proxy — the same endpoint handles all plants.</w:t>
      </w:r>
    </w:p>
    <w:p>
      <w:pPr>
        <w:pStyle w:val="Heading1"/>
        <w:spacing w:after="120" w:before="400"/>
      </w:pPr>
      <w:r>
        <w:t xml:space="preserve">7.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fill="1F4E79"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PRAYAG_PLANT_API_KEY env var is not set on the API server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 the secret in the Replit environment secrets panel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502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prayag-plant.com returned an error or is down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Check prayag-plant.com status; retry later</w:t>
            </w:r>
          </w:p>
        </w:tc>
      </w:tr>
      <w:tr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Invalid plant code or period with no data</w:t>
            </w:r>
          </w:p>
        </w:tc>
        <w:tc>
          <w:tcPr>
            <w:shd w:fill="DCE6F1" w:color="DCE6F1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 /api/plant-live/plants to check available codes and daily_months</w:t>
            </w:r>
          </w:p>
        </w:tc>
      </w:tr>
      <w:tr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key is invalid or expired</w:t>
            </w:r>
          </w:p>
        </w:tc>
        <w:tc>
          <w:tcPr>
            <w:shd w:fill="FFFFFF" w:color="FFFF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Contact prayag-plant.com to rotate the key; update the Replit secret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2026-07-21T06:10:33.227Z</dcterms:created>
  <dcterms:modified xsi:type="dcterms:W3CDTF">2026-07-21T06:10:33.227Z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