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D4A017"/>
          <w:sz w:val="108"/>
        </w:rPr>
        <w:t>OCTANE</w:t>
      </w:r>
    </w:p>
    <w:p>
      <w:pPr>
        <w:jc w:val="center"/>
      </w:pPr>
      <w:r>
        <w:rPr>
          <w:color w:val="555555"/>
          <w:sz w:val="28"/>
        </w:rPr>
        <w:t>CAR DEALER &amp; COLLECTOR</w:t>
      </w:r>
    </w:p>
    <w:p/>
    <w:p/>
    <w:p>
      <w:pPr>
        <w:jc w:val="center"/>
      </w:pPr>
      <w:r>
        <w:rPr>
          <w:b/>
          <w:sz w:val="52"/>
        </w:rPr>
        <w:t>Manual do Utilizador</w:t>
      </w:r>
    </w:p>
    <w:p>
      <w:pPr>
        <w:jc w:val="center"/>
      </w:pPr>
      <w:r>
        <w:rPr>
          <w:color w:val="555555"/>
          <w:sz w:val="26"/>
        </w:rPr>
        <w:t>Sistema de Gestão de Vendas de Viaturas</w:t>
      </w:r>
    </w:p>
    <w:p/>
    <w:p/>
    <w:p/>
    <w:p/>
    <w:p/>
    <w:p/>
    <w:p/>
    <w:p/>
    <w:p>
      <w:pPr>
        <w:jc w:val="center"/>
      </w:pPr>
      <w:r>
        <w:rPr>
          <w:color w:val="555555"/>
          <w:sz w:val="22"/>
        </w:rPr>
        <w:t>Versão 1.0 · Manual Ilustrado</w:t>
      </w:r>
    </w:p>
    <w:p>
      <w:r>
        <w:br w:type="page"/>
      </w:r>
    </w:p>
    <w:p>
      <w:pPr>
        <w:pStyle w:val="Heading1"/>
      </w:pPr>
      <w:r>
        <w:rPr>
          <w:color w:val="D4A017"/>
          <w:sz w:val="36"/>
        </w:rPr>
        <w:t>Índice</w:t>
      </w:r>
    </w:p>
    <w:p>
      <w:r>
        <w:t>1. Introdução</w:t>
      </w:r>
    </w:p>
    <w:p>
      <w:r>
        <w:t>2. Aceder à Aplicação</w:t>
      </w:r>
    </w:p>
    <w:p>
      <w:r>
        <w:t>3. Tipos de Utilizador (Perfis)</w:t>
      </w:r>
    </w:p>
    <w:p>
      <w:r>
        <w:t>4. Dashboard (Painel Principal)</w:t>
      </w:r>
    </w:p>
    <w:p>
      <w:r>
        <w:t>5. Gestão de Viaturas</w:t>
      </w:r>
    </w:p>
    <w:p>
      <w:r>
        <w:t>6. Histórico de Alterações das Viaturas</w:t>
      </w:r>
    </w:p>
    <w:p>
      <w:r>
        <w:t>7. Investidores</w:t>
      </w:r>
    </w:p>
    <w:p>
      <w:r>
        <w:t>8. Relatórios</w:t>
      </w:r>
    </w:p>
    <w:p>
      <w:r>
        <w:t>9. Gestão de Utilizadores</w:t>
      </w:r>
    </w:p>
    <w:p>
      <w:r>
        <w:t>10. O Meu Perfil</w:t>
      </w:r>
    </w:p>
    <w:p>
      <w:r>
        <w:t>11. Portal do Investidor</w:t>
      </w:r>
    </w:p>
    <w:p>
      <w:r>
        <w:t>12. Perguntas Frequentes</w:t>
      </w:r>
    </w:p>
    <w:p>
      <w:r>
        <w:br w:type="page"/>
      </w:r>
    </w:p>
    <w:p>
      <w:pPr>
        <w:pStyle w:val="Heading1"/>
      </w:pPr>
      <w:r>
        <w:rPr>
          <w:color w:val="D4A017"/>
          <w:sz w:val="36"/>
        </w:rPr>
        <w:t>1. Introdução</w:t>
      </w:r>
    </w:p>
    <w:p>
      <w:r>
        <w:rPr>
          <w:b w:val="0"/>
          <w:i w:val="0"/>
          <w:sz w:val="22"/>
        </w:rPr>
        <w:t>A aplicação OCTANE é um sistema de gestão de vendas de viaturas que permite registar, acompanhar e analisar todo o ciclo de vida das viaturas do stand — desde a compra até à venda — incluindo os custos associados, as margens de lucro, a gestão de investidores e o controlo de utilizadores.</w:t>
      </w:r>
    </w:p>
    <w:p/>
    <w:p>
      <w:r>
        <w:rPr>
          <w:b/>
          <w:i w:val="0"/>
          <w:sz w:val="22"/>
        </w:rPr>
        <w:t>Principais funcionalidades:</w:t>
      </w:r>
    </w:p>
    <w:p>
      <w:pPr>
        <w:pStyle w:val="ListBullet"/>
      </w:pPr>
      <w:r>
        <w:t>Registo e edição de viaturas com controlo de estado (Em Stock, Vendido, Reservado).</w:t>
      </w:r>
    </w:p>
    <w:p>
      <w:pPr>
        <w:pStyle w:val="ListBullet"/>
      </w:pPr>
      <w:r>
        <w:t>Cálculo automático de margens e custos por viatura.</w:t>
      </w:r>
    </w:p>
    <w:p>
      <w:pPr>
        <w:pStyle w:val="ListBullet"/>
      </w:pPr>
      <w:r>
        <w:t>Gestão de investidores e do capital investido em cada viatura.</w:t>
      </w:r>
    </w:p>
    <w:p>
      <w:pPr>
        <w:pStyle w:val="ListBullet"/>
      </w:pPr>
      <w:r>
        <w:t>Relatórios detalhados por comercial, por investidor e por intervalo de datas.</w:t>
      </w:r>
    </w:p>
    <w:p>
      <w:pPr>
        <w:pStyle w:val="ListBullet"/>
      </w:pPr>
      <w:r>
        <w:t>Dashboard com gráfico de evolução do stock e das margens.</w:t>
      </w:r>
    </w:p>
    <w:p>
      <w:pPr>
        <w:pStyle w:val="ListBullet"/>
      </w:pPr>
      <w:r>
        <w:t>Histórico de alterações (auditoria) de cada viatura.</w:t>
      </w:r>
    </w:p>
    <w:p>
      <w:pPr>
        <w:pStyle w:val="ListBullet"/>
      </w:pPr>
      <w:r>
        <w:t>Gestão de utilizadores com diferentes níveis de permissão.</w:t>
      </w:r>
    </w:p>
    <w:p>
      <w:r>
        <w:br w:type="page"/>
      </w:r>
    </w:p>
    <w:p>
      <w:pPr>
        <w:pStyle w:val="Heading1"/>
      </w:pPr>
      <w:r>
        <w:rPr>
          <w:color w:val="D4A017"/>
          <w:sz w:val="36"/>
        </w:rPr>
        <w:t>2. Aceder à Aplicação</w:t>
      </w:r>
    </w:p>
    <w:p>
      <w:r>
        <w:rPr>
          <w:b w:val="0"/>
          <w:i w:val="0"/>
          <w:sz w:val="22"/>
        </w:rPr>
        <w:t>A aplicação está disponível online, acessível a partir de qualquer computador, tablet ou telemóvel com ligação à Internet, através do endereço fornecido pela sua organização.</w:t>
      </w:r>
    </w:p>
    <w:p/>
    <w:p>
      <w:pPr>
        <w:pStyle w:val="Heading2"/>
      </w:pPr>
      <w:r>
        <w:rPr>
          <w:color w:val="8A6A10"/>
          <w:sz w:val="26"/>
        </w:rPr>
        <w:t>Iniciar sessão</w:t>
      </w:r>
    </w:p>
    <w:p>
      <w:pPr>
        <w:pStyle w:val="ListNumber"/>
      </w:pPr>
      <w:r>
        <w:t>Abra o endereço da aplicação no seu navegador (Chrome, Safari, Edge).</w:t>
      </w:r>
    </w:p>
    <w:p>
      <w:pPr>
        <w:pStyle w:val="ListNumber"/>
      </w:pPr>
      <w:r>
        <w:t>Introduza o seu Email e a sua Password.</w:t>
      </w:r>
    </w:p>
    <w:p>
      <w:pPr>
        <w:pStyle w:val="ListNumber"/>
      </w:pPr>
      <w:r>
        <w:t>Clique no botão «Entrar».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 — Ecrã de início de sessão.</w:t>
      </w:r>
    </w:p>
    <w:p/>
    <w:p>
      <w:r>
        <w:rPr>
          <w:b w:val="0"/>
          <w:i/>
          <w:color w:val="555555"/>
          <w:sz w:val="22"/>
        </w:rPr>
        <w:t>Nota: Se a sua conta tiver sido suspensa, receberá a mensagem «Conta suspensa. Contacte o administrador.». Para sair em segurança, clique em «Sair» no canto superior direito.</w:t>
      </w:r>
    </w:p>
    <w:p>
      <w:r>
        <w:br w:type="page"/>
      </w:r>
    </w:p>
    <w:p>
      <w:pPr>
        <w:pStyle w:val="Heading1"/>
      </w:pPr>
      <w:r>
        <w:rPr>
          <w:color w:val="D4A017"/>
          <w:sz w:val="36"/>
        </w:rPr>
        <w:t>3. Tipos de Utilizador (Perfis)</w:t>
      </w:r>
    </w:p>
    <w:p>
      <w:r>
        <w:rPr>
          <w:b w:val="0"/>
          <w:i w:val="0"/>
          <w:sz w:val="22"/>
        </w:rPr>
        <w:t>A aplicação tem quatro tipos de utilizador, cada um com permissões diferentes: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4A017"/>
          </w:tcPr>
          <w:p>
            <w:r>
              <w:rPr>
                <w:b/>
                <w:color w:val="000000"/>
              </w:rPr>
              <w:t>Perfil</w:t>
            </w:r>
          </w:p>
        </w:tc>
        <w:tc>
          <w:tcPr>
            <w:tcW w:type="dxa" w:w="4320"/>
            <w:shd w:val="clear" w:fill="D4A017"/>
          </w:tcPr>
          <w:p>
            <w:r>
              <w:rPr>
                <w:b/>
                <w:color w:val="000000"/>
              </w:rPr>
              <w:t>O que pode fazer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Administrador</w:t>
            </w:r>
          </w:p>
        </w:tc>
        <w:tc>
          <w:tcPr>
            <w:tcW w:type="dxa" w:w="4320"/>
          </w:tcPr>
          <w:p>
            <w:r>
              <w:t>Acesso total. Gere todos os utilizadores (criar, editar, alterar password, suspender, apagar), todas as viaturas, investidores e relatórios.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Diretor</w:t>
            </w:r>
          </w:p>
        </w:tc>
        <w:tc>
          <w:tcPr>
            <w:tcW w:type="dxa" w:w="4320"/>
          </w:tcPr>
          <w:p>
            <w:r>
              <w:t>Gere a sua equipa: comerciais e investidores. Vê e edita as viaturas da equipa, cria e gere investidores, acede a relatórios e pode suspender/apagar os comerciais e investidores associados.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Comercial</w:t>
            </w:r>
          </w:p>
        </w:tc>
        <w:tc>
          <w:tcPr>
            <w:tcW w:type="dxa" w:w="4320"/>
          </w:tcPr>
          <w:p>
            <w:r>
              <w:t>Regista e gere as suas próprias viaturas. Vê o dashboard e as suas viaturas. Pode alterar a sua própria password no Perfil.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Investidor</w:t>
            </w:r>
          </w:p>
        </w:tc>
        <w:tc>
          <w:tcPr>
            <w:tcW w:type="dxa" w:w="4320"/>
          </w:tcPr>
          <w:p>
            <w:r>
              <w:t>Acede ao Portal do Investidor, onde consulta o capital investido, as viaturas associadas e o saldo. Pode alterar a sua própria password.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D4A017"/>
          <w:sz w:val="36"/>
        </w:rPr>
        <w:t>4. Dashboard (Painel Principal)</w:t>
      </w:r>
    </w:p>
    <w:p>
      <w:r>
        <w:rPr>
          <w:b w:val="0"/>
          <w:i w:val="0"/>
          <w:sz w:val="22"/>
        </w:rPr>
        <w:t>Ao iniciar sessão, é apresentado o Dashboard — a página principal com uma visão geral do negócio.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62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2 — Dashboard com indicadores e gráfico de evolução.</w:t>
      </w:r>
    </w:p>
    <w:p/>
    <w:p>
      <w:pPr>
        <w:pStyle w:val="Heading2"/>
      </w:pPr>
      <w:r>
        <w:rPr>
          <w:color w:val="8A6A10"/>
          <w:sz w:val="26"/>
        </w:rPr>
        <w:t>Indicadores (cartões de topo)</w:t>
      </w:r>
    </w:p>
    <w:p>
      <w:pPr>
        <w:pStyle w:val="ListBullet"/>
      </w:pPr>
      <w:r>
        <w:t>Total Viaturas, Em Stock, Vendidas, Reservadas — contagens por estado.</w:t>
      </w:r>
    </w:p>
    <w:p>
      <w:pPr>
        <w:pStyle w:val="ListBullet"/>
      </w:pPr>
      <w:r>
        <w:t>Total Compras, Total Vendas, Total Custos — somatórios financeiros.</w:t>
      </w:r>
    </w:p>
    <w:p>
      <w:pPr>
        <w:pStyle w:val="ListBullet"/>
      </w:pPr>
      <w:r>
        <w:t>Margem Bruta — resultado (Vendas − Compras − Custos).</w:t>
      </w:r>
    </w:p>
    <w:p/>
    <w:p>
      <w:pPr>
        <w:pStyle w:val="Heading2"/>
      </w:pPr>
      <w:r>
        <w:rPr>
          <w:color w:val="8A6A10"/>
          <w:sz w:val="26"/>
        </w:rPr>
        <w:t>Detalhe da Margem Bruta</w:t>
      </w:r>
    </w:p>
    <w:p>
      <w:r>
        <w:rPr>
          <w:b w:val="0"/>
          <w:i w:val="0"/>
          <w:sz w:val="22"/>
        </w:rPr>
        <w:t>O cartão «Margem Bruta» é clicável. Ao clicar, abre uma janela com o detalhe de todas as viaturas que contribuem para a margem, separadas em Vendidas (contribuem positivamente) e Em Carteira (capital imobilizado que reduz a margem até à venda).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62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margem-drilldow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3 — Detalhe da composição da Margem Bruta.</w:t>
      </w:r>
    </w:p>
    <w:p/>
    <w:p>
      <w:pPr>
        <w:pStyle w:val="Heading2"/>
      </w:pPr>
      <w:r>
        <w:rPr>
          <w:color w:val="8A6A10"/>
          <w:sz w:val="26"/>
        </w:rPr>
        <w:t>Gráfico de Evolução</w:t>
      </w:r>
    </w:p>
    <w:p>
      <w:r>
        <w:rPr>
          <w:b w:val="0"/>
          <w:i w:val="0"/>
          <w:sz w:val="22"/>
        </w:rPr>
        <w:t>Mostra ao longo do tempo: barras cinzentas (em stock), barras verdes (vendidas) e linha dourada (margem acumulada). Pode ajustar o intervalo de datas ou usar o botão «Excluir Investidores» para ver apenas o desempenho próprio do stand.</w:t>
      </w:r>
    </w:p>
    <w:p>
      <w:r>
        <w:br w:type="page"/>
      </w:r>
    </w:p>
    <w:p>
      <w:pPr>
        <w:pStyle w:val="Heading1"/>
      </w:pPr>
      <w:r>
        <w:rPr>
          <w:color w:val="D4A017"/>
          <w:sz w:val="36"/>
        </w:rPr>
        <w:t>5. Gestão de Viaturas</w:t>
      </w:r>
    </w:p>
    <w:p>
      <w:pPr>
        <w:pStyle w:val="Heading2"/>
      </w:pPr>
      <w:r>
        <w:rPr>
          <w:color w:val="8A6A10"/>
          <w:sz w:val="26"/>
        </w:rPr>
        <w:t>Ver viaturas</w:t>
      </w:r>
    </w:p>
    <w:p>
      <w:r>
        <w:rPr>
          <w:b w:val="0"/>
          <w:i w:val="0"/>
          <w:sz w:val="22"/>
        </w:rPr>
        <w:t>No menu «Viaturas» encontra a lista de todas as viaturas a que tem acesso. Pode filtrar por estado no canto superior direito.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62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viatur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4 — Lista de viaturas.</w:t>
      </w:r>
    </w:p>
    <w:p/>
    <w:p>
      <w:pPr>
        <w:pStyle w:val="Heading2"/>
      </w:pPr>
      <w:r>
        <w:rPr>
          <w:color w:val="8A6A10"/>
          <w:sz w:val="26"/>
        </w:rPr>
        <w:t>Registar uma nova viatura</w:t>
      </w:r>
    </w:p>
    <w:p>
      <w:pPr>
        <w:pStyle w:val="ListNumber"/>
      </w:pPr>
      <w:r>
        <w:t>Clique no botão «+ Nova Viatura».</w:t>
      </w:r>
    </w:p>
    <w:p>
      <w:pPr>
        <w:pStyle w:val="ListNumber"/>
      </w:pPr>
      <w:r>
        <w:t>Preencha primeiro a Data (pode usar o botão «Hoje»).</w:t>
      </w:r>
    </w:p>
    <w:p>
      <w:pPr>
        <w:pStyle w:val="ListNumber"/>
      </w:pPr>
      <w:r>
        <w:t>Preencha Marca, Modelo, Ano, Matrícula, VIN, Cor, Quilometragem e Combustível.</w:t>
      </w:r>
    </w:p>
    <w:p>
      <w:pPr>
        <w:pStyle w:val="ListNumber"/>
      </w:pPr>
      <w:r>
        <w:t>Introduza o Preço de Compra (obrigatório) e, se aplicável, o Preço de Venda.</w:t>
      </w:r>
    </w:p>
    <w:p>
      <w:pPr>
        <w:pStyle w:val="ListNumber"/>
      </w:pPr>
      <w:r>
        <w:t>Diretores/Administradores podem atribuir a viatura a um comercial e associar um investidor.</w:t>
      </w:r>
    </w:p>
    <w:p>
      <w:pPr>
        <w:pStyle w:val="ListNumber"/>
      </w:pPr>
      <w:r>
        <w:t>Clique em «Guardar».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62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nova-viatur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5 — Formulário de nova viatura (campo Data com botão «Hoje»).</w:t>
      </w:r>
    </w:p>
    <w:p/>
    <w:p>
      <w:r>
        <w:rPr>
          <w:b w:val="0"/>
          <w:i/>
          <w:color w:val="555555"/>
          <w:sz w:val="22"/>
        </w:rPr>
        <w:t>Nota: Quando um comercial regista uma viatura, esta fica automaticamente atribuída a si próprio. Apenas o diretor pode alterar a atribuição.</w:t>
      </w:r>
    </w:p>
    <w:p>
      <w:r>
        <w:br w:type="page"/>
      </w:r>
    </w:p>
    <w:p>
      <w:pPr>
        <w:pStyle w:val="Heading1"/>
      </w:pPr>
      <w:r>
        <w:rPr>
          <w:color w:val="D4A017"/>
          <w:sz w:val="36"/>
        </w:rPr>
        <w:t>6. Histórico de Alterações das Viaturas</w:t>
      </w:r>
    </w:p>
    <w:p>
      <w:r>
        <w:rPr>
          <w:b w:val="0"/>
          <w:i w:val="0"/>
          <w:sz w:val="22"/>
        </w:rPr>
        <w:t>Cada viatura mantém um registo completo de todas as alterações — funcionando como uma auditoria.</w:t>
      </w:r>
    </w:p>
    <w:p/>
    <w:p>
      <w:pPr>
        <w:pStyle w:val="Heading2"/>
      </w:pPr>
      <w:r>
        <w:rPr>
          <w:color w:val="8A6A10"/>
          <w:sz w:val="26"/>
        </w:rPr>
        <w:t>Como consultar</w:t>
      </w:r>
    </w:p>
    <w:p>
      <w:pPr>
        <w:pStyle w:val="ListNumber"/>
      </w:pPr>
      <w:r>
        <w:t>No menu «Viaturas», clique na pequena seta (▸) à esquerda da linha da viatura.</w:t>
      </w:r>
    </w:p>
    <w:p>
      <w:pPr>
        <w:pStyle w:val="ListNumber"/>
      </w:pPr>
      <w:r>
        <w:t>A linha expande e mostra o histórico de alterações dessa viatura.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62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historic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6 — Histórico de alterações expandido numa viatura.</w:t>
      </w:r>
    </w:p>
    <w:p/>
    <w:p>
      <w:r>
        <w:rPr>
          <w:b w:val="0"/>
          <w:i w:val="0"/>
          <w:sz w:val="22"/>
        </w:rPr>
        <w:t>O histórico mostra quem alterou, data e hora, e o que mudou (campo a campo, valor anterior → novo valor). A alteração mais recente aparece destacada a dourado com «● Atual (contabilizada)».</w:t>
      </w:r>
    </w:p>
    <w:p/>
    <w:p>
      <w:r>
        <w:rPr>
          <w:b w:val="0"/>
          <w:i/>
          <w:color w:val="555555"/>
          <w:sz w:val="22"/>
        </w:rPr>
        <w:t>Nota sobre contabilização: Apenas o estado atual da viatura conta para os relatórios e o dashboard. O histórico é meramente informativo, para auditoria e rastreabilidade.</w:t>
      </w:r>
    </w:p>
    <w:p>
      <w:r>
        <w:br w:type="page"/>
      </w:r>
    </w:p>
    <w:p>
      <w:pPr>
        <w:pStyle w:val="Heading1"/>
      </w:pPr>
      <w:r>
        <w:rPr>
          <w:color w:val="D4A017"/>
          <w:sz w:val="36"/>
        </w:rPr>
        <w:t>7. Investidores</w:t>
      </w:r>
    </w:p>
    <w:p>
      <w:r>
        <w:rPr>
          <w:b w:val="0"/>
          <w:i w:val="0"/>
          <w:sz w:val="22"/>
        </w:rPr>
        <w:t>(Disponível para Administradores e Diretores)</w:t>
      </w:r>
    </w:p>
    <w:p>
      <w:r>
        <w:rPr>
          <w:b w:val="0"/>
          <w:i w:val="0"/>
          <w:sz w:val="22"/>
        </w:rPr>
        <w:t>Um investidor financia a compra de viaturas. A viatura fica no stock, mas o capital pertence ao investidor até à venda.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62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investido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7 — Gestão de investidores.</w:t>
      </w:r>
    </w:p>
    <w:p/>
    <w:p>
      <w:pPr>
        <w:pStyle w:val="Heading2"/>
      </w:pPr>
      <w:r>
        <w:rPr>
          <w:color w:val="8A6A10"/>
          <w:sz w:val="26"/>
        </w:rPr>
        <w:t>Gerir investidores</w:t>
      </w:r>
    </w:p>
    <w:p>
      <w:pPr>
        <w:pStyle w:val="ListNumber"/>
      </w:pPr>
      <w:r>
        <w:t>Aceda ao menu «Investidores» e clique em «+ Novo Investidor».</w:t>
      </w:r>
    </w:p>
    <w:p>
      <w:pPr>
        <w:pStyle w:val="ListNumber"/>
      </w:pPr>
      <w:r>
        <w:t>Registe contribuições de capital (depósitos) de cada investidor.</w:t>
      </w:r>
    </w:p>
    <w:p>
      <w:pPr>
        <w:pStyle w:val="ListNumber"/>
      </w:pPr>
      <w:r>
        <w:t>Associe viaturas a um investidor no registo/edição da viatura.</w:t>
      </w:r>
    </w:p>
    <w:p>
      <w:pPr>
        <w:pStyle w:val="ListNumber"/>
      </w:pPr>
      <w:r>
        <w:t>Pode convidar o investidor para aceder ao seu próprio portal.</w:t>
      </w:r>
    </w:p>
    <w:p>
      <w:r>
        <w:br w:type="page"/>
      </w:r>
    </w:p>
    <w:p>
      <w:pPr>
        <w:pStyle w:val="Heading1"/>
      </w:pPr>
      <w:r>
        <w:rPr>
          <w:color w:val="D4A017"/>
          <w:sz w:val="36"/>
        </w:rPr>
        <w:t>8. Relatórios</w:t>
      </w:r>
    </w:p>
    <w:p>
      <w:r>
        <w:rPr>
          <w:b w:val="0"/>
          <w:i w:val="0"/>
          <w:sz w:val="22"/>
        </w:rPr>
        <w:t>(Disponível para Administradores e Diretores)</w:t>
      </w:r>
    </w:p>
    <w:p/>
    <w:p>
      <w:pPr>
        <w:pStyle w:val="Heading2"/>
      </w:pPr>
      <w:r>
        <w:rPr>
          <w:color w:val="8A6A10"/>
          <w:sz w:val="26"/>
        </w:rPr>
        <w:t>Relatório de Viaturas</w:t>
      </w:r>
    </w:p>
    <w:p>
      <w:r>
        <w:rPr>
          <w:b w:val="0"/>
          <w:i w:val="0"/>
          <w:sz w:val="22"/>
        </w:rPr>
        <w:t>Mostra o desempenho por comercial e o detalhe das vendas, com margens e percentagens.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62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latorio-viatur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8 — Relatório de viaturas.</w:t>
      </w:r>
    </w:p>
    <w:p/>
    <w:p>
      <w:pPr>
        <w:pStyle w:val="Heading2"/>
      </w:pPr>
      <w:r>
        <w:rPr>
          <w:color w:val="8A6A10"/>
          <w:sz w:val="26"/>
        </w:rPr>
        <w:t>Relatório de Investidores</w:t>
      </w:r>
    </w:p>
    <w:p>
      <w:r>
        <w:rPr>
          <w:b w:val="0"/>
          <w:i w:val="0"/>
          <w:sz w:val="22"/>
        </w:rPr>
        <w:t>Mostra a posição financeira de cada investidor: capital, viaturas, custos, vendas e saldo.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62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latorio-investidor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9 — Relatório de investidores.</w:t>
      </w:r>
    </w:p>
    <w:p/>
    <w:p>
      <w:pPr>
        <w:pStyle w:val="Heading2"/>
      </w:pPr>
      <w:r>
        <w:rPr>
          <w:color w:val="8A6A10"/>
          <w:sz w:val="26"/>
        </w:rPr>
        <w:t>Funcionalidades comuns</w:t>
      </w:r>
    </w:p>
    <w:p>
      <w:pPr>
        <w:pStyle w:val="ListBullet"/>
      </w:pPr>
      <w:r>
        <w:t>Ordenação: clique no cabeçalho de qualquer coluna para ordenar.</w:t>
      </w:r>
    </w:p>
    <w:p>
      <w:pPr>
        <w:pStyle w:val="ListBullet"/>
      </w:pPr>
      <w:r>
        <w:t>Filtro por datas: intervalo personalizado ou botões rápidos (último mês, 3 meses, 365 dias).</w:t>
      </w:r>
    </w:p>
    <w:p>
      <w:pPr>
        <w:pStyle w:val="ListBullet"/>
      </w:pPr>
      <w:r>
        <w:t>Botão «Hoje»: preenche o campo de data com a data atual.</w:t>
      </w:r>
    </w:p>
    <w:p>
      <w:r>
        <w:br w:type="page"/>
      </w:r>
    </w:p>
    <w:p>
      <w:pPr>
        <w:pStyle w:val="Heading1"/>
      </w:pPr>
      <w:r>
        <w:rPr>
          <w:color w:val="D4A017"/>
          <w:sz w:val="36"/>
        </w:rPr>
        <w:t>9. Gestão de Utilizadores</w:t>
      </w:r>
    </w:p>
    <w:p>
      <w:r>
        <w:rPr>
          <w:b w:val="0"/>
          <w:i w:val="0"/>
          <w:sz w:val="22"/>
        </w:rPr>
        <w:t>(Disponível para Administradores e Diretores)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62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utilizador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10 — Gestão de utilizadores.</w:t>
      </w:r>
    </w:p>
    <w:p/>
    <w:p>
      <w:pPr>
        <w:pStyle w:val="Heading2"/>
      </w:pPr>
      <w:r>
        <w:rPr>
          <w:color w:val="8A6A10"/>
          <w:sz w:val="26"/>
        </w:rPr>
        <w:t>Criar um utilizador</w:t>
      </w:r>
    </w:p>
    <w:p>
      <w:pPr>
        <w:pStyle w:val="ListNumber"/>
      </w:pPr>
      <w:r>
        <w:t>Clique em «+ Novo Utilizador», preencha os dados e escolha o papel.</w:t>
      </w:r>
    </w:p>
    <w:p>
      <w:pPr>
        <w:pStyle w:val="ListNumber"/>
      </w:pPr>
      <w:r>
        <w:t>Clique em «Criar».</w:t>
      </w:r>
    </w:p>
    <w:p/>
    <w:p>
      <w:pPr>
        <w:pStyle w:val="Heading2"/>
      </w:pPr>
      <w:r>
        <w:rPr>
          <w:color w:val="8A6A10"/>
          <w:sz w:val="26"/>
        </w:rPr>
        <w:t>Editar, suspender ou apagar</w:t>
      </w:r>
    </w:p>
    <w:p>
      <w:pPr>
        <w:pStyle w:val="ListBullet"/>
      </w:pPr>
      <w:r>
        <w:t>Editar — alterar nome, email, telefone e definir nova password.</w:t>
      </w:r>
    </w:p>
    <w:p>
      <w:pPr>
        <w:pStyle w:val="ListBullet"/>
      </w:pPr>
      <w:r>
        <w:t>Suspender — bloqueia o acesso (reversível com «Reativar»).</w:t>
      </w:r>
    </w:p>
    <w:p>
      <w:pPr>
        <w:pStyle w:val="ListBullet"/>
      </w:pPr>
      <w:r>
        <w:t>Apagar — elimina permanentemente a conta (irreversível).</w:t>
      </w:r>
    </w:p>
    <w:p/>
    <w:p>
      <w:r>
        <w:rPr>
          <w:b w:val="0"/>
          <w:i/>
          <w:color w:val="555555"/>
          <w:sz w:val="22"/>
        </w:rPr>
        <w:t>Regras: o Administrador gere todos; o Diretor apenas os comerciais e investidores da sua equipa; ninguém pode suspender ou apagar a própria conta.</w:t>
      </w:r>
    </w:p>
    <w:p>
      <w:r>
        <w:br w:type="page"/>
      </w:r>
    </w:p>
    <w:p>
      <w:pPr>
        <w:pStyle w:val="Heading1"/>
      </w:pPr>
      <w:r>
        <w:rPr>
          <w:color w:val="D4A017"/>
          <w:sz w:val="36"/>
        </w:rPr>
        <w:t>10. O Meu Perfil</w:t>
      </w:r>
    </w:p>
    <w:p>
      <w:r>
        <w:rPr>
          <w:b w:val="0"/>
          <w:i w:val="0"/>
          <w:sz w:val="22"/>
        </w:rPr>
        <w:t>Todos os utilizadores têm acesso à página «Perfil», onde podem consultar os seus dados, atualizar email/telefone e alterar a password.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862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perfi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11 — Página de perfil pessoal.</w:t>
      </w:r>
    </w:p>
    <w:p/>
    <w:p>
      <w:pPr>
        <w:pStyle w:val="Heading2"/>
      </w:pPr>
      <w:r>
        <w:rPr>
          <w:color w:val="8A6A10"/>
          <w:sz w:val="26"/>
        </w:rPr>
        <w:t>Alterar a password</w:t>
      </w:r>
    </w:p>
    <w:p>
      <w:pPr>
        <w:pStyle w:val="ListNumber"/>
      </w:pPr>
      <w:r>
        <w:t>Aceda ao menu «Perfil».</w:t>
      </w:r>
    </w:p>
    <w:p>
      <w:pPr>
        <w:pStyle w:val="ListNumber"/>
      </w:pPr>
      <w:r>
        <w:t>Introduza a password atual.</w:t>
      </w:r>
    </w:p>
    <w:p>
      <w:pPr>
        <w:pStyle w:val="ListNumber"/>
      </w:pPr>
      <w:r>
        <w:t>Introduza a nova password (mínimo 6 caracteres) e confirme-a.</w:t>
      </w:r>
    </w:p>
    <w:p>
      <w:pPr>
        <w:pStyle w:val="ListNumber"/>
      </w:pPr>
      <w:r>
        <w:t>Clique em «Guardar Alterações».</w:t>
      </w:r>
    </w:p>
    <w:p>
      <w:r>
        <w:br w:type="page"/>
      </w:r>
    </w:p>
    <w:p>
      <w:pPr>
        <w:pStyle w:val="Heading1"/>
      </w:pPr>
      <w:r>
        <w:rPr>
          <w:color w:val="D4A017"/>
          <w:sz w:val="36"/>
        </w:rPr>
        <w:t>11. Portal do Investidor</w:t>
      </w:r>
    </w:p>
    <w:p>
      <w:r>
        <w:rPr>
          <w:b w:val="0"/>
          <w:i w:val="0"/>
          <w:sz w:val="22"/>
        </w:rPr>
        <w:t>(Exclusivo para utilizadores com perfil Investidor)</w:t>
      </w:r>
    </w:p>
    <w:p>
      <w:r>
        <w:rPr>
          <w:b w:val="0"/>
          <w:i w:val="0"/>
          <w:sz w:val="22"/>
        </w:rPr>
        <w:t>Quando um investidor inicia sessão, acede ao «Portal do Investidor», que apresenta:</w:t>
      </w:r>
    </w:p>
    <w:p>
      <w:pPr>
        <w:pStyle w:val="ListBullet"/>
      </w:pPr>
      <w:r>
        <w:t>Capital total investido (contribuições).</w:t>
      </w:r>
    </w:p>
    <w:p>
      <w:pPr>
        <w:pStyle w:val="ListBullet"/>
      </w:pPr>
      <w:r>
        <w:t>Viaturas compradas com o seu investimento e respetivo estado.</w:t>
      </w:r>
    </w:p>
    <w:p>
      <w:pPr>
        <w:pStyle w:val="ListBullet"/>
      </w:pPr>
      <w:r>
        <w:t>Total gasto em compras e custos.</w:t>
      </w:r>
    </w:p>
    <w:p>
      <w:pPr>
        <w:pStyle w:val="ListBullet"/>
      </w:pPr>
      <w:r>
        <w:t>Receita das vendas e ganho/perda.</w:t>
      </w:r>
    </w:p>
    <w:p>
      <w:pPr>
        <w:pStyle w:val="ListBullet"/>
      </w:pPr>
      <w:r>
        <w:t>Saldo atual da conta.</w:t>
      </w:r>
    </w:p>
    <w:p>
      <w:pPr>
        <w:pStyle w:val="ListBullet"/>
      </w:pPr>
      <w:r>
        <w:t>Cronologia de todos os movimentos.</w:t>
      </w:r>
    </w:p>
    <w:p>
      <w:r>
        <w:br w:type="page"/>
      </w:r>
    </w:p>
    <w:p>
      <w:pPr>
        <w:pStyle w:val="Heading1"/>
      </w:pPr>
      <w:r>
        <w:rPr>
          <w:color w:val="D4A017"/>
          <w:sz w:val="36"/>
        </w:rPr>
        <w:t>12. Perguntas Frequentes</w:t>
      </w:r>
    </w:p>
    <w:p>
      <w:r>
        <w:rPr>
          <w:b/>
          <w:i w:val="0"/>
          <w:sz w:val="22"/>
        </w:rPr>
        <w:t>Esqueci-me da minha password. O que faço?</w:t>
      </w:r>
    </w:p>
    <w:p>
      <w:r>
        <w:rPr>
          <w:b w:val="0"/>
          <w:i w:val="0"/>
          <w:sz w:val="22"/>
        </w:rPr>
        <w:t>Contacte o seu diretor ou administrador, que podem definir-lhe uma nova password.</w:t>
      </w:r>
    </w:p>
    <w:p/>
    <w:p>
      <w:r>
        <w:rPr>
          <w:b/>
          <w:i w:val="0"/>
          <w:sz w:val="22"/>
        </w:rPr>
        <w:t>Porque não vejo o menu «Utilizadores» ou «Investidores»?</w:t>
      </w:r>
    </w:p>
    <w:p>
      <w:r>
        <w:rPr>
          <w:b w:val="0"/>
          <w:i w:val="0"/>
          <w:sz w:val="22"/>
        </w:rPr>
        <w:t>Esses menus só estão disponíveis para Administradores e Diretores.</w:t>
      </w:r>
    </w:p>
    <w:p/>
    <w:p>
      <w:r>
        <w:rPr>
          <w:b/>
          <w:i w:val="0"/>
          <w:sz w:val="22"/>
        </w:rPr>
        <w:t>Uma viatura pode pertencer a um investidor e estar em stock?</w:t>
      </w:r>
    </w:p>
    <w:p>
      <w:r>
        <w:rPr>
          <w:b w:val="0"/>
          <w:i w:val="0"/>
          <w:sz w:val="22"/>
        </w:rPr>
        <w:t>Sim. Pode estar Em Stock, Reservada ou Vendida e pertencer a um investidor, pois o capital é dele até à venda.</w:t>
      </w:r>
    </w:p>
    <w:p/>
    <w:p>
      <w:r>
        <w:rPr>
          <w:b/>
          <w:i w:val="0"/>
          <w:sz w:val="22"/>
        </w:rPr>
        <w:t>Quem vê o histórico de alterações?</w:t>
      </w:r>
    </w:p>
    <w:p>
      <w:r>
        <w:rPr>
          <w:b w:val="0"/>
          <w:i w:val="0"/>
          <w:sz w:val="22"/>
        </w:rPr>
        <w:t>Qualquer utilizador com acesso à viatura, expandindo a linha na lista de viaturas.</w:t>
      </w:r>
    </w:p>
    <w:p/>
    <w:p>
      <w:r>
        <w:rPr>
          <w:b/>
          <w:i w:val="0"/>
          <w:sz w:val="22"/>
        </w:rPr>
        <w:t>As alterações antigas ficam registadas?</w:t>
      </w:r>
    </w:p>
    <w:p>
      <w:r>
        <w:rPr>
          <w:b w:val="0"/>
          <w:i w:val="0"/>
          <w:sz w:val="22"/>
        </w:rPr>
        <w:t>O histórico regista a partir da ativação da funcionalidade; todas as futuras ficam guardadas.</w:t>
      </w:r>
    </w:p>
    <w:p/>
    <w:p>
      <w:r>
        <w:rPr>
          <w:b/>
          <w:i w:val="0"/>
          <w:sz w:val="22"/>
        </w:rPr>
        <w:t>Perco os dados ao sair?</w:t>
      </w:r>
    </w:p>
    <w:p>
      <w:r>
        <w:rPr>
          <w:b w:val="0"/>
          <w:i w:val="0"/>
          <w:sz w:val="22"/>
        </w:rPr>
        <w:t>Não. Tudo é guardado numa base de dados na cloud, sempre disponível ao voltar a entrar.</w:t>
      </w:r>
    </w:p>
    <w:p/>
    <w:p>
      <w:pPr>
        <w:jc w:val="center"/>
      </w:pPr>
      <w:r>
        <w:rPr>
          <w:i/>
          <w:color w:val="555555"/>
        </w:rPr>
        <w:t>— Fim do Manual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