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2380C5" w14:textId="77777777" w:rsidR="00BB7CBF" w:rsidRPr="00F02FD0" w:rsidRDefault="00BB7CBF">
      <w:pPr>
        <w:rPr>
          <w:rFonts w:ascii="Aptos" w:hAnsi="Aptos"/>
        </w:rPr>
      </w:pPr>
    </w:p>
    <w:p w14:paraId="2D0FE9AC" w14:textId="77777777" w:rsidR="00BB7CBF" w:rsidRPr="00F02FD0" w:rsidRDefault="00BB7CBF">
      <w:pPr>
        <w:rPr>
          <w:rFonts w:ascii="Aptos" w:hAnsi="Aptos"/>
        </w:rPr>
      </w:pPr>
    </w:p>
    <w:p w14:paraId="568438BC" w14:textId="77777777" w:rsidR="00BB7CBF" w:rsidRPr="00F02FD0" w:rsidRDefault="00BB7CBF">
      <w:pPr>
        <w:rPr>
          <w:rFonts w:ascii="Aptos" w:hAnsi="Aptos"/>
        </w:rPr>
      </w:pPr>
    </w:p>
    <w:p w14:paraId="2981688D" w14:textId="77777777" w:rsidR="00BB7CBF" w:rsidRPr="00F02FD0" w:rsidRDefault="00BB7CBF">
      <w:pPr>
        <w:rPr>
          <w:rFonts w:ascii="Aptos" w:hAnsi="Aptos"/>
        </w:rPr>
      </w:pPr>
    </w:p>
    <w:p w14:paraId="6494C469" w14:textId="77777777" w:rsidR="00BB7CBF" w:rsidRPr="00F02FD0" w:rsidRDefault="00BB7CBF">
      <w:pPr>
        <w:rPr>
          <w:rFonts w:ascii="Aptos" w:hAnsi="Aptos"/>
        </w:rPr>
      </w:pPr>
    </w:p>
    <w:p w14:paraId="3A3FCC28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b/>
          <w:color w:val="D4A017"/>
          <w:sz w:val="108"/>
          <w:lang w:val="pt-PT"/>
        </w:rPr>
        <w:t>OCTANE</w:t>
      </w:r>
    </w:p>
    <w:p w14:paraId="3C87F678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color w:val="555555"/>
          <w:sz w:val="28"/>
          <w:lang w:val="pt-PT"/>
        </w:rPr>
        <w:t>CAR DEALER &amp; COLLECTOR</w:t>
      </w:r>
    </w:p>
    <w:p w14:paraId="47072E90" w14:textId="77777777" w:rsidR="00BB7CBF" w:rsidRPr="00F02FD0" w:rsidRDefault="00BB7CBF">
      <w:pPr>
        <w:rPr>
          <w:rFonts w:ascii="Aptos" w:hAnsi="Aptos"/>
          <w:lang w:val="pt-PT"/>
        </w:rPr>
      </w:pPr>
    </w:p>
    <w:p w14:paraId="79922366" w14:textId="77777777" w:rsidR="00BB7CBF" w:rsidRPr="00F02FD0" w:rsidRDefault="00BB7CBF">
      <w:pPr>
        <w:rPr>
          <w:rFonts w:ascii="Aptos" w:hAnsi="Aptos"/>
          <w:lang w:val="pt-PT"/>
        </w:rPr>
      </w:pPr>
    </w:p>
    <w:p w14:paraId="7664FF21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b/>
          <w:sz w:val="52"/>
          <w:lang w:val="pt-PT"/>
        </w:rPr>
        <w:t>Manual do Utilizador</w:t>
      </w:r>
    </w:p>
    <w:p w14:paraId="1B9C9797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color w:val="555555"/>
          <w:sz w:val="26"/>
          <w:lang w:val="pt-PT"/>
        </w:rPr>
        <w:t>Sistema de Gestão de Vendas de Viaturas</w:t>
      </w:r>
    </w:p>
    <w:p w14:paraId="61704668" w14:textId="77777777" w:rsidR="00BB7CBF" w:rsidRPr="00F02FD0" w:rsidRDefault="00BB7CBF">
      <w:pPr>
        <w:rPr>
          <w:rFonts w:ascii="Aptos" w:hAnsi="Aptos"/>
          <w:lang w:val="pt-PT"/>
        </w:rPr>
      </w:pPr>
    </w:p>
    <w:p w14:paraId="2B49F9B8" w14:textId="77777777" w:rsidR="00BB7CBF" w:rsidRPr="00F02FD0" w:rsidRDefault="00BB7CBF">
      <w:pPr>
        <w:rPr>
          <w:rFonts w:ascii="Aptos" w:hAnsi="Aptos"/>
          <w:lang w:val="pt-PT"/>
        </w:rPr>
      </w:pPr>
    </w:p>
    <w:p w14:paraId="4FFDDDF0" w14:textId="77777777" w:rsidR="00BB7CBF" w:rsidRPr="00F02FD0" w:rsidRDefault="00BB7CBF">
      <w:pPr>
        <w:rPr>
          <w:rFonts w:ascii="Aptos" w:hAnsi="Aptos"/>
          <w:lang w:val="pt-PT"/>
        </w:rPr>
      </w:pPr>
    </w:p>
    <w:p w14:paraId="59380EB6" w14:textId="77777777" w:rsidR="00BB7CBF" w:rsidRPr="00F02FD0" w:rsidRDefault="00BB7CBF">
      <w:pPr>
        <w:rPr>
          <w:rFonts w:ascii="Aptos" w:hAnsi="Aptos"/>
          <w:lang w:val="pt-PT"/>
        </w:rPr>
      </w:pPr>
    </w:p>
    <w:p w14:paraId="569943BE" w14:textId="77777777" w:rsidR="00BB7CBF" w:rsidRPr="00F02FD0" w:rsidRDefault="00BB7CBF">
      <w:pPr>
        <w:rPr>
          <w:rFonts w:ascii="Aptos" w:hAnsi="Aptos"/>
          <w:lang w:val="pt-PT"/>
        </w:rPr>
      </w:pPr>
    </w:p>
    <w:p w14:paraId="50C8B1E1" w14:textId="77777777" w:rsidR="00BB7CBF" w:rsidRPr="00F02FD0" w:rsidRDefault="00BB7CBF">
      <w:pPr>
        <w:rPr>
          <w:rFonts w:ascii="Aptos" w:hAnsi="Aptos"/>
          <w:lang w:val="pt-PT"/>
        </w:rPr>
      </w:pPr>
    </w:p>
    <w:p w14:paraId="3E5CE71F" w14:textId="77777777" w:rsidR="00BB7CBF" w:rsidRPr="00F02FD0" w:rsidRDefault="00BB7CBF">
      <w:pPr>
        <w:rPr>
          <w:rFonts w:ascii="Aptos" w:hAnsi="Aptos"/>
          <w:lang w:val="pt-PT"/>
        </w:rPr>
      </w:pPr>
    </w:p>
    <w:p w14:paraId="0D1B56B3" w14:textId="77777777" w:rsidR="00BB7CBF" w:rsidRPr="00F02FD0" w:rsidRDefault="00BB7CBF">
      <w:pPr>
        <w:rPr>
          <w:rFonts w:ascii="Aptos" w:hAnsi="Aptos"/>
          <w:lang w:val="pt-PT"/>
        </w:rPr>
      </w:pPr>
    </w:p>
    <w:p w14:paraId="6CD9BA9C" w14:textId="01FF3189" w:rsidR="00BB7CBF" w:rsidRPr="00F02FD0" w:rsidRDefault="00000000">
      <w:pPr>
        <w:jc w:val="center"/>
        <w:rPr>
          <w:rFonts w:ascii="Aptos" w:hAnsi="Aptos"/>
        </w:rPr>
      </w:pPr>
      <w:proofErr w:type="spellStart"/>
      <w:r w:rsidRPr="00F02FD0">
        <w:rPr>
          <w:rFonts w:ascii="Aptos" w:hAnsi="Aptos"/>
          <w:color w:val="555555"/>
        </w:rPr>
        <w:t>Versão</w:t>
      </w:r>
      <w:proofErr w:type="spellEnd"/>
      <w:r w:rsidRPr="00F02FD0">
        <w:rPr>
          <w:rFonts w:ascii="Aptos" w:hAnsi="Aptos"/>
          <w:color w:val="555555"/>
        </w:rPr>
        <w:t xml:space="preserve"> </w:t>
      </w:r>
      <w:r w:rsidR="00F02FD0" w:rsidRPr="00F02FD0">
        <w:rPr>
          <w:rFonts w:ascii="Aptos" w:hAnsi="Aptos"/>
          <w:color w:val="555555"/>
        </w:rPr>
        <w:t>2</w:t>
      </w:r>
      <w:r w:rsidRPr="00F02FD0">
        <w:rPr>
          <w:rFonts w:ascii="Aptos" w:hAnsi="Aptos"/>
          <w:color w:val="555555"/>
        </w:rPr>
        <w:t>.0 · Manual Ilustrado</w:t>
      </w:r>
    </w:p>
    <w:p w14:paraId="77D8EB9A" w14:textId="77777777" w:rsidR="00BB7CBF" w:rsidRPr="00F02FD0" w:rsidRDefault="00000000">
      <w:pPr>
        <w:rPr>
          <w:rFonts w:ascii="Aptos" w:hAnsi="Aptos"/>
        </w:rPr>
      </w:pPr>
      <w:r w:rsidRPr="00F02FD0">
        <w:rPr>
          <w:rFonts w:ascii="Aptos" w:hAnsi="Aptos"/>
        </w:rPr>
        <w:br w:type="page"/>
      </w:r>
    </w:p>
    <w:p w14:paraId="57D37997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Índice</w:t>
      </w:r>
    </w:p>
    <w:p w14:paraId="66EC7F6D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1. Introdução</w:t>
      </w:r>
    </w:p>
    <w:p w14:paraId="19E1762E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2. Aceder à Aplicação</w:t>
      </w:r>
    </w:p>
    <w:p w14:paraId="797F86AB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3. Tipos de Utilizador (Perfis)</w:t>
      </w:r>
    </w:p>
    <w:p w14:paraId="2C5E44A9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 xml:space="preserve">4. </w:t>
      </w:r>
      <w:proofErr w:type="spellStart"/>
      <w:r w:rsidRPr="00F02FD0">
        <w:rPr>
          <w:rFonts w:ascii="Aptos" w:hAnsi="Aptos"/>
          <w:lang w:val="pt-PT"/>
        </w:rPr>
        <w:t>Dashboard</w:t>
      </w:r>
      <w:proofErr w:type="spellEnd"/>
      <w:r w:rsidRPr="00F02FD0">
        <w:rPr>
          <w:rFonts w:ascii="Aptos" w:hAnsi="Aptos"/>
          <w:lang w:val="pt-PT"/>
        </w:rPr>
        <w:t xml:space="preserve"> (Painel Principal)</w:t>
      </w:r>
    </w:p>
    <w:p w14:paraId="377CC882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5. Gestão de Viaturas</w:t>
      </w:r>
    </w:p>
    <w:p w14:paraId="4924F725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6. Histórico de Alterações das Viaturas</w:t>
      </w:r>
    </w:p>
    <w:p w14:paraId="2A2A3111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7. Investidores</w:t>
      </w:r>
    </w:p>
    <w:p w14:paraId="2FA91EDC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8. Relatórios</w:t>
      </w:r>
    </w:p>
    <w:p w14:paraId="0611B4EB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9. Gestão de Utilizadores</w:t>
      </w:r>
    </w:p>
    <w:p w14:paraId="70564A6C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10. O Meu Perfil</w:t>
      </w:r>
    </w:p>
    <w:p w14:paraId="39721423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11. Portal do Investidor</w:t>
      </w:r>
    </w:p>
    <w:p w14:paraId="687B42C7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12. Perguntas Frequentes</w:t>
      </w:r>
    </w:p>
    <w:p w14:paraId="5BBDB1BF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1758C3FB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1. Introdução</w:t>
      </w:r>
    </w:p>
    <w:p w14:paraId="4363349F" w14:textId="6C85B96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A aplicação OCTANE é um sistema de gestão de vendas de viaturas que permite registar, acompanhar e analisar todo o ciclo de vida das viaturas do stand</w:t>
      </w:r>
      <w:r w:rsidR="000E7ECB">
        <w:rPr>
          <w:rFonts w:ascii="Aptos" w:hAnsi="Aptos"/>
          <w:lang w:val="pt-PT"/>
        </w:rPr>
        <w:t xml:space="preserve">, </w:t>
      </w:r>
      <w:r w:rsidRPr="00F02FD0">
        <w:rPr>
          <w:rFonts w:ascii="Aptos" w:hAnsi="Aptos"/>
          <w:lang w:val="pt-PT"/>
        </w:rPr>
        <w:t>desde a compra até à venda</w:t>
      </w:r>
      <w:r w:rsidR="000E7ECB">
        <w:rPr>
          <w:rFonts w:ascii="Aptos" w:hAnsi="Aptos"/>
          <w:lang w:val="pt-PT"/>
        </w:rPr>
        <w:t xml:space="preserve">, </w:t>
      </w:r>
      <w:r w:rsidRPr="00F02FD0">
        <w:rPr>
          <w:rFonts w:ascii="Aptos" w:hAnsi="Aptos"/>
          <w:lang w:val="pt-PT"/>
        </w:rPr>
        <w:t>incluindo os custos associados, as margens de lucro, a gestão de investidores e o controlo de utilizadores.</w:t>
      </w:r>
    </w:p>
    <w:p w14:paraId="4FE699B1" w14:textId="77777777" w:rsidR="00BB7CBF" w:rsidRPr="00F02FD0" w:rsidRDefault="00BB7CBF">
      <w:pPr>
        <w:rPr>
          <w:rFonts w:ascii="Aptos" w:hAnsi="Aptos"/>
          <w:lang w:val="pt-PT"/>
        </w:rPr>
      </w:pPr>
    </w:p>
    <w:p w14:paraId="5CA304A6" w14:textId="77777777" w:rsidR="00BB7CBF" w:rsidRPr="00F02FD0" w:rsidRDefault="00000000">
      <w:pPr>
        <w:rPr>
          <w:rFonts w:ascii="Aptos" w:hAnsi="Aptos"/>
        </w:rPr>
      </w:pPr>
      <w:proofErr w:type="spellStart"/>
      <w:r w:rsidRPr="00F02FD0">
        <w:rPr>
          <w:rFonts w:ascii="Aptos" w:hAnsi="Aptos"/>
          <w:b/>
        </w:rPr>
        <w:t>Principais</w:t>
      </w:r>
      <w:proofErr w:type="spellEnd"/>
      <w:r w:rsidRPr="00F02FD0">
        <w:rPr>
          <w:rFonts w:ascii="Aptos" w:hAnsi="Aptos"/>
          <w:b/>
        </w:rPr>
        <w:t xml:space="preserve"> </w:t>
      </w:r>
      <w:proofErr w:type="spellStart"/>
      <w:r w:rsidRPr="00F02FD0">
        <w:rPr>
          <w:rFonts w:ascii="Aptos" w:hAnsi="Aptos"/>
          <w:b/>
        </w:rPr>
        <w:t>funcionalidades</w:t>
      </w:r>
      <w:proofErr w:type="spellEnd"/>
      <w:r w:rsidRPr="00F02FD0">
        <w:rPr>
          <w:rFonts w:ascii="Aptos" w:hAnsi="Aptos"/>
          <w:b/>
        </w:rPr>
        <w:t>:</w:t>
      </w:r>
    </w:p>
    <w:p w14:paraId="74F63CFA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Registo e edição de viaturas com controlo de estado (Em Stock, Vendido, Reservado).</w:t>
      </w:r>
    </w:p>
    <w:p w14:paraId="258E3982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Cálculo automático de margens e custos por viatura.</w:t>
      </w:r>
    </w:p>
    <w:p w14:paraId="5C40FF46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Gestão de investidores e do capital investido em cada viatura.</w:t>
      </w:r>
    </w:p>
    <w:p w14:paraId="448E1278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Relatórios detalhados por comercial, por investidor e por intervalo de datas.</w:t>
      </w:r>
    </w:p>
    <w:p w14:paraId="196770F8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proofErr w:type="spellStart"/>
      <w:r w:rsidRPr="00F02FD0">
        <w:rPr>
          <w:rFonts w:ascii="Aptos" w:hAnsi="Aptos"/>
          <w:lang w:val="pt-PT"/>
        </w:rPr>
        <w:t>Dashboard</w:t>
      </w:r>
      <w:proofErr w:type="spellEnd"/>
      <w:r w:rsidRPr="00F02FD0">
        <w:rPr>
          <w:rFonts w:ascii="Aptos" w:hAnsi="Aptos"/>
          <w:lang w:val="pt-PT"/>
        </w:rPr>
        <w:t xml:space="preserve"> com gráfico de evolução do stock e das margens.</w:t>
      </w:r>
    </w:p>
    <w:p w14:paraId="306598BC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Histórico de alterações (auditoria) de cada viatura.</w:t>
      </w:r>
    </w:p>
    <w:p w14:paraId="44A13871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Gestão de utilizadores com diferentes níveis de permissão.</w:t>
      </w:r>
    </w:p>
    <w:p w14:paraId="77FF2036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1183BDAB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2. Aceder à Aplicação</w:t>
      </w:r>
    </w:p>
    <w:p w14:paraId="060FFAF4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A aplicação está disponível online, acessível a partir de qualquer computador, tablet ou telemóvel com ligação à Internet, através do endereço fornecido pela sua organização.</w:t>
      </w:r>
    </w:p>
    <w:p w14:paraId="2E1B0E1A" w14:textId="77777777" w:rsidR="00BB7CBF" w:rsidRPr="00F02FD0" w:rsidRDefault="00BB7CBF">
      <w:pPr>
        <w:rPr>
          <w:rFonts w:ascii="Aptos" w:hAnsi="Aptos"/>
          <w:lang w:val="pt-PT"/>
        </w:rPr>
      </w:pPr>
    </w:p>
    <w:p w14:paraId="5EF8BC68" w14:textId="77777777" w:rsidR="00BB7CBF" w:rsidRPr="00F02FD0" w:rsidRDefault="00000000">
      <w:pPr>
        <w:pStyle w:val="Heading2"/>
        <w:rPr>
          <w:rFonts w:ascii="Aptos" w:hAnsi="Aptos"/>
        </w:rPr>
      </w:pPr>
      <w:proofErr w:type="spellStart"/>
      <w:r w:rsidRPr="00F02FD0">
        <w:rPr>
          <w:rFonts w:ascii="Aptos" w:hAnsi="Aptos"/>
          <w:color w:val="8A6A10"/>
        </w:rPr>
        <w:t>Iniciar</w:t>
      </w:r>
      <w:proofErr w:type="spellEnd"/>
      <w:r w:rsidRPr="00F02FD0">
        <w:rPr>
          <w:rFonts w:ascii="Aptos" w:hAnsi="Aptos"/>
          <w:color w:val="8A6A10"/>
        </w:rPr>
        <w:t xml:space="preserve"> </w:t>
      </w:r>
      <w:proofErr w:type="spellStart"/>
      <w:r w:rsidRPr="00F02FD0">
        <w:rPr>
          <w:rFonts w:ascii="Aptos" w:hAnsi="Aptos"/>
          <w:color w:val="8A6A10"/>
        </w:rPr>
        <w:t>sessão</w:t>
      </w:r>
      <w:proofErr w:type="spellEnd"/>
    </w:p>
    <w:p w14:paraId="0760CE22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 xml:space="preserve">Abra o endereço da aplicação no seu navegador (Chrome, </w:t>
      </w:r>
      <w:proofErr w:type="spellStart"/>
      <w:r w:rsidRPr="00F02FD0">
        <w:rPr>
          <w:rFonts w:ascii="Aptos" w:hAnsi="Aptos"/>
          <w:lang w:val="pt-PT"/>
        </w:rPr>
        <w:t>Safari</w:t>
      </w:r>
      <w:proofErr w:type="spellEnd"/>
      <w:r w:rsidRPr="00F02FD0">
        <w:rPr>
          <w:rFonts w:ascii="Aptos" w:hAnsi="Aptos"/>
          <w:lang w:val="pt-PT"/>
        </w:rPr>
        <w:t xml:space="preserve">, </w:t>
      </w:r>
      <w:proofErr w:type="spellStart"/>
      <w:r w:rsidRPr="00F02FD0">
        <w:rPr>
          <w:rFonts w:ascii="Aptos" w:hAnsi="Aptos"/>
          <w:lang w:val="pt-PT"/>
        </w:rPr>
        <w:t>Edge</w:t>
      </w:r>
      <w:proofErr w:type="spellEnd"/>
      <w:r w:rsidRPr="00F02FD0">
        <w:rPr>
          <w:rFonts w:ascii="Aptos" w:hAnsi="Aptos"/>
          <w:lang w:val="pt-PT"/>
        </w:rPr>
        <w:t>).</w:t>
      </w:r>
    </w:p>
    <w:p w14:paraId="27D0947E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Introduza o seu Email e a sua Password.</w:t>
      </w:r>
    </w:p>
    <w:p w14:paraId="07DD6AB6" w14:textId="77777777" w:rsidR="00BB7CBF" w:rsidRPr="00F02FD0" w:rsidRDefault="00000000">
      <w:pPr>
        <w:pStyle w:val="ListNumber"/>
        <w:rPr>
          <w:rFonts w:ascii="Aptos" w:hAnsi="Aptos"/>
        </w:rPr>
      </w:pPr>
      <w:r w:rsidRPr="00F02FD0">
        <w:rPr>
          <w:rFonts w:ascii="Aptos" w:hAnsi="Aptos"/>
        </w:rPr>
        <w:t xml:space="preserve">Clique no </w:t>
      </w:r>
      <w:proofErr w:type="spellStart"/>
      <w:r w:rsidRPr="00F02FD0">
        <w:rPr>
          <w:rFonts w:ascii="Aptos" w:hAnsi="Aptos"/>
        </w:rPr>
        <w:t>botão</w:t>
      </w:r>
      <w:proofErr w:type="spellEnd"/>
      <w:r w:rsidRPr="00F02FD0">
        <w:rPr>
          <w:rFonts w:ascii="Aptos" w:hAnsi="Aptos"/>
        </w:rPr>
        <w:t xml:space="preserve"> «</w:t>
      </w:r>
      <w:proofErr w:type="spellStart"/>
      <w:r w:rsidRPr="00F02FD0">
        <w:rPr>
          <w:rFonts w:ascii="Aptos" w:hAnsi="Aptos"/>
        </w:rPr>
        <w:t>Entrar</w:t>
      </w:r>
      <w:proofErr w:type="spellEnd"/>
      <w:r w:rsidRPr="00F02FD0">
        <w:rPr>
          <w:rFonts w:ascii="Aptos" w:hAnsi="Aptos"/>
        </w:rPr>
        <w:t>».</w:t>
      </w:r>
    </w:p>
    <w:p w14:paraId="54537FCA" w14:textId="77777777" w:rsidR="00BB7CBF" w:rsidRPr="00F02FD0" w:rsidRDefault="00BB7CBF">
      <w:pPr>
        <w:rPr>
          <w:rFonts w:ascii="Aptos" w:hAnsi="Aptos"/>
        </w:rPr>
      </w:pPr>
    </w:p>
    <w:p w14:paraId="225A40A7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drawing>
          <wp:inline distT="0" distB="0" distL="0" distR="0" wp14:anchorId="18FE55BB" wp14:editId="702B9A42">
            <wp:extent cx="5669280" cy="39862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F917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1 — Ecrã de início de sessão.</w:t>
      </w:r>
    </w:p>
    <w:p w14:paraId="6B56F0EC" w14:textId="77777777" w:rsidR="00BB7CBF" w:rsidRPr="00F02FD0" w:rsidRDefault="00BB7CBF">
      <w:pPr>
        <w:rPr>
          <w:rFonts w:ascii="Aptos" w:hAnsi="Aptos"/>
          <w:lang w:val="pt-PT"/>
        </w:rPr>
      </w:pPr>
    </w:p>
    <w:p w14:paraId="01657A76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lang w:val="pt-PT"/>
        </w:rPr>
        <w:t>Nota: Se a sua conta tiver sido suspensa, receberá a mensagem «Conta suspensa. Contacte o administrador.». Para sair em segurança, clique em «Sair» no canto superior direito.</w:t>
      </w:r>
    </w:p>
    <w:p w14:paraId="2D17A38F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7EEA829B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3. Tipos de Utilizador (Perfis)</w:t>
      </w:r>
    </w:p>
    <w:p w14:paraId="05A181F7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A aplicação tem quatro tipos de utilizador, cada um com permissões diferentes:</w:t>
      </w:r>
    </w:p>
    <w:p w14:paraId="20039003" w14:textId="77777777" w:rsidR="00BB7CBF" w:rsidRPr="00F02FD0" w:rsidRDefault="00BB7CBF">
      <w:pPr>
        <w:rPr>
          <w:rFonts w:ascii="Aptos" w:hAnsi="Aptos"/>
          <w:lang w:val="pt-PT"/>
        </w:rPr>
      </w:pP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7CBF" w:rsidRPr="00F02FD0" w14:paraId="2D05FD48" w14:textId="77777777" w:rsidTr="00BB7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4A017"/>
          </w:tcPr>
          <w:p w14:paraId="43B88E2B" w14:textId="77777777" w:rsidR="00BB7CBF" w:rsidRPr="00F02FD0" w:rsidRDefault="00000000">
            <w:pPr>
              <w:rPr>
                <w:rFonts w:ascii="Aptos" w:hAnsi="Aptos"/>
              </w:rPr>
            </w:pPr>
            <w:proofErr w:type="spellStart"/>
            <w:r w:rsidRPr="00F02FD0">
              <w:rPr>
                <w:rFonts w:ascii="Aptos" w:hAnsi="Aptos"/>
                <w:color w:val="000000"/>
              </w:rPr>
              <w:t>Perfil</w:t>
            </w:r>
            <w:proofErr w:type="spellEnd"/>
          </w:p>
        </w:tc>
        <w:tc>
          <w:tcPr>
            <w:tcW w:w="4320" w:type="dxa"/>
            <w:shd w:val="clear" w:color="auto" w:fill="D4A017"/>
          </w:tcPr>
          <w:p w14:paraId="1A32E19D" w14:textId="77777777" w:rsidR="00BB7CBF" w:rsidRPr="00F02FD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F02FD0">
              <w:rPr>
                <w:rFonts w:ascii="Aptos" w:hAnsi="Aptos"/>
                <w:color w:val="000000"/>
              </w:rPr>
              <w:t>O que pode fazer</w:t>
            </w:r>
          </w:p>
        </w:tc>
      </w:tr>
      <w:tr w:rsidR="00BB7CBF" w:rsidRPr="00F02FD0" w14:paraId="5915D9D2" w14:textId="77777777" w:rsidTr="00BB7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09DD23" w14:textId="77777777" w:rsidR="00BB7CBF" w:rsidRPr="00F02FD0" w:rsidRDefault="00000000">
            <w:pPr>
              <w:rPr>
                <w:rFonts w:ascii="Aptos" w:hAnsi="Aptos"/>
              </w:rPr>
            </w:pPr>
            <w:proofErr w:type="spellStart"/>
            <w:r w:rsidRPr="00F02FD0">
              <w:rPr>
                <w:rFonts w:ascii="Aptos" w:hAnsi="Aptos"/>
              </w:rPr>
              <w:t>Diretor</w:t>
            </w:r>
            <w:proofErr w:type="spellEnd"/>
          </w:p>
        </w:tc>
        <w:tc>
          <w:tcPr>
            <w:tcW w:w="4320" w:type="dxa"/>
          </w:tcPr>
          <w:p w14:paraId="32754CF3" w14:textId="77777777" w:rsidR="00BB7CBF" w:rsidRPr="00F02F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pt-PT"/>
              </w:rPr>
            </w:pPr>
            <w:r w:rsidRPr="00F02FD0">
              <w:rPr>
                <w:rFonts w:ascii="Aptos" w:hAnsi="Aptos"/>
                <w:lang w:val="pt-PT"/>
              </w:rPr>
              <w:t>Gere a sua equipa: comerciais e investidores. Vê e edita as viaturas da equipa, cria e gere investidores, acede a relatórios e pode suspender/apagar os comerciais e investidores associados.</w:t>
            </w:r>
          </w:p>
        </w:tc>
      </w:tr>
      <w:tr w:rsidR="00BB7CBF" w:rsidRPr="00F02FD0" w14:paraId="3661BB28" w14:textId="77777777" w:rsidTr="00BB7C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523B6F" w14:textId="77777777" w:rsidR="00BB7CBF" w:rsidRPr="00F02FD0" w:rsidRDefault="00000000">
            <w:pPr>
              <w:rPr>
                <w:rFonts w:ascii="Aptos" w:hAnsi="Aptos"/>
              </w:rPr>
            </w:pPr>
            <w:proofErr w:type="spellStart"/>
            <w:r w:rsidRPr="00F02FD0">
              <w:rPr>
                <w:rFonts w:ascii="Aptos" w:hAnsi="Aptos"/>
              </w:rPr>
              <w:t>Comercial</w:t>
            </w:r>
            <w:proofErr w:type="spellEnd"/>
          </w:p>
        </w:tc>
        <w:tc>
          <w:tcPr>
            <w:tcW w:w="4320" w:type="dxa"/>
          </w:tcPr>
          <w:p w14:paraId="0BBEEB9E" w14:textId="77777777" w:rsidR="00BB7CBF" w:rsidRPr="00F02FD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ptos" w:hAnsi="Aptos"/>
              </w:rPr>
            </w:pPr>
            <w:r w:rsidRPr="00F02FD0">
              <w:rPr>
                <w:rFonts w:ascii="Aptos" w:hAnsi="Aptos"/>
                <w:lang w:val="pt-PT"/>
              </w:rPr>
              <w:t xml:space="preserve">Regista e gere as suas próprias viaturas. Vê o </w:t>
            </w:r>
            <w:proofErr w:type="spellStart"/>
            <w:r w:rsidRPr="00F02FD0">
              <w:rPr>
                <w:rFonts w:ascii="Aptos" w:hAnsi="Aptos"/>
                <w:lang w:val="pt-PT"/>
              </w:rPr>
              <w:t>dashboard</w:t>
            </w:r>
            <w:proofErr w:type="spellEnd"/>
            <w:r w:rsidRPr="00F02FD0">
              <w:rPr>
                <w:rFonts w:ascii="Aptos" w:hAnsi="Aptos"/>
                <w:lang w:val="pt-PT"/>
              </w:rPr>
              <w:t xml:space="preserve"> e as suas viaturas. </w:t>
            </w:r>
            <w:r w:rsidRPr="00F02FD0">
              <w:rPr>
                <w:rFonts w:ascii="Aptos" w:hAnsi="Aptos"/>
              </w:rPr>
              <w:t xml:space="preserve">Pode </w:t>
            </w:r>
            <w:proofErr w:type="spellStart"/>
            <w:r w:rsidRPr="00F02FD0">
              <w:rPr>
                <w:rFonts w:ascii="Aptos" w:hAnsi="Aptos"/>
              </w:rPr>
              <w:t>alterar</w:t>
            </w:r>
            <w:proofErr w:type="spellEnd"/>
            <w:r w:rsidRPr="00F02FD0">
              <w:rPr>
                <w:rFonts w:ascii="Aptos" w:hAnsi="Aptos"/>
              </w:rPr>
              <w:t xml:space="preserve"> a </w:t>
            </w:r>
            <w:proofErr w:type="spellStart"/>
            <w:r w:rsidRPr="00F02FD0">
              <w:rPr>
                <w:rFonts w:ascii="Aptos" w:hAnsi="Aptos"/>
              </w:rPr>
              <w:t>sua</w:t>
            </w:r>
            <w:proofErr w:type="spellEnd"/>
            <w:r w:rsidRPr="00F02FD0">
              <w:rPr>
                <w:rFonts w:ascii="Aptos" w:hAnsi="Aptos"/>
              </w:rPr>
              <w:t xml:space="preserve"> própria password no Perfil.</w:t>
            </w:r>
          </w:p>
        </w:tc>
      </w:tr>
      <w:tr w:rsidR="00BB7CBF" w:rsidRPr="00F02FD0" w14:paraId="19D53E34" w14:textId="77777777" w:rsidTr="00BB7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55AE31" w14:textId="77777777" w:rsidR="00BB7CBF" w:rsidRPr="00F02FD0" w:rsidRDefault="00000000">
            <w:pPr>
              <w:rPr>
                <w:rFonts w:ascii="Aptos" w:hAnsi="Aptos"/>
              </w:rPr>
            </w:pPr>
            <w:r w:rsidRPr="00F02FD0">
              <w:rPr>
                <w:rFonts w:ascii="Aptos" w:hAnsi="Aptos"/>
              </w:rPr>
              <w:t>Investidor</w:t>
            </w:r>
          </w:p>
        </w:tc>
        <w:tc>
          <w:tcPr>
            <w:tcW w:w="4320" w:type="dxa"/>
          </w:tcPr>
          <w:p w14:paraId="180884A4" w14:textId="77777777" w:rsidR="00BB7CBF" w:rsidRPr="00F02FD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F02FD0">
              <w:rPr>
                <w:rFonts w:ascii="Aptos" w:hAnsi="Aptos"/>
                <w:lang w:val="pt-PT"/>
              </w:rPr>
              <w:t xml:space="preserve">Acede ao Portal do Investidor, onde consulta o capital investido, as viaturas associadas e o saldo. </w:t>
            </w:r>
            <w:r w:rsidRPr="00F02FD0">
              <w:rPr>
                <w:rFonts w:ascii="Aptos" w:hAnsi="Aptos"/>
              </w:rPr>
              <w:t xml:space="preserve">Pode </w:t>
            </w:r>
            <w:proofErr w:type="spellStart"/>
            <w:r w:rsidRPr="00F02FD0">
              <w:rPr>
                <w:rFonts w:ascii="Aptos" w:hAnsi="Aptos"/>
              </w:rPr>
              <w:t>alterar</w:t>
            </w:r>
            <w:proofErr w:type="spellEnd"/>
            <w:r w:rsidRPr="00F02FD0">
              <w:rPr>
                <w:rFonts w:ascii="Aptos" w:hAnsi="Aptos"/>
              </w:rPr>
              <w:t xml:space="preserve"> a </w:t>
            </w:r>
            <w:proofErr w:type="spellStart"/>
            <w:r w:rsidRPr="00F02FD0">
              <w:rPr>
                <w:rFonts w:ascii="Aptos" w:hAnsi="Aptos"/>
              </w:rPr>
              <w:t>sua</w:t>
            </w:r>
            <w:proofErr w:type="spellEnd"/>
            <w:r w:rsidRPr="00F02FD0">
              <w:rPr>
                <w:rFonts w:ascii="Aptos" w:hAnsi="Aptos"/>
              </w:rPr>
              <w:t xml:space="preserve"> própria password.</w:t>
            </w:r>
          </w:p>
        </w:tc>
      </w:tr>
    </w:tbl>
    <w:p w14:paraId="24C01454" w14:textId="77777777" w:rsidR="00BB7CBF" w:rsidRPr="00F02FD0" w:rsidRDefault="00000000">
      <w:pPr>
        <w:rPr>
          <w:rFonts w:ascii="Aptos" w:hAnsi="Aptos"/>
        </w:rPr>
      </w:pPr>
      <w:r w:rsidRPr="00F02FD0">
        <w:rPr>
          <w:rFonts w:ascii="Aptos" w:hAnsi="Aptos"/>
        </w:rPr>
        <w:br w:type="page"/>
      </w:r>
    </w:p>
    <w:p w14:paraId="77D8A045" w14:textId="77777777" w:rsidR="00BB7CBF" w:rsidRPr="00F02FD0" w:rsidRDefault="00000000">
      <w:pPr>
        <w:pStyle w:val="Heading1"/>
        <w:rPr>
          <w:rFonts w:ascii="Aptos" w:hAnsi="Aptos"/>
        </w:rPr>
      </w:pPr>
      <w:r w:rsidRPr="00F02FD0">
        <w:rPr>
          <w:rFonts w:ascii="Aptos" w:hAnsi="Aptos"/>
          <w:color w:val="D4A017"/>
          <w:sz w:val="36"/>
        </w:rPr>
        <w:lastRenderedPageBreak/>
        <w:t>4. Dashboard (Painel Principal)</w:t>
      </w:r>
    </w:p>
    <w:p w14:paraId="4C897B64" w14:textId="48C983F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 xml:space="preserve">Ao iniciar sessão, é apresentado o </w:t>
      </w:r>
      <w:proofErr w:type="spellStart"/>
      <w:r w:rsidRPr="00F02FD0">
        <w:rPr>
          <w:rFonts w:ascii="Aptos" w:hAnsi="Aptos"/>
          <w:lang w:val="pt-PT"/>
        </w:rPr>
        <w:t>Dashboard</w:t>
      </w:r>
      <w:proofErr w:type="spellEnd"/>
      <w:r w:rsidR="000E7ECB">
        <w:rPr>
          <w:rFonts w:ascii="Aptos" w:hAnsi="Aptos"/>
          <w:lang w:val="pt-PT"/>
        </w:rPr>
        <w:t xml:space="preserve">, </w:t>
      </w:r>
      <w:r w:rsidRPr="00F02FD0">
        <w:rPr>
          <w:rFonts w:ascii="Aptos" w:hAnsi="Aptos"/>
          <w:lang w:val="pt-PT"/>
        </w:rPr>
        <w:t>a página principal com uma visão geral do negócio.</w:t>
      </w:r>
    </w:p>
    <w:p w14:paraId="514F7CA0" w14:textId="77777777" w:rsidR="00BB7CBF" w:rsidRPr="00F02FD0" w:rsidRDefault="00BB7CBF">
      <w:pPr>
        <w:rPr>
          <w:rFonts w:ascii="Aptos" w:hAnsi="Aptos"/>
          <w:lang w:val="pt-PT"/>
        </w:rPr>
      </w:pPr>
    </w:p>
    <w:p w14:paraId="716CE309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drawing>
          <wp:inline distT="0" distB="0" distL="0" distR="0" wp14:anchorId="53C9C013" wp14:editId="7DDA7A88">
            <wp:extent cx="5669280" cy="3986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B319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 xml:space="preserve">Figura 2 — </w:t>
      </w:r>
      <w:proofErr w:type="spellStart"/>
      <w:r w:rsidRPr="00F02FD0">
        <w:rPr>
          <w:rFonts w:ascii="Aptos" w:hAnsi="Aptos"/>
          <w:i/>
          <w:color w:val="555555"/>
          <w:sz w:val="18"/>
          <w:lang w:val="pt-PT"/>
        </w:rPr>
        <w:t>Dashboard</w:t>
      </w:r>
      <w:proofErr w:type="spellEnd"/>
      <w:r w:rsidRPr="00F02FD0">
        <w:rPr>
          <w:rFonts w:ascii="Aptos" w:hAnsi="Aptos"/>
          <w:i/>
          <w:color w:val="555555"/>
          <w:sz w:val="18"/>
          <w:lang w:val="pt-PT"/>
        </w:rPr>
        <w:t xml:space="preserve"> com indicadores e gráfico de evolução.</w:t>
      </w:r>
    </w:p>
    <w:p w14:paraId="5B39B666" w14:textId="77777777" w:rsidR="00BB7CBF" w:rsidRPr="00F02FD0" w:rsidRDefault="00BB7CBF">
      <w:pPr>
        <w:rPr>
          <w:rFonts w:ascii="Aptos" w:hAnsi="Aptos"/>
          <w:lang w:val="pt-PT"/>
        </w:rPr>
      </w:pPr>
    </w:p>
    <w:p w14:paraId="50174BAF" w14:textId="77777777" w:rsidR="00BB7CBF" w:rsidRPr="00F02FD0" w:rsidRDefault="00000000">
      <w:pPr>
        <w:pStyle w:val="Heading2"/>
        <w:rPr>
          <w:rFonts w:ascii="Aptos" w:hAnsi="Aptos"/>
        </w:rPr>
      </w:pPr>
      <w:proofErr w:type="spellStart"/>
      <w:r w:rsidRPr="00F02FD0">
        <w:rPr>
          <w:rFonts w:ascii="Aptos" w:hAnsi="Aptos"/>
          <w:color w:val="8A6A10"/>
        </w:rPr>
        <w:t>Indicadores</w:t>
      </w:r>
      <w:proofErr w:type="spellEnd"/>
      <w:r w:rsidRPr="00F02FD0">
        <w:rPr>
          <w:rFonts w:ascii="Aptos" w:hAnsi="Aptos"/>
          <w:color w:val="8A6A10"/>
        </w:rPr>
        <w:t xml:space="preserve"> (</w:t>
      </w:r>
      <w:proofErr w:type="spellStart"/>
      <w:r w:rsidRPr="00F02FD0">
        <w:rPr>
          <w:rFonts w:ascii="Aptos" w:hAnsi="Aptos"/>
          <w:color w:val="8A6A10"/>
        </w:rPr>
        <w:t>cartões</w:t>
      </w:r>
      <w:proofErr w:type="spellEnd"/>
      <w:r w:rsidRPr="00F02FD0">
        <w:rPr>
          <w:rFonts w:ascii="Aptos" w:hAnsi="Aptos"/>
          <w:color w:val="8A6A10"/>
        </w:rPr>
        <w:t xml:space="preserve"> de topo)</w:t>
      </w:r>
    </w:p>
    <w:p w14:paraId="28BF503E" w14:textId="494D4010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Total Viaturas, Em Stock, Vendidas, Reservadas</w:t>
      </w:r>
      <w:r w:rsidR="000E7ECB">
        <w:rPr>
          <w:rFonts w:ascii="Aptos" w:hAnsi="Aptos"/>
          <w:lang w:val="pt-PT"/>
        </w:rPr>
        <w:t xml:space="preserve">: </w:t>
      </w:r>
      <w:r w:rsidRPr="00F02FD0">
        <w:rPr>
          <w:rFonts w:ascii="Aptos" w:hAnsi="Aptos"/>
          <w:lang w:val="pt-PT"/>
        </w:rPr>
        <w:t>contagens por estado.</w:t>
      </w:r>
    </w:p>
    <w:p w14:paraId="4E7621EE" w14:textId="0EFB4FC9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Total Compras, Total Vendas, Total Custos</w:t>
      </w:r>
      <w:r w:rsidR="000E7ECB">
        <w:rPr>
          <w:rFonts w:ascii="Aptos" w:hAnsi="Aptos"/>
          <w:lang w:val="pt-PT"/>
        </w:rPr>
        <w:t xml:space="preserve">: </w:t>
      </w:r>
      <w:r w:rsidRPr="00F02FD0">
        <w:rPr>
          <w:rFonts w:ascii="Aptos" w:hAnsi="Aptos"/>
          <w:lang w:val="pt-PT"/>
        </w:rPr>
        <w:t>somatórios financeiros.</w:t>
      </w:r>
    </w:p>
    <w:p w14:paraId="25008546" w14:textId="3FD11FFD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Margem Bruta</w:t>
      </w:r>
      <w:r w:rsidR="000E7ECB">
        <w:rPr>
          <w:rFonts w:ascii="Aptos" w:hAnsi="Aptos"/>
          <w:lang w:val="pt-PT"/>
        </w:rPr>
        <w:t xml:space="preserve">: </w:t>
      </w:r>
      <w:r w:rsidRPr="00F02FD0">
        <w:rPr>
          <w:rFonts w:ascii="Aptos" w:hAnsi="Aptos"/>
          <w:lang w:val="pt-PT"/>
        </w:rPr>
        <w:t>resultado (Vendas − Compras − Custos).</w:t>
      </w:r>
    </w:p>
    <w:p w14:paraId="200591CB" w14:textId="77777777" w:rsidR="00BB7CBF" w:rsidRPr="00F02FD0" w:rsidRDefault="00BB7CBF">
      <w:pPr>
        <w:rPr>
          <w:rFonts w:ascii="Aptos" w:hAnsi="Aptos"/>
          <w:lang w:val="pt-PT"/>
        </w:rPr>
      </w:pPr>
    </w:p>
    <w:p w14:paraId="245ED3E9" w14:textId="77777777" w:rsidR="000E7ECB" w:rsidRDefault="000E7ECB">
      <w:pPr>
        <w:pStyle w:val="Heading2"/>
        <w:rPr>
          <w:rFonts w:ascii="Aptos" w:hAnsi="Aptos"/>
          <w:color w:val="8A6A10"/>
          <w:lang w:val="pt-PT"/>
        </w:rPr>
      </w:pPr>
    </w:p>
    <w:p w14:paraId="10B6D78A" w14:textId="64F445DE" w:rsidR="00BB7CBF" w:rsidRPr="00F02FD0" w:rsidRDefault="00000000">
      <w:pPr>
        <w:pStyle w:val="Heading2"/>
        <w:rPr>
          <w:rFonts w:ascii="Aptos" w:hAnsi="Aptos"/>
          <w:lang w:val="pt-PT"/>
        </w:rPr>
      </w:pPr>
      <w:r w:rsidRPr="00F02FD0">
        <w:rPr>
          <w:rFonts w:ascii="Aptos" w:hAnsi="Aptos"/>
          <w:color w:val="8A6A10"/>
          <w:lang w:val="pt-PT"/>
        </w:rPr>
        <w:t>Detalhe da Margem Bruta</w:t>
      </w:r>
    </w:p>
    <w:p w14:paraId="517784DA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O cartão «Margem Bruta» é clicável. Ao clicar, abre uma janela com o detalhe de todas as viaturas que contribuem para a margem, separadas em Vendidas (contribuem positivamente) e Em Carteira (capital imobilizado que reduz a margem até à venda).</w:t>
      </w:r>
    </w:p>
    <w:p w14:paraId="7130701D" w14:textId="77777777" w:rsidR="00BB7CBF" w:rsidRPr="00F02FD0" w:rsidRDefault="00BB7CBF">
      <w:pPr>
        <w:rPr>
          <w:rFonts w:ascii="Aptos" w:hAnsi="Aptos"/>
          <w:lang w:val="pt-PT"/>
        </w:rPr>
      </w:pPr>
    </w:p>
    <w:p w14:paraId="6A4A0F54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drawing>
          <wp:inline distT="0" distB="0" distL="0" distR="0" wp14:anchorId="419BA73F" wp14:editId="0B6BEEB0">
            <wp:extent cx="5669280" cy="39862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margem-drilldow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0107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3 — Detalhe da composição da Margem Bruta.</w:t>
      </w:r>
    </w:p>
    <w:p w14:paraId="10A33885" w14:textId="77777777" w:rsidR="00BB7CBF" w:rsidRPr="00F02FD0" w:rsidRDefault="00BB7CBF">
      <w:pPr>
        <w:rPr>
          <w:rFonts w:ascii="Aptos" w:hAnsi="Aptos"/>
          <w:lang w:val="pt-PT"/>
        </w:rPr>
      </w:pPr>
    </w:p>
    <w:p w14:paraId="60BC0B06" w14:textId="77777777" w:rsidR="00BB7CBF" w:rsidRPr="00F02FD0" w:rsidRDefault="00000000">
      <w:pPr>
        <w:pStyle w:val="Heading2"/>
        <w:rPr>
          <w:rFonts w:ascii="Aptos" w:hAnsi="Aptos"/>
          <w:lang w:val="pt-PT"/>
        </w:rPr>
      </w:pPr>
      <w:r w:rsidRPr="00F02FD0">
        <w:rPr>
          <w:rFonts w:ascii="Aptos" w:hAnsi="Aptos"/>
          <w:color w:val="8A6A10"/>
          <w:lang w:val="pt-PT"/>
        </w:rPr>
        <w:t>Gráfico de Evolução</w:t>
      </w:r>
    </w:p>
    <w:p w14:paraId="28FFD4AD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Mostra ao longo do tempo: barras cinzentas (em stock), barras verdes (vendidas) e linha dourada (margem acumulada). Pode ajustar o intervalo de datas ou usar o botão «Excluir Investidores» para ver apenas o desempenho próprio do stand.</w:t>
      </w:r>
    </w:p>
    <w:p w14:paraId="798EAF1C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71E0C333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5. Gestão de Viaturas</w:t>
      </w:r>
    </w:p>
    <w:p w14:paraId="56AD694C" w14:textId="77777777" w:rsidR="00BB7CBF" w:rsidRPr="00F02FD0" w:rsidRDefault="00000000">
      <w:pPr>
        <w:pStyle w:val="Heading2"/>
        <w:rPr>
          <w:rFonts w:ascii="Aptos" w:hAnsi="Aptos"/>
          <w:lang w:val="pt-PT"/>
        </w:rPr>
      </w:pPr>
      <w:r w:rsidRPr="00F02FD0">
        <w:rPr>
          <w:rFonts w:ascii="Aptos" w:hAnsi="Aptos"/>
          <w:color w:val="8A6A10"/>
          <w:lang w:val="pt-PT"/>
        </w:rPr>
        <w:t>Ver viaturas</w:t>
      </w:r>
    </w:p>
    <w:p w14:paraId="55AD667E" w14:textId="77777777" w:rsidR="00BB7CBF" w:rsidRPr="00F02FD0" w:rsidRDefault="00000000">
      <w:pPr>
        <w:rPr>
          <w:rFonts w:ascii="Aptos" w:hAnsi="Aptos"/>
        </w:rPr>
      </w:pPr>
      <w:r w:rsidRPr="00F02FD0">
        <w:rPr>
          <w:rFonts w:ascii="Aptos" w:hAnsi="Aptos"/>
          <w:lang w:val="pt-PT"/>
        </w:rPr>
        <w:t xml:space="preserve">No menu «Viaturas» encontra a lista de todas as viaturas a que tem acesso. </w:t>
      </w:r>
      <w:r w:rsidRPr="00F02FD0">
        <w:rPr>
          <w:rFonts w:ascii="Aptos" w:hAnsi="Aptos"/>
        </w:rPr>
        <w:t xml:space="preserve">Pode </w:t>
      </w:r>
      <w:proofErr w:type="spellStart"/>
      <w:r w:rsidRPr="00F02FD0">
        <w:rPr>
          <w:rFonts w:ascii="Aptos" w:hAnsi="Aptos"/>
        </w:rPr>
        <w:t>filtrar</w:t>
      </w:r>
      <w:proofErr w:type="spellEnd"/>
      <w:r w:rsidRPr="00F02FD0">
        <w:rPr>
          <w:rFonts w:ascii="Aptos" w:hAnsi="Aptos"/>
        </w:rPr>
        <w:t xml:space="preserve"> </w:t>
      </w:r>
      <w:proofErr w:type="spellStart"/>
      <w:r w:rsidRPr="00F02FD0">
        <w:rPr>
          <w:rFonts w:ascii="Aptos" w:hAnsi="Aptos"/>
        </w:rPr>
        <w:t>por</w:t>
      </w:r>
      <w:proofErr w:type="spellEnd"/>
      <w:r w:rsidRPr="00F02FD0">
        <w:rPr>
          <w:rFonts w:ascii="Aptos" w:hAnsi="Aptos"/>
        </w:rPr>
        <w:t xml:space="preserve"> </w:t>
      </w:r>
      <w:proofErr w:type="spellStart"/>
      <w:r w:rsidRPr="00F02FD0">
        <w:rPr>
          <w:rFonts w:ascii="Aptos" w:hAnsi="Aptos"/>
        </w:rPr>
        <w:t>estado</w:t>
      </w:r>
      <w:proofErr w:type="spellEnd"/>
      <w:r w:rsidRPr="00F02FD0">
        <w:rPr>
          <w:rFonts w:ascii="Aptos" w:hAnsi="Aptos"/>
        </w:rPr>
        <w:t xml:space="preserve"> no canto superior direito.</w:t>
      </w:r>
    </w:p>
    <w:p w14:paraId="7841E076" w14:textId="77777777" w:rsidR="00BB7CBF" w:rsidRPr="00F02FD0" w:rsidRDefault="00BB7CBF">
      <w:pPr>
        <w:rPr>
          <w:rFonts w:ascii="Aptos" w:hAnsi="Aptos"/>
        </w:rPr>
      </w:pPr>
    </w:p>
    <w:p w14:paraId="124D1644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drawing>
          <wp:inline distT="0" distB="0" distL="0" distR="0" wp14:anchorId="46B07E66" wp14:editId="7BEDEC30">
            <wp:extent cx="5669280" cy="3986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viatur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EADF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4 — Lista de viaturas.</w:t>
      </w:r>
    </w:p>
    <w:p w14:paraId="624C00E0" w14:textId="77777777" w:rsidR="000E7ECB" w:rsidRDefault="000E7ECB">
      <w:pPr>
        <w:pStyle w:val="Heading2"/>
        <w:rPr>
          <w:rFonts w:ascii="Aptos" w:hAnsi="Aptos"/>
          <w:color w:val="8A6A10"/>
          <w:lang w:val="pt-PT"/>
        </w:rPr>
      </w:pPr>
    </w:p>
    <w:p w14:paraId="542F144F" w14:textId="78B56762" w:rsidR="00BB7CBF" w:rsidRPr="00F02FD0" w:rsidRDefault="00000000">
      <w:pPr>
        <w:pStyle w:val="Heading2"/>
        <w:rPr>
          <w:rFonts w:ascii="Aptos" w:hAnsi="Aptos"/>
          <w:lang w:val="pt-PT"/>
        </w:rPr>
      </w:pPr>
      <w:r w:rsidRPr="00F02FD0">
        <w:rPr>
          <w:rFonts w:ascii="Aptos" w:hAnsi="Aptos"/>
          <w:color w:val="8A6A10"/>
          <w:lang w:val="pt-PT"/>
        </w:rPr>
        <w:t>Registar uma nova viatura</w:t>
      </w:r>
    </w:p>
    <w:p w14:paraId="2D2AEE05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Clique no botão «+ Nova Viatura».</w:t>
      </w:r>
    </w:p>
    <w:p w14:paraId="62FA0F0E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Preencha primeiro a Data (pode usar o botão «Hoje»).</w:t>
      </w:r>
    </w:p>
    <w:p w14:paraId="2E2072BD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Preencha Marca, Modelo, Ano, Matrícula, VIN, Cor, Quilometragem e Combustível.</w:t>
      </w:r>
    </w:p>
    <w:p w14:paraId="2DDE90A8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Introduza o Preço de Compra (obrigatório) e, se aplicável, o Preço de Venda.</w:t>
      </w:r>
    </w:p>
    <w:p w14:paraId="4E604842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Diretores/Administradores podem atribuir a viatura a um comercial e associar um investidor.</w:t>
      </w:r>
    </w:p>
    <w:p w14:paraId="5EC0F3E7" w14:textId="77777777" w:rsidR="00BB7CBF" w:rsidRPr="00F02FD0" w:rsidRDefault="00000000">
      <w:pPr>
        <w:pStyle w:val="ListNumber"/>
        <w:rPr>
          <w:rFonts w:ascii="Aptos" w:hAnsi="Aptos"/>
        </w:rPr>
      </w:pPr>
      <w:r w:rsidRPr="00F02FD0">
        <w:rPr>
          <w:rFonts w:ascii="Aptos" w:hAnsi="Aptos"/>
        </w:rPr>
        <w:t xml:space="preserve">Clique </w:t>
      </w:r>
      <w:proofErr w:type="spellStart"/>
      <w:r w:rsidRPr="00F02FD0">
        <w:rPr>
          <w:rFonts w:ascii="Aptos" w:hAnsi="Aptos"/>
        </w:rPr>
        <w:t>em</w:t>
      </w:r>
      <w:proofErr w:type="spellEnd"/>
      <w:r w:rsidRPr="00F02FD0">
        <w:rPr>
          <w:rFonts w:ascii="Aptos" w:hAnsi="Aptos"/>
        </w:rPr>
        <w:t xml:space="preserve"> «</w:t>
      </w:r>
      <w:proofErr w:type="spellStart"/>
      <w:r w:rsidRPr="00F02FD0">
        <w:rPr>
          <w:rFonts w:ascii="Aptos" w:hAnsi="Aptos"/>
        </w:rPr>
        <w:t>Guardar</w:t>
      </w:r>
      <w:proofErr w:type="spellEnd"/>
      <w:r w:rsidRPr="00F02FD0">
        <w:rPr>
          <w:rFonts w:ascii="Aptos" w:hAnsi="Aptos"/>
        </w:rPr>
        <w:t>».</w:t>
      </w:r>
    </w:p>
    <w:p w14:paraId="2B59BC49" w14:textId="77777777" w:rsidR="00BB7CBF" w:rsidRPr="00F02FD0" w:rsidRDefault="00BB7CBF">
      <w:pPr>
        <w:rPr>
          <w:rFonts w:ascii="Aptos" w:hAnsi="Aptos"/>
        </w:rPr>
      </w:pPr>
    </w:p>
    <w:p w14:paraId="2C990E6B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lastRenderedPageBreak/>
        <w:drawing>
          <wp:inline distT="0" distB="0" distL="0" distR="0" wp14:anchorId="718AE52C" wp14:editId="7886ACDC">
            <wp:extent cx="5669280" cy="398621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nova-via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E6CE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5 — Formulário de nova viatura (campo Data com botão «Hoje»).</w:t>
      </w:r>
    </w:p>
    <w:p w14:paraId="31052EB3" w14:textId="77777777" w:rsidR="00BB7CBF" w:rsidRPr="00F02FD0" w:rsidRDefault="00BB7CBF">
      <w:pPr>
        <w:rPr>
          <w:rFonts w:ascii="Aptos" w:hAnsi="Aptos"/>
          <w:lang w:val="pt-PT"/>
        </w:rPr>
      </w:pPr>
    </w:p>
    <w:p w14:paraId="2EDD55E8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lang w:val="pt-PT"/>
        </w:rPr>
        <w:t>Nota: Quando um comercial regista uma viatura, esta fica automaticamente atribuída a si próprio. Apenas o diretor pode alterar a atribuição.</w:t>
      </w:r>
    </w:p>
    <w:p w14:paraId="7C3566B1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27B18418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6. Histórico de Alterações das Viaturas</w:t>
      </w:r>
    </w:p>
    <w:p w14:paraId="602566DB" w14:textId="73EE7774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Cada viatura mantém um registo completo de todas as alterações</w:t>
      </w:r>
      <w:r w:rsidR="000E7ECB">
        <w:rPr>
          <w:rFonts w:ascii="Aptos" w:hAnsi="Aptos"/>
          <w:lang w:val="pt-PT"/>
        </w:rPr>
        <w:t xml:space="preserve">, </w:t>
      </w:r>
      <w:r w:rsidRPr="00F02FD0">
        <w:rPr>
          <w:rFonts w:ascii="Aptos" w:hAnsi="Aptos"/>
          <w:lang w:val="pt-PT"/>
        </w:rPr>
        <w:t>funcionando como uma auditoria.</w:t>
      </w:r>
    </w:p>
    <w:p w14:paraId="15E7CD1B" w14:textId="77777777" w:rsidR="00BB7CBF" w:rsidRPr="00F02FD0" w:rsidRDefault="00BB7CBF">
      <w:pPr>
        <w:rPr>
          <w:rFonts w:ascii="Aptos" w:hAnsi="Aptos"/>
          <w:lang w:val="pt-PT"/>
        </w:rPr>
      </w:pPr>
    </w:p>
    <w:p w14:paraId="78B44DB6" w14:textId="77777777" w:rsidR="00BB7CBF" w:rsidRPr="00F02FD0" w:rsidRDefault="00000000">
      <w:pPr>
        <w:pStyle w:val="Heading2"/>
        <w:rPr>
          <w:rFonts w:ascii="Aptos" w:hAnsi="Aptos"/>
        </w:rPr>
      </w:pPr>
      <w:r w:rsidRPr="00F02FD0">
        <w:rPr>
          <w:rFonts w:ascii="Aptos" w:hAnsi="Aptos"/>
          <w:color w:val="8A6A10"/>
        </w:rPr>
        <w:t xml:space="preserve">Como </w:t>
      </w:r>
      <w:proofErr w:type="spellStart"/>
      <w:r w:rsidRPr="00F02FD0">
        <w:rPr>
          <w:rFonts w:ascii="Aptos" w:hAnsi="Aptos"/>
          <w:color w:val="8A6A10"/>
        </w:rPr>
        <w:t>consultar</w:t>
      </w:r>
      <w:proofErr w:type="spellEnd"/>
    </w:p>
    <w:p w14:paraId="38163534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No menu «Viaturas», clique na pequena seta (</w:t>
      </w:r>
      <w:r w:rsidRPr="00F02FD0">
        <w:rPr>
          <w:rFonts w:ascii="Segoe UI Symbol" w:hAnsi="Segoe UI Symbol" w:cs="Segoe UI Symbol"/>
          <w:lang w:val="pt-PT"/>
        </w:rPr>
        <w:t>▸</w:t>
      </w:r>
      <w:r w:rsidRPr="00F02FD0">
        <w:rPr>
          <w:rFonts w:ascii="Aptos" w:hAnsi="Aptos"/>
          <w:lang w:val="pt-PT"/>
        </w:rPr>
        <w:t>) à esquerda da linha da viatura.</w:t>
      </w:r>
    </w:p>
    <w:p w14:paraId="4703EFEB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A linha expande e mostra o histórico de alterações dessa viatura.</w:t>
      </w:r>
    </w:p>
    <w:p w14:paraId="7D17F704" w14:textId="77777777" w:rsidR="00BB7CBF" w:rsidRPr="00F02FD0" w:rsidRDefault="00BB7CBF">
      <w:pPr>
        <w:rPr>
          <w:rFonts w:ascii="Aptos" w:hAnsi="Aptos"/>
          <w:lang w:val="pt-PT"/>
        </w:rPr>
      </w:pPr>
    </w:p>
    <w:p w14:paraId="1B6C3CD5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drawing>
          <wp:inline distT="0" distB="0" distL="0" distR="0" wp14:anchorId="61A27911" wp14:editId="310B78D6">
            <wp:extent cx="5669280" cy="39862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histor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6BE8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6 — Histórico de alterações expandido numa viatura.</w:t>
      </w:r>
    </w:p>
    <w:p w14:paraId="4E46636B" w14:textId="77777777" w:rsidR="00BB7CBF" w:rsidRPr="00F02FD0" w:rsidRDefault="00BB7CBF">
      <w:pPr>
        <w:rPr>
          <w:rFonts w:ascii="Aptos" w:hAnsi="Aptos"/>
          <w:lang w:val="pt-PT"/>
        </w:rPr>
      </w:pPr>
    </w:p>
    <w:p w14:paraId="7D60EC4A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O histórico mostra quem alterou, data e hora, e o que mudou (campo a campo, valor anterior → novo valor). A alteração mais recente aparece destacada a dourado com «● Atual (contabilizada)».</w:t>
      </w:r>
    </w:p>
    <w:p w14:paraId="0A55CCB8" w14:textId="77777777" w:rsidR="00BB7CBF" w:rsidRPr="00F02FD0" w:rsidRDefault="00BB7CBF">
      <w:pPr>
        <w:rPr>
          <w:rFonts w:ascii="Aptos" w:hAnsi="Aptos"/>
          <w:lang w:val="pt-PT"/>
        </w:rPr>
      </w:pPr>
    </w:p>
    <w:p w14:paraId="189B6FA9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lang w:val="pt-PT"/>
        </w:rPr>
        <w:lastRenderedPageBreak/>
        <w:t xml:space="preserve">Nota sobre contabilização: Apenas o estado atual da viatura conta para os relatórios e o </w:t>
      </w:r>
      <w:proofErr w:type="spellStart"/>
      <w:r w:rsidRPr="00F02FD0">
        <w:rPr>
          <w:rFonts w:ascii="Aptos" w:hAnsi="Aptos"/>
          <w:i/>
          <w:color w:val="555555"/>
          <w:lang w:val="pt-PT"/>
        </w:rPr>
        <w:t>dashboard</w:t>
      </w:r>
      <w:proofErr w:type="spellEnd"/>
      <w:r w:rsidRPr="00F02FD0">
        <w:rPr>
          <w:rFonts w:ascii="Aptos" w:hAnsi="Aptos"/>
          <w:i/>
          <w:color w:val="555555"/>
          <w:lang w:val="pt-PT"/>
        </w:rPr>
        <w:t>. O histórico é meramente informativo, para auditoria e rastreabilidade.</w:t>
      </w:r>
    </w:p>
    <w:p w14:paraId="1E175E71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018EE9CC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7. Investidores</w:t>
      </w:r>
    </w:p>
    <w:p w14:paraId="62ABFB4B" w14:textId="1A4EBFE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(Disponível para Diretores)</w:t>
      </w:r>
    </w:p>
    <w:p w14:paraId="7AD45152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Um investidor financia a compra de viaturas. A viatura fica no stock, mas o capital pertence ao investidor até à venda.</w:t>
      </w:r>
    </w:p>
    <w:p w14:paraId="3E40C3BB" w14:textId="77777777" w:rsidR="00BB7CBF" w:rsidRPr="00F02FD0" w:rsidRDefault="00BB7CBF">
      <w:pPr>
        <w:rPr>
          <w:rFonts w:ascii="Aptos" w:hAnsi="Aptos"/>
          <w:lang w:val="pt-PT"/>
        </w:rPr>
      </w:pPr>
    </w:p>
    <w:p w14:paraId="55A1AA09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drawing>
          <wp:inline distT="0" distB="0" distL="0" distR="0" wp14:anchorId="202786A8" wp14:editId="27659780">
            <wp:extent cx="5669280" cy="39862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investido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F196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7 — Gestão de investidores.</w:t>
      </w:r>
    </w:p>
    <w:p w14:paraId="76B4EAEB" w14:textId="77777777" w:rsidR="00BB7CBF" w:rsidRPr="00F02FD0" w:rsidRDefault="00BB7CBF">
      <w:pPr>
        <w:rPr>
          <w:rFonts w:ascii="Aptos" w:hAnsi="Aptos"/>
          <w:lang w:val="pt-PT"/>
        </w:rPr>
      </w:pPr>
    </w:p>
    <w:p w14:paraId="15A53B00" w14:textId="77777777" w:rsidR="00BB7CBF" w:rsidRPr="00F02FD0" w:rsidRDefault="00000000">
      <w:pPr>
        <w:pStyle w:val="Heading2"/>
        <w:rPr>
          <w:rFonts w:ascii="Aptos" w:hAnsi="Aptos"/>
          <w:lang w:val="pt-PT"/>
        </w:rPr>
      </w:pPr>
      <w:r w:rsidRPr="00F02FD0">
        <w:rPr>
          <w:rFonts w:ascii="Aptos" w:hAnsi="Aptos"/>
          <w:color w:val="8A6A10"/>
          <w:lang w:val="pt-PT"/>
        </w:rPr>
        <w:t>Gerir investidores</w:t>
      </w:r>
    </w:p>
    <w:p w14:paraId="7ED52B9D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Aceda ao menu «Investidores» e clique em «+ Novo Investidor».</w:t>
      </w:r>
    </w:p>
    <w:p w14:paraId="52F72437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Registe contribuições de capital (depósitos) de cada investidor.</w:t>
      </w:r>
    </w:p>
    <w:p w14:paraId="6E352752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Associe viaturas a um investidor no registo/edição da viatura.</w:t>
      </w:r>
    </w:p>
    <w:p w14:paraId="083270B9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Pode convidar o investidor para aceder ao seu próprio portal.</w:t>
      </w:r>
    </w:p>
    <w:p w14:paraId="121B2D52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37A65A89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8. Relatórios</w:t>
      </w:r>
    </w:p>
    <w:p w14:paraId="03EC1902" w14:textId="4B9320A4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(Disponível para Diretores)</w:t>
      </w:r>
    </w:p>
    <w:p w14:paraId="13881009" w14:textId="77777777" w:rsidR="00BB7CBF" w:rsidRPr="00F02FD0" w:rsidRDefault="00BB7CBF">
      <w:pPr>
        <w:rPr>
          <w:rFonts w:ascii="Aptos" w:hAnsi="Aptos"/>
          <w:lang w:val="pt-PT"/>
        </w:rPr>
      </w:pPr>
    </w:p>
    <w:p w14:paraId="65DBE67C" w14:textId="77777777" w:rsidR="00BB7CBF" w:rsidRPr="00F02FD0" w:rsidRDefault="00000000">
      <w:pPr>
        <w:pStyle w:val="Heading2"/>
        <w:rPr>
          <w:rFonts w:ascii="Aptos" w:hAnsi="Aptos"/>
          <w:lang w:val="pt-PT"/>
        </w:rPr>
      </w:pPr>
      <w:r w:rsidRPr="00F02FD0">
        <w:rPr>
          <w:rFonts w:ascii="Aptos" w:hAnsi="Aptos"/>
          <w:color w:val="8A6A10"/>
          <w:lang w:val="pt-PT"/>
        </w:rPr>
        <w:t>Relatório de Viaturas</w:t>
      </w:r>
    </w:p>
    <w:p w14:paraId="40260C3F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Mostra o desempenho por comercial e o detalhe das vendas, com margens e percentagens.</w:t>
      </w:r>
    </w:p>
    <w:p w14:paraId="0EB0A7A1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drawing>
          <wp:inline distT="0" distB="0" distL="0" distR="0" wp14:anchorId="7F71D360" wp14:editId="4CC70DD3">
            <wp:extent cx="5669280" cy="39862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relatorio-viatur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7DB1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8 — Relatório de viaturas.</w:t>
      </w:r>
    </w:p>
    <w:p w14:paraId="7BB1BD99" w14:textId="77777777" w:rsidR="00BB7CBF" w:rsidRPr="00F02FD0" w:rsidRDefault="00BB7CBF">
      <w:pPr>
        <w:rPr>
          <w:rFonts w:ascii="Aptos" w:hAnsi="Aptos"/>
          <w:lang w:val="pt-PT"/>
        </w:rPr>
      </w:pPr>
    </w:p>
    <w:p w14:paraId="6CC38FAA" w14:textId="77777777" w:rsidR="00BB7CBF" w:rsidRPr="00F02FD0" w:rsidRDefault="00000000">
      <w:pPr>
        <w:pStyle w:val="Heading2"/>
        <w:rPr>
          <w:rFonts w:ascii="Aptos" w:hAnsi="Aptos"/>
          <w:lang w:val="pt-PT"/>
        </w:rPr>
      </w:pPr>
      <w:r w:rsidRPr="00F02FD0">
        <w:rPr>
          <w:rFonts w:ascii="Aptos" w:hAnsi="Aptos"/>
          <w:color w:val="8A6A10"/>
          <w:lang w:val="pt-PT"/>
        </w:rPr>
        <w:t>Relatório de Investidores</w:t>
      </w:r>
    </w:p>
    <w:p w14:paraId="256B5AFB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Mostra a posição financeira de cada investidor: capital, viaturas, custos, vendas e saldo.</w:t>
      </w:r>
    </w:p>
    <w:p w14:paraId="228E0A27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lastRenderedPageBreak/>
        <w:drawing>
          <wp:inline distT="0" distB="0" distL="0" distR="0" wp14:anchorId="0B6A2C8D" wp14:editId="033BC8FC">
            <wp:extent cx="5669280" cy="39862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relatorio-investid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5222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9 — Relatório de investidores.</w:t>
      </w:r>
    </w:p>
    <w:p w14:paraId="2BE3C5A2" w14:textId="77777777" w:rsidR="00BB7CBF" w:rsidRPr="00F02FD0" w:rsidRDefault="00BB7CBF">
      <w:pPr>
        <w:rPr>
          <w:rFonts w:ascii="Aptos" w:hAnsi="Aptos"/>
          <w:lang w:val="pt-PT"/>
        </w:rPr>
      </w:pPr>
    </w:p>
    <w:p w14:paraId="5C21A52D" w14:textId="77777777" w:rsidR="00BB7CBF" w:rsidRPr="00F02FD0" w:rsidRDefault="00000000">
      <w:pPr>
        <w:pStyle w:val="Heading2"/>
        <w:rPr>
          <w:rFonts w:ascii="Aptos" w:hAnsi="Aptos"/>
          <w:lang w:val="pt-PT"/>
        </w:rPr>
      </w:pPr>
      <w:r w:rsidRPr="00F02FD0">
        <w:rPr>
          <w:rFonts w:ascii="Aptos" w:hAnsi="Aptos"/>
          <w:color w:val="8A6A10"/>
          <w:lang w:val="pt-PT"/>
        </w:rPr>
        <w:t>Funcionalidades comuns</w:t>
      </w:r>
    </w:p>
    <w:p w14:paraId="11CA9A93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Ordenação: clique no cabeçalho de qualquer coluna para ordenar.</w:t>
      </w:r>
    </w:p>
    <w:p w14:paraId="2498AA1C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Filtro por datas: intervalo personalizado ou botões rápidos (último mês, 3 meses, 365 dias).</w:t>
      </w:r>
    </w:p>
    <w:p w14:paraId="0FC2AA33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Botão «Hoje»: preenche o campo de data com a data atual.</w:t>
      </w:r>
    </w:p>
    <w:p w14:paraId="3A081895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63A3CC7E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9. Gestão de Utilizadores</w:t>
      </w:r>
    </w:p>
    <w:p w14:paraId="1DE8D8BD" w14:textId="085AE921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(Disponível para Diretores)</w:t>
      </w:r>
    </w:p>
    <w:p w14:paraId="08CF91C5" w14:textId="77777777" w:rsidR="00BB7CBF" w:rsidRPr="00F02FD0" w:rsidRDefault="00BB7CBF">
      <w:pPr>
        <w:rPr>
          <w:rFonts w:ascii="Aptos" w:hAnsi="Aptos"/>
          <w:lang w:val="pt-PT"/>
        </w:rPr>
      </w:pPr>
    </w:p>
    <w:p w14:paraId="1E17F481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drawing>
          <wp:inline distT="0" distB="0" distL="0" distR="0" wp14:anchorId="279A2206" wp14:editId="5F17F5AE">
            <wp:extent cx="5669280" cy="3986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utilizado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CCB6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10 — Gestão de utilizadores.</w:t>
      </w:r>
    </w:p>
    <w:p w14:paraId="33F6C8F3" w14:textId="77777777" w:rsidR="00BB7CBF" w:rsidRPr="00F02FD0" w:rsidRDefault="00000000">
      <w:pPr>
        <w:pStyle w:val="Heading2"/>
        <w:rPr>
          <w:rFonts w:ascii="Aptos" w:hAnsi="Aptos"/>
          <w:lang w:val="pt-PT"/>
        </w:rPr>
      </w:pPr>
      <w:r w:rsidRPr="00F02FD0">
        <w:rPr>
          <w:rFonts w:ascii="Aptos" w:hAnsi="Aptos"/>
          <w:color w:val="8A6A10"/>
          <w:lang w:val="pt-PT"/>
        </w:rPr>
        <w:t>Criar um utilizador</w:t>
      </w:r>
    </w:p>
    <w:p w14:paraId="1D87E8E6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Clique em «+ Novo Utilizador», preencha os dados e escolha o papel.</w:t>
      </w:r>
    </w:p>
    <w:p w14:paraId="01FE7223" w14:textId="77777777" w:rsidR="00BB7CBF" w:rsidRPr="00F02FD0" w:rsidRDefault="00000000">
      <w:pPr>
        <w:pStyle w:val="ListNumber"/>
        <w:rPr>
          <w:rFonts w:ascii="Aptos" w:hAnsi="Aptos"/>
        </w:rPr>
      </w:pPr>
      <w:r w:rsidRPr="00F02FD0">
        <w:rPr>
          <w:rFonts w:ascii="Aptos" w:hAnsi="Aptos"/>
        </w:rPr>
        <w:t xml:space="preserve">Clique </w:t>
      </w:r>
      <w:proofErr w:type="spellStart"/>
      <w:r w:rsidRPr="00F02FD0">
        <w:rPr>
          <w:rFonts w:ascii="Aptos" w:hAnsi="Aptos"/>
        </w:rPr>
        <w:t>em</w:t>
      </w:r>
      <w:proofErr w:type="spellEnd"/>
      <w:r w:rsidRPr="00F02FD0">
        <w:rPr>
          <w:rFonts w:ascii="Aptos" w:hAnsi="Aptos"/>
        </w:rPr>
        <w:t xml:space="preserve"> «</w:t>
      </w:r>
      <w:proofErr w:type="spellStart"/>
      <w:r w:rsidRPr="00F02FD0">
        <w:rPr>
          <w:rFonts w:ascii="Aptos" w:hAnsi="Aptos"/>
        </w:rPr>
        <w:t>Criar</w:t>
      </w:r>
      <w:proofErr w:type="spellEnd"/>
      <w:r w:rsidRPr="00F02FD0">
        <w:rPr>
          <w:rFonts w:ascii="Aptos" w:hAnsi="Aptos"/>
        </w:rPr>
        <w:t>».</w:t>
      </w:r>
    </w:p>
    <w:p w14:paraId="1134CF79" w14:textId="77777777" w:rsidR="00BB7CBF" w:rsidRPr="00F02FD0" w:rsidRDefault="00000000">
      <w:pPr>
        <w:pStyle w:val="Heading2"/>
        <w:rPr>
          <w:rFonts w:ascii="Aptos" w:hAnsi="Aptos"/>
        </w:rPr>
      </w:pPr>
      <w:proofErr w:type="spellStart"/>
      <w:r w:rsidRPr="00F02FD0">
        <w:rPr>
          <w:rFonts w:ascii="Aptos" w:hAnsi="Aptos"/>
          <w:color w:val="8A6A10"/>
        </w:rPr>
        <w:t>Editar</w:t>
      </w:r>
      <w:proofErr w:type="spellEnd"/>
      <w:r w:rsidRPr="00F02FD0">
        <w:rPr>
          <w:rFonts w:ascii="Aptos" w:hAnsi="Aptos"/>
          <w:color w:val="8A6A10"/>
        </w:rPr>
        <w:t xml:space="preserve">, suspender </w:t>
      </w:r>
      <w:proofErr w:type="spellStart"/>
      <w:r w:rsidRPr="00F02FD0">
        <w:rPr>
          <w:rFonts w:ascii="Aptos" w:hAnsi="Aptos"/>
          <w:color w:val="8A6A10"/>
        </w:rPr>
        <w:t>ou</w:t>
      </w:r>
      <w:proofErr w:type="spellEnd"/>
      <w:r w:rsidRPr="00F02FD0">
        <w:rPr>
          <w:rFonts w:ascii="Aptos" w:hAnsi="Aptos"/>
          <w:color w:val="8A6A10"/>
        </w:rPr>
        <w:t xml:space="preserve"> </w:t>
      </w:r>
      <w:proofErr w:type="spellStart"/>
      <w:r w:rsidRPr="00F02FD0">
        <w:rPr>
          <w:rFonts w:ascii="Aptos" w:hAnsi="Aptos"/>
          <w:color w:val="8A6A10"/>
        </w:rPr>
        <w:t>apagar</w:t>
      </w:r>
      <w:proofErr w:type="spellEnd"/>
    </w:p>
    <w:p w14:paraId="32080F54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Editar — alterar nome, email, telefone e definir nova password.</w:t>
      </w:r>
    </w:p>
    <w:p w14:paraId="7A40D018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Suspender — bloqueia o acesso (reversível com «Reativar»).</w:t>
      </w:r>
    </w:p>
    <w:p w14:paraId="237C2CF8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Apagar — elimina permanentemente a conta (irreversível).</w:t>
      </w:r>
    </w:p>
    <w:p w14:paraId="6DD5F07F" w14:textId="77777777" w:rsidR="00BB7CBF" w:rsidRPr="00F02FD0" w:rsidRDefault="00BB7CBF">
      <w:pPr>
        <w:rPr>
          <w:rFonts w:ascii="Aptos" w:hAnsi="Aptos"/>
          <w:lang w:val="pt-PT"/>
        </w:rPr>
      </w:pPr>
    </w:p>
    <w:p w14:paraId="43782023" w14:textId="2C55B1F9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lang w:val="pt-PT"/>
        </w:rPr>
        <w:t xml:space="preserve">Regras: o Diretor </w:t>
      </w:r>
      <w:r w:rsidR="000E7ECB">
        <w:rPr>
          <w:rFonts w:ascii="Aptos" w:hAnsi="Aptos"/>
          <w:i/>
          <w:color w:val="555555"/>
          <w:lang w:val="pt-PT"/>
        </w:rPr>
        <w:t>gere</w:t>
      </w:r>
      <w:r w:rsidRPr="00F02FD0">
        <w:rPr>
          <w:rFonts w:ascii="Aptos" w:hAnsi="Aptos"/>
          <w:i/>
          <w:color w:val="555555"/>
          <w:lang w:val="pt-PT"/>
        </w:rPr>
        <w:t xml:space="preserve"> os comerciais e investidores da sua equipa;</w:t>
      </w:r>
      <w:r w:rsidR="000E7ECB" w:rsidRPr="00F02FD0">
        <w:rPr>
          <w:rFonts w:ascii="Aptos" w:hAnsi="Aptos"/>
          <w:i/>
          <w:color w:val="555555"/>
          <w:lang w:val="pt-PT"/>
        </w:rPr>
        <w:t xml:space="preserve"> os comerciais e investidores</w:t>
      </w:r>
      <w:r w:rsidRPr="00F02FD0">
        <w:rPr>
          <w:rFonts w:ascii="Aptos" w:hAnsi="Aptos"/>
          <w:i/>
          <w:color w:val="555555"/>
          <w:lang w:val="pt-PT"/>
        </w:rPr>
        <w:t xml:space="preserve"> </w:t>
      </w:r>
      <w:r w:rsidR="000E7ECB">
        <w:rPr>
          <w:rFonts w:ascii="Aptos" w:hAnsi="Aptos"/>
          <w:i/>
          <w:color w:val="555555"/>
          <w:lang w:val="pt-PT"/>
        </w:rPr>
        <w:t xml:space="preserve">só se </w:t>
      </w:r>
      <w:proofErr w:type="spellStart"/>
      <w:r w:rsidR="000E7ECB">
        <w:rPr>
          <w:rFonts w:ascii="Aptos" w:hAnsi="Aptos"/>
          <w:i/>
          <w:color w:val="555555"/>
          <w:lang w:val="pt-PT"/>
        </w:rPr>
        <w:t>vêem</w:t>
      </w:r>
      <w:proofErr w:type="spellEnd"/>
      <w:r w:rsidR="000E7ECB">
        <w:rPr>
          <w:rFonts w:ascii="Aptos" w:hAnsi="Aptos"/>
          <w:i/>
          <w:color w:val="555555"/>
          <w:lang w:val="pt-PT"/>
        </w:rPr>
        <w:t xml:space="preserve"> a si próprios; </w:t>
      </w:r>
      <w:r w:rsidRPr="00F02FD0">
        <w:rPr>
          <w:rFonts w:ascii="Aptos" w:hAnsi="Aptos"/>
          <w:i/>
          <w:color w:val="555555"/>
          <w:lang w:val="pt-PT"/>
        </w:rPr>
        <w:t>ninguém pode suspender ou apagar a própria conta.</w:t>
      </w:r>
    </w:p>
    <w:p w14:paraId="7275BD0C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29E26980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10. O Meu Perfil</w:t>
      </w:r>
    </w:p>
    <w:p w14:paraId="6DF61BCE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Todos os utilizadores têm acesso à página «Perfil», onde podem consultar os seus dados, atualizar email/telefone e alterar a password.</w:t>
      </w:r>
    </w:p>
    <w:p w14:paraId="1595928B" w14:textId="77777777" w:rsidR="00BB7CBF" w:rsidRPr="00F02FD0" w:rsidRDefault="00BB7CBF">
      <w:pPr>
        <w:rPr>
          <w:rFonts w:ascii="Aptos" w:hAnsi="Aptos"/>
          <w:lang w:val="pt-PT"/>
        </w:rPr>
      </w:pPr>
    </w:p>
    <w:p w14:paraId="262396C5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noProof/>
        </w:rPr>
        <w:drawing>
          <wp:inline distT="0" distB="0" distL="0" distR="0" wp14:anchorId="3538F937" wp14:editId="65BD871F">
            <wp:extent cx="5669280" cy="398621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erf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C6DA" w14:textId="77777777" w:rsidR="00BB7CBF" w:rsidRPr="00F02FD0" w:rsidRDefault="00000000">
      <w:pPr>
        <w:jc w:val="center"/>
        <w:rPr>
          <w:rFonts w:ascii="Aptos" w:hAnsi="Aptos"/>
          <w:lang w:val="pt-PT"/>
        </w:rPr>
      </w:pPr>
      <w:r w:rsidRPr="00F02FD0">
        <w:rPr>
          <w:rFonts w:ascii="Aptos" w:hAnsi="Aptos"/>
          <w:i/>
          <w:color w:val="555555"/>
          <w:sz w:val="18"/>
          <w:lang w:val="pt-PT"/>
        </w:rPr>
        <w:t>Figura 11 — Página de perfil pessoal.</w:t>
      </w:r>
    </w:p>
    <w:p w14:paraId="61E87761" w14:textId="77777777" w:rsidR="00BB7CBF" w:rsidRPr="00F02FD0" w:rsidRDefault="00BB7CBF">
      <w:pPr>
        <w:rPr>
          <w:rFonts w:ascii="Aptos" w:hAnsi="Aptos"/>
          <w:lang w:val="pt-PT"/>
        </w:rPr>
      </w:pPr>
    </w:p>
    <w:p w14:paraId="2E38AA71" w14:textId="77777777" w:rsidR="00BB7CBF" w:rsidRPr="00F02FD0" w:rsidRDefault="00000000">
      <w:pPr>
        <w:pStyle w:val="Heading2"/>
        <w:rPr>
          <w:rFonts w:ascii="Aptos" w:hAnsi="Aptos"/>
        </w:rPr>
      </w:pPr>
      <w:proofErr w:type="spellStart"/>
      <w:r w:rsidRPr="00F02FD0">
        <w:rPr>
          <w:rFonts w:ascii="Aptos" w:hAnsi="Aptos"/>
          <w:color w:val="8A6A10"/>
        </w:rPr>
        <w:t>Alterar</w:t>
      </w:r>
      <w:proofErr w:type="spellEnd"/>
      <w:r w:rsidRPr="00F02FD0">
        <w:rPr>
          <w:rFonts w:ascii="Aptos" w:hAnsi="Aptos"/>
          <w:color w:val="8A6A10"/>
        </w:rPr>
        <w:t xml:space="preserve"> a password</w:t>
      </w:r>
    </w:p>
    <w:p w14:paraId="4EEF8199" w14:textId="77777777" w:rsidR="00BB7CBF" w:rsidRPr="00F02FD0" w:rsidRDefault="00000000">
      <w:pPr>
        <w:pStyle w:val="ListNumber"/>
        <w:rPr>
          <w:rFonts w:ascii="Aptos" w:hAnsi="Aptos"/>
        </w:rPr>
      </w:pPr>
      <w:r w:rsidRPr="00F02FD0">
        <w:rPr>
          <w:rFonts w:ascii="Aptos" w:hAnsi="Aptos"/>
        </w:rPr>
        <w:t>Aceda ao menu «Perfil».</w:t>
      </w:r>
    </w:p>
    <w:p w14:paraId="554BAE89" w14:textId="77777777" w:rsidR="00BB7CBF" w:rsidRPr="00F02FD0" w:rsidRDefault="00000000">
      <w:pPr>
        <w:pStyle w:val="ListNumber"/>
        <w:rPr>
          <w:rFonts w:ascii="Aptos" w:hAnsi="Aptos"/>
        </w:rPr>
      </w:pPr>
      <w:r w:rsidRPr="00F02FD0">
        <w:rPr>
          <w:rFonts w:ascii="Aptos" w:hAnsi="Aptos"/>
        </w:rPr>
        <w:t>Introduza a password atual.</w:t>
      </w:r>
    </w:p>
    <w:p w14:paraId="5373A372" w14:textId="77777777" w:rsidR="00BB7CBF" w:rsidRPr="00F02FD0" w:rsidRDefault="00000000">
      <w:pPr>
        <w:pStyle w:val="ListNumber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Introduza a nova password (mínimo 6 caracteres) e confirme-a.</w:t>
      </w:r>
    </w:p>
    <w:p w14:paraId="165238EA" w14:textId="77777777" w:rsidR="00BB7CBF" w:rsidRPr="00F02FD0" w:rsidRDefault="00000000">
      <w:pPr>
        <w:pStyle w:val="ListNumber"/>
        <w:rPr>
          <w:rFonts w:ascii="Aptos" w:hAnsi="Aptos"/>
        </w:rPr>
      </w:pPr>
      <w:r w:rsidRPr="00F02FD0">
        <w:rPr>
          <w:rFonts w:ascii="Aptos" w:hAnsi="Aptos"/>
        </w:rPr>
        <w:t xml:space="preserve">Clique </w:t>
      </w:r>
      <w:proofErr w:type="spellStart"/>
      <w:r w:rsidRPr="00F02FD0">
        <w:rPr>
          <w:rFonts w:ascii="Aptos" w:hAnsi="Aptos"/>
        </w:rPr>
        <w:t>em</w:t>
      </w:r>
      <w:proofErr w:type="spellEnd"/>
      <w:r w:rsidRPr="00F02FD0">
        <w:rPr>
          <w:rFonts w:ascii="Aptos" w:hAnsi="Aptos"/>
        </w:rPr>
        <w:t xml:space="preserve"> «</w:t>
      </w:r>
      <w:proofErr w:type="spellStart"/>
      <w:r w:rsidRPr="00F02FD0">
        <w:rPr>
          <w:rFonts w:ascii="Aptos" w:hAnsi="Aptos"/>
        </w:rPr>
        <w:t>Guardar</w:t>
      </w:r>
      <w:proofErr w:type="spellEnd"/>
      <w:r w:rsidRPr="00F02FD0">
        <w:rPr>
          <w:rFonts w:ascii="Aptos" w:hAnsi="Aptos"/>
        </w:rPr>
        <w:t xml:space="preserve"> </w:t>
      </w:r>
      <w:proofErr w:type="spellStart"/>
      <w:r w:rsidRPr="00F02FD0">
        <w:rPr>
          <w:rFonts w:ascii="Aptos" w:hAnsi="Aptos"/>
        </w:rPr>
        <w:t>Alterações</w:t>
      </w:r>
      <w:proofErr w:type="spellEnd"/>
      <w:r w:rsidRPr="00F02FD0">
        <w:rPr>
          <w:rFonts w:ascii="Aptos" w:hAnsi="Aptos"/>
        </w:rPr>
        <w:t>».</w:t>
      </w:r>
    </w:p>
    <w:p w14:paraId="6B5E1D15" w14:textId="77777777" w:rsidR="00BB7CBF" w:rsidRPr="00F02FD0" w:rsidRDefault="00000000">
      <w:pPr>
        <w:rPr>
          <w:rFonts w:ascii="Aptos" w:hAnsi="Aptos"/>
        </w:rPr>
      </w:pPr>
      <w:r w:rsidRPr="00F02FD0">
        <w:rPr>
          <w:rFonts w:ascii="Aptos" w:hAnsi="Aptos"/>
        </w:rPr>
        <w:br w:type="page"/>
      </w:r>
    </w:p>
    <w:p w14:paraId="148E91B0" w14:textId="77777777" w:rsidR="00BB7CBF" w:rsidRPr="00F02FD0" w:rsidRDefault="00000000">
      <w:pPr>
        <w:pStyle w:val="Heading1"/>
        <w:rPr>
          <w:rFonts w:ascii="Aptos" w:hAnsi="Aptos"/>
        </w:rPr>
      </w:pPr>
      <w:r w:rsidRPr="00F02FD0">
        <w:rPr>
          <w:rFonts w:ascii="Aptos" w:hAnsi="Aptos"/>
          <w:color w:val="D4A017"/>
          <w:sz w:val="36"/>
        </w:rPr>
        <w:lastRenderedPageBreak/>
        <w:t>11. Portal do Investidor</w:t>
      </w:r>
    </w:p>
    <w:p w14:paraId="3C77C55C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(Exclusivo para utilizadores com perfil Investidor)</w:t>
      </w:r>
    </w:p>
    <w:p w14:paraId="59DB2BA5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Quando um investidor inicia sessão, acede ao «Portal do Investidor», que apresenta:</w:t>
      </w:r>
    </w:p>
    <w:p w14:paraId="48262EE2" w14:textId="77777777" w:rsidR="00BB7CBF" w:rsidRPr="00F02FD0" w:rsidRDefault="00000000">
      <w:pPr>
        <w:pStyle w:val="ListBullet"/>
        <w:rPr>
          <w:rFonts w:ascii="Aptos" w:hAnsi="Aptos"/>
        </w:rPr>
      </w:pPr>
      <w:r w:rsidRPr="00F02FD0">
        <w:rPr>
          <w:rFonts w:ascii="Aptos" w:hAnsi="Aptos"/>
        </w:rPr>
        <w:t xml:space="preserve">Capital total </w:t>
      </w:r>
      <w:proofErr w:type="spellStart"/>
      <w:r w:rsidRPr="00F02FD0">
        <w:rPr>
          <w:rFonts w:ascii="Aptos" w:hAnsi="Aptos"/>
        </w:rPr>
        <w:t>investido</w:t>
      </w:r>
      <w:proofErr w:type="spellEnd"/>
      <w:r w:rsidRPr="00F02FD0">
        <w:rPr>
          <w:rFonts w:ascii="Aptos" w:hAnsi="Aptos"/>
        </w:rPr>
        <w:t xml:space="preserve"> (</w:t>
      </w:r>
      <w:proofErr w:type="spellStart"/>
      <w:r w:rsidRPr="00F02FD0">
        <w:rPr>
          <w:rFonts w:ascii="Aptos" w:hAnsi="Aptos"/>
        </w:rPr>
        <w:t>contribuições</w:t>
      </w:r>
      <w:proofErr w:type="spellEnd"/>
      <w:r w:rsidRPr="00F02FD0">
        <w:rPr>
          <w:rFonts w:ascii="Aptos" w:hAnsi="Aptos"/>
        </w:rPr>
        <w:t>).</w:t>
      </w:r>
    </w:p>
    <w:p w14:paraId="7BE17B0D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Viaturas compradas com o seu investimento e respetivo estado.</w:t>
      </w:r>
    </w:p>
    <w:p w14:paraId="143A9198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Total gasto em compras e custos.</w:t>
      </w:r>
    </w:p>
    <w:p w14:paraId="25F02F0A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Receita das vendas e ganho/perda.</w:t>
      </w:r>
    </w:p>
    <w:p w14:paraId="0A495CAA" w14:textId="77777777" w:rsidR="00BB7CBF" w:rsidRPr="00F02FD0" w:rsidRDefault="00000000">
      <w:pPr>
        <w:pStyle w:val="ListBullet"/>
        <w:rPr>
          <w:rFonts w:ascii="Aptos" w:hAnsi="Aptos"/>
        </w:rPr>
      </w:pPr>
      <w:r w:rsidRPr="00F02FD0">
        <w:rPr>
          <w:rFonts w:ascii="Aptos" w:hAnsi="Aptos"/>
        </w:rPr>
        <w:t xml:space="preserve">Saldo </w:t>
      </w:r>
      <w:proofErr w:type="spellStart"/>
      <w:r w:rsidRPr="00F02FD0">
        <w:rPr>
          <w:rFonts w:ascii="Aptos" w:hAnsi="Aptos"/>
        </w:rPr>
        <w:t>atual</w:t>
      </w:r>
      <w:proofErr w:type="spellEnd"/>
      <w:r w:rsidRPr="00F02FD0">
        <w:rPr>
          <w:rFonts w:ascii="Aptos" w:hAnsi="Aptos"/>
        </w:rPr>
        <w:t xml:space="preserve"> da </w:t>
      </w:r>
      <w:proofErr w:type="spellStart"/>
      <w:r w:rsidRPr="00F02FD0">
        <w:rPr>
          <w:rFonts w:ascii="Aptos" w:hAnsi="Aptos"/>
        </w:rPr>
        <w:t>conta</w:t>
      </w:r>
      <w:proofErr w:type="spellEnd"/>
      <w:r w:rsidRPr="00F02FD0">
        <w:rPr>
          <w:rFonts w:ascii="Aptos" w:hAnsi="Aptos"/>
        </w:rPr>
        <w:t>.</w:t>
      </w:r>
    </w:p>
    <w:p w14:paraId="3B74AAEB" w14:textId="77777777" w:rsidR="00BB7CBF" w:rsidRPr="00F02FD0" w:rsidRDefault="00000000">
      <w:pPr>
        <w:pStyle w:val="ListBullet"/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Cronologia de todos os movimentos.</w:t>
      </w:r>
    </w:p>
    <w:p w14:paraId="05CDC5F4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br w:type="page"/>
      </w:r>
    </w:p>
    <w:p w14:paraId="422FC72E" w14:textId="77777777" w:rsidR="00BB7CBF" w:rsidRPr="00F02FD0" w:rsidRDefault="00000000">
      <w:pPr>
        <w:pStyle w:val="Heading1"/>
        <w:rPr>
          <w:rFonts w:ascii="Aptos" w:hAnsi="Aptos"/>
          <w:lang w:val="pt-PT"/>
        </w:rPr>
      </w:pPr>
      <w:r w:rsidRPr="00F02FD0">
        <w:rPr>
          <w:rFonts w:ascii="Aptos" w:hAnsi="Aptos"/>
          <w:color w:val="D4A017"/>
          <w:sz w:val="36"/>
          <w:lang w:val="pt-PT"/>
        </w:rPr>
        <w:lastRenderedPageBreak/>
        <w:t>12. Perguntas Frequentes</w:t>
      </w:r>
    </w:p>
    <w:p w14:paraId="3DF909A0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b/>
          <w:lang w:val="pt-PT"/>
        </w:rPr>
        <w:t>Esqueci-me da minha password. O que faço?</w:t>
      </w:r>
    </w:p>
    <w:p w14:paraId="15F317C5" w14:textId="03CF62EF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Contacte o seu diretor que podem definir-lhe uma nova password.</w:t>
      </w:r>
    </w:p>
    <w:p w14:paraId="29E38F79" w14:textId="77777777" w:rsidR="00BB7CBF" w:rsidRPr="00F02FD0" w:rsidRDefault="00BB7CBF">
      <w:pPr>
        <w:rPr>
          <w:rFonts w:ascii="Aptos" w:hAnsi="Aptos"/>
          <w:lang w:val="pt-PT"/>
        </w:rPr>
      </w:pPr>
    </w:p>
    <w:p w14:paraId="1A03E38F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b/>
          <w:lang w:val="pt-PT"/>
        </w:rPr>
        <w:t>Porque não vejo o menu «Utilizadores» ou «Investidores»?</w:t>
      </w:r>
    </w:p>
    <w:p w14:paraId="223DAD2F" w14:textId="46130E7D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Esses menus só estão disponíveis para Diretores.</w:t>
      </w:r>
    </w:p>
    <w:p w14:paraId="33299B73" w14:textId="77777777" w:rsidR="00BB7CBF" w:rsidRPr="00F02FD0" w:rsidRDefault="00BB7CBF">
      <w:pPr>
        <w:rPr>
          <w:rFonts w:ascii="Aptos" w:hAnsi="Aptos"/>
          <w:lang w:val="pt-PT"/>
        </w:rPr>
      </w:pPr>
    </w:p>
    <w:p w14:paraId="5E3D472B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b/>
          <w:lang w:val="pt-PT"/>
        </w:rPr>
        <w:t>Uma viatura pode pertencer a um investidor e estar em stock?</w:t>
      </w:r>
    </w:p>
    <w:p w14:paraId="6FE025E5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Sim. Pode estar Em Stock, Reservada ou Vendida e pertencer a um investidor, pois o capital é dele até à venda.</w:t>
      </w:r>
    </w:p>
    <w:p w14:paraId="051AA3E7" w14:textId="77777777" w:rsidR="00BB7CBF" w:rsidRPr="00F02FD0" w:rsidRDefault="00BB7CBF">
      <w:pPr>
        <w:rPr>
          <w:rFonts w:ascii="Aptos" w:hAnsi="Aptos"/>
          <w:lang w:val="pt-PT"/>
        </w:rPr>
      </w:pPr>
    </w:p>
    <w:p w14:paraId="6A0E82FF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b/>
          <w:lang w:val="pt-PT"/>
        </w:rPr>
        <w:t>Quem vê o histórico de alterações?</w:t>
      </w:r>
    </w:p>
    <w:p w14:paraId="49C465AD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Qualquer utilizador com acesso à viatura, expandindo a linha na lista de viaturas.</w:t>
      </w:r>
    </w:p>
    <w:p w14:paraId="0E7D6D0D" w14:textId="77777777" w:rsidR="00BB7CBF" w:rsidRPr="00F02FD0" w:rsidRDefault="00BB7CBF">
      <w:pPr>
        <w:rPr>
          <w:rFonts w:ascii="Aptos" w:hAnsi="Aptos"/>
          <w:lang w:val="pt-PT"/>
        </w:rPr>
      </w:pPr>
    </w:p>
    <w:p w14:paraId="7CCD3EF8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b/>
          <w:lang w:val="pt-PT"/>
        </w:rPr>
        <w:t>As alterações antigas ficam registadas?</w:t>
      </w:r>
    </w:p>
    <w:p w14:paraId="68F5B996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>O histórico regista a partir da ativação da funcionalidade; todas as futuras ficam guardadas.</w:t>
      </w:r>
    </w:p>
    <w:p w14:paraId="35DD9552" w14:textId="77777777" w:rsidR="00BB7CBF" w:rsidRPr="00F02FD0" w:rsidRDefault="00BB7CBF">
      <w:pPr>
        <w:rPr>
          <w:rFonts w:ascii="Aptos" w:hAnsi="Aptos"/>
          <w:lang w:val="pt-PT"/>
        </w:rPr>
      </w:pPr>
    </w:p>
    <w:p w14:paraId="10B63EDD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b/>
          <w:lang w:val="pt-PT"/>
        </w:rPr>
        <w:t>Perco os dados ao sair?</w:t>
      </w:r>
    </w:p>
    <w:p w14:paraId="3A96501E" w14:textId="77777777" w:rsidR="00BB7CBF" w:rsidRPr="00F02FD0" w:rsidRDefault="00000000">
      <w:pPr>
        <w:rPr>
          <w:rFonts w:ascii="Aptos" w:hAnsi="Aptos"/>
          <w:lang w:val="pt-PT"/>
        </w:rPr>
      </w:pPr>
      <w:r w:rsidRPr="00F02FD0">
        <w:rPr>
          <w:rFonts w:ascii="Aptos" w:hAnsi="Aptos"/>
          <w:lang w:val="pt-PT"/>
        </w:rPr>
        <w:t xml:space="preserve">Não. Tudo é guardado numa base de dados na </w:t>
      </w:r>
      <w:proofErr w:type="spellStart"/>
      <w:r w:rsidRPr="00F02FD0">
        <w:rPr>
          <w:rFonts w:ascii="Aptos" w:hAnsi="Aptos"/>
          <w:lang w:val="pt-PT"/>
        </w:rPr>
        <w:t>cloud</w:t>
      </w:r>
      <w:proofErr w:type="spellEnd"/>
      <w:r w:rsidRPr="00F02FD0">
        <w:rPr>
          <w:rFonts w:ascii="Aptos" w:hAnsi="Aptos"/>
          <w:lang w:val="pt-PT"/>
        </w:rPr>
        <w:t>, sempre disponível ao voltar a entrar.</w:t>
      </w:r>
    </w:p>
    <w:p w14:paraId="338C72B4" w14:textId="77777777" w:rsidR="00BB7CBF" w:rsidRPr="00F02FD0" w:rsidRDefault="00BB7CBF">
      <w:pPr>
        <w:rPr>
          <w:rFonts w:ascii="Aptos" w:hAnsi="Aptos"/>
          <w:lang w:val="pt-PT"/>
        </w:rPr>
      </w:pPr>
    </w:p>
    <w:p w14:paraId="2E193B22" w14:textId="77777777" w:rsidR="00BB7CBF" w:rsidRPr="00F02FD0" w:rsidRDefault="00000000">
      <w:pPr>
        <w:jc w:val="center"/>
        <w:rPr>
          <w:rFonts w:ascii="Aptos" w:hAnsi="Aptos"/>
        </w:rPr>
      </w:pPr>
      <w:r w:rsidRPr="00F02FD0">
        <w:rPr>
          <w:rFonts w:ascii="Aptos" w:hAnsi="Aptos"/>
          <w:i/>
          <w:color w:val="555555"/>
        </w:rPr>
        <w:t>— Fim do Manual —</w:t>
      </w:r>
    </w:p>
    <w:sectPr w:rsidR="00BB7CBF" w:rsidRPr="00F02F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342485">
    <w:abstractNumId w:val="8"/>
  </w:num>
  <w:num w:numId="2" w16cid:durableId="76555523">
    <w:abstractNumId w:val="6"/>
  </w:num>
  <w:num w:numId="3" w16cid:durableId="1573931810">
    <w:abstractNumId w:val="5"/>
  </w:num>
  <w:num w:numId="4" w16cid:durableId="729964975">
    <w:abstractNumId w:val="4"/>
  </w:num>
  <w:num w:numId="5" w16cid:durableId="297758993">
    <w:abstractNumId w:val="7"/>
  </w:num>
  <w:num w:numId="6" w16cid:durableId="1684163055">
    <w:abstractNumId w:val="3"/>
  </w:num>
  <w:num w:numId="7" w16cid:durableId="880090114">
    <w:abstractNumId w:val="2"/>
  </w:num>
  <w:num w:numId="8" w16cid:durableId="1358581468">
    <w:abstractNumId w:val="1"/>
  </w:num>
  <w:num w:numId="9" w16cid:durableId="2033267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ECB"/>
    <w:rsid w:val="0015074B"/>
    <w:rsid w:val="0029639D"/>
    <w:rsid w:val="00326F90"/>
    <w:rsid w:val="00A92C80"/>
    <w:rsid w:val="00AA1D8D"/>
    <w:rsid w:val="00B47730"/>
    <w:rsid w:val="00BB7CBF"/>
    <w:rsid w:val="00CB0664"/>
    <w:rsid w:val="00F02F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CD41A"/>
  <w14:defaultImageDpi w14:val="300"/>
  <w15:docId w15:val="{FE209130-6D82-D54F-92EE-DE59ACEE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KYRGA - Francisco Fonseca</cp:lastModifiedBy>
  <cp:revision>3</cp:revision>
  <dcterms:created xsi:type="dcterms:W3CDTF">2013-12-23T23:15:00Z</dcterms:created>
  <dcterms:modified xsi:type="dcterms:W3CDTF">2026-07-13T09:30:00Z</dcterms:modified>
  <cp:category/>
</cp:coreProperties>
</file>