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356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3569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  <w:jc w:val="center"/>
      </w:pPr>
      <w:r>
        <w:rPr>
          <w:rFonts w:ascii="Aptos" w:hAnsi="Aptos" w:eastAsia="Aptos"/>
          <w:b/>
          <w:i w:val="0"/>
          <w:color w:val="2348E8"/>
          <w:sz w:val="30"/>
        </w:rPr>
        <w:t>KYRGA ASMS</w:t>
      </w:r>
    </w:p>
    <w:p>
      <w:pPr>
        <w:spacing w:after="480"/>
        <w:jc w:val="center"/>
      </w:pPr>
      <w:r>
        <w:rPr>
          <w:rFonts w:ascii="Aptos" w:hAnsi="Aptos" w:eastAsia="Aptos"/>
          <w:b w:val="0"/>
          <w:i w:val="0"/>
          <w:color w:val="555555"/>
          <w:sz w:val="22"/>
        </w:rPr>
        <w:t>Automotive Sales Management Software</w:t>
      </w:r>
    </w:p>
    <w:p>
      <w:pPr>
        <w:spacing w:after="80"/>
        <w:jc w:val="center"/>
      </w:pPr>
      <w:r>
        <w:rPr>
          <w:rFonts w:ascii="Aptos" w:hAnsi="Aptos" w:eastAsia="Aptos"/>
          <w:b/>
          <w:i w:val="0"/>
          <w:sz w:val="52"/>
        </w:rPr>
        <w:t>Manual do Utilizador</w:t>
      </w:r>
    </w:p>
    <w:p>
      <w:pPr>
        <w:spacing w:after="600"/>
        <w:jc w:val="center"/>
      </w:pPr>
      <w:r>
        <w:rPr>
          <w:rFonts w:ascii="Aptos" w:hAnsi="Aptos" w:eastAsia="Aptos"/>
          <w:b w:val="0"/>
          <w:i w:val="0"/>
          <w:color w:val="555555"/>
          <w:sz w:val="26"/>
        </w:rPr>
        <w:t>Sistema de Gestão de Vendas de Viaturas</w:t>
      </w:r>
    </w:p>
    <w:p>
      <w:pPr>
        <w:spacing w:after="120"/>
        <w:jc w:val="center"/>
      </w:pPr>
      <w:r>
        <w:rPr>
          <w:rFonts w:ascii="Aptos" w:hAnsi="Aptos" w:eastAsia="Aptos"/>
          <w:b w:val="0"/>
          <w:i w:val="0"/>
          <w:color w:val="555555"/>
          <w:sz w:val="22"/>
        </w:rPr>
        <w:t>Versão 3.0 · Manual Ilustrado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Índice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1. Introdução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2. Aceder à Aplicação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3. Idioma da Aplicação (Português / Inglês)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4. Tipos de Utilizador (Perfis)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5. Dashboard (Painel Principal)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6. Gestão de Viaturas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7. Histórico de Alterações e Anulações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8. Investidores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9. Relatórios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10. Painel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11. Personalizar a Empresa (nome, logótipo e cores)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12. Registo de Auditoria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13. Simulador de Importação de Viaturas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14. Portal do Investidor</w:t>
      </w:r>
    </w:p>
    <w:p>
      <w:pPr>
        <w:spacing w:after="40"/>
      </w:pPr>
      <w:r>
        <w:rPr>
          <w:rFonts w:ascii="Aptos" w:hAnsi="Aptos" w:eastAsia="Aptos"/>
          <w:b w:val="0"/>
          <w:i w:val="0"/>
          <w:sz w:val="22"/>
        </w:rPr>
        <w:t>15. Perguntas Frequentes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1. Introdução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A aplicação KYRGA ASMS é um sistema de gestão de vendas de viaturas que permite registar, acompanhar e analisar toda a atividade do stand, a partir de qualquer dispositivo com ligação à Internet. Cada empresa cliente tem os seus próprios dados, totalmente separados dos das restantes empresas.</w:t>
      </w:r>
    </w:p>
    <w:p>
      <w:pPr>
        <w:spacing w:after="40"/>
      </w:pPr>
      <w:r>
        <w:rPr>
          <w:rFonts w:ascii="Aptos" w:hAnsi="Aptos" w:eastAsia="Aptos"/>
          <w:b/>
          <w:i w:val="0"/>
          <w:sz w:val="22"/>
        </w:rPr>
        <w:t>Principais funcionalidades:</w:t>
      </w:r>
    </w:p>
    <w:p>
      <w:pPr>
        <w:pStyle w:val="ListBullet"/>
      </w:pPr>
      <w:r>
        <w:rPr>
          <w:rFonts w:ascii="Aptos" w:hAnsi="Aptos" w:eastAsia="Aptos"/>
          <w:sz w:val="22"/>
        </w:rPr>
        <w:t>Registo e edição de viaturas com controlo de estado (Em Stock, Vendido, Reservado).</w:t>
      </w:r>
    </w:p>
    <w:p>
      <w:pPr>
        <w:pStyle w:val="ListBullet"/>
      </w:pPr>
      <w:r>
        <w:rPr>
          <w:rFonts w:ascii="Aptos" w:hAnsi="Aptos" w:eastAsia="Aptos"/>
          <w:sz w:val="22"/>
        </w:rPr>
        <w:t>Cálculo automático de margens e custos por viatura.</w:t>
      </w:r>
    </w:p>
    <w:p>
      <w:pPr>
        <w:pStyle w:val="ListBullet"/>
      </w:pPr>
      <w:r>
        <w:rPr>
          <w:rFonts w:ascii="Aptos" w:hAnsi="Aptos" w:eastAsia="Aptos"/>
          <w:sz w:val="22"/>
        </w:rPr>
        <w:t>Gestão de investidores e do capital investido em cada viatura.</w:t>
      </w:r>
    </w:p>
    <w:p>
      <w:pPr>
        <w:pStyle w:val="ListBullet"/>
      </w:pPr>
      <w:r>
        <w:rPr>
          <w:rFonts w:ascii="Aptos" w:hAnsi="Aptos" w:eastAsia="Aptos"/>
          <w:sz w:val="22"/>
        </w:rPr>
        <w:t>Relatórios detalhados por comercial, por investidor e por intervalo de datas.</w:t>
      </w:r>
    </w:p>
    <w:p>
      <w:pPr>
        <w:pStyle w:val="ListBullet"/>
      </w:pPr>
      <w:r>
        <w:rPr>
          <w:rFonts w:ascii="Aptos" w:hAnsi="Aptos" w:eastAsia="Aptos"/>
          <w:sz w:val="22"/>
        </w:rPr>
        <w:t>Dashboard com gráfico de evolução do stock e das margens.</w:t>
      </w:r>
    </w:p>
    <w:p>
      <w:pPr>
        <w:pStyle w:val="ListBullet"/>
      </w:pPr>
      <w:r>
        <w:rPr>
          <w:rFonts w:ascii="Aptos" w:hAnsi="Aptos" w:eastAsia="Aptos"/>
          <w:sz w:val="22"/>
        </w:rPr>
        <w:t>Histórico de alterações (auditoria) de cada viatura, com registo das anulações.</w:t>
      </w:r>
    </w:p>
    <w:p>
      <w:pPr>
        <w:pStyle w:val="ListBullet"/>
      </w:pPr>
      <w:r>
        <w:rPr>
          <w:rFonts w:ascii="Aptos" w:hAnsi="Aptos" w:eastAsia="Aptos"/>
          <w:sz w:val="22"/>
        </w:rPr>
        <w:t>Registo de auditoria central, com possibilidade de anular movimentos.</w:t>
      </w:r>
    </w:p>
    <w:p>
      <w:pPr>
        <w:pStyle w:val="ListBullet"/>
      </w:pPr>
      <w:r>
        <w:rPr>
          <w:rFonts w:ascii="Aptos" w:hAnsi="Aptos" w:eastAsia="Aptos"/>
          <w:sz w:val="22"/>
        </w:rPr>
        <w:t>Simulador de custos de importação de viaturas para Portugal.</w:t>
      </w:r>
    </w:p>
    <w:p>
      <w:pPr>
        <w:pStyle w:val="ListBullet"/>
      </w:pPr>
      <w:r>
        <w:rPr>
          <w:rFonts w:ascii="Aptos" w:hAnsi="Aptos" w:eastAsia="Aptos"/>
          <w:sz w:val="22"/>
        </w:rPr>
        <w:t>Personalização da empresa: nome, logótipo e palete de cores.</w:t>
      </w:r>
    </w:p>
    <w:p>
      <w:pPr>
        <w:pStyle w:val="ListBullet"/>
      </w:pPr>
      <w:r>
        <w:rPr>
          <w:rFonts w:ascii="Aptos" w:hAnsi="Aptos" w:eastAsia="Aptos"/>
          <w:sz w:val="22"/>
        </w:rPr>
        <w:t>Aplicação bilingue, em Português e Inglês.</w:t>
      </w:r>
    </w:p>
    <w:p>
      <w:pPr>
        <w:pStyle w:val="ListBullet"/>
      </w:pPr>
      <w:r>
        <w:rPr>
          <w:rFonts w:ascii="Aptos" w:hAnsi="Aptos" w:eastAsia="Aptos"/>
          <w:sz w:val="22"/>
        </w:rPr>
        <w:t>Gestão da equipa por convite, com diferentes níveis de permissão.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2. Aceder à Aplicação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A aplicação está disponível online, acessível a partir de qualquer computador, tablet ou telemóvel com ligação à Internet.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Iniciar sessão</w:t>
      </w:r>
    </w:p>
    <w:p>
      <w:pPr>
        <w:pStyle w:val="ListNumber"/>
      </w:pPr>
      <w:r>
        <w:rPr>
          <w:rFonts w:ascii="Aptos" w:hAnsi="Aptos" w:eastAsia="Aptos"/>
          <w:sz w:val="22"/>
        </w:rPr>
        <w:t>Abra o endereço da aplicação no seu navegador (Chrome, Safari, Edge).</w:t>
      </w:r>
    </w:p>
    <w:p>
      <w:pPr>
        <w:pStyle w:val="ListNumber"/>
      </w:pPr>
      <w:r>
        <w:rPr>
          <w:rFonts w:ascii="Aptos" w:hAnsi="Aptos" w:eastAsia="Aptos"/>
          <w:sz w:val="22"/>
        </w:rPr>
        <w:t>Introduza o seu Email e a sua Password.</w:t>
      </w:r>
    </w:p>
    <w:p>
      <w:pPr>
        <w:pStyle w:val="ListNumber"/>
      </w:pPr>
      <w:r>
        <w:rPr>
          <w:rFonts w:ascii="Aptos" w:hAnsi="Aptos" w:eastAsia="Aptos"/>
          <w:sz w:val="22"/>
        </w:rPr>
        <w:t>Clique no botão «Entrar».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1: Ecrã de início de sessão.</w:t>
      </w:r>
    </w:p>
    <w:p>
      <w:pPr>
        <w:spacing w:after="160"/>
      </w:pPr>
      <w:r>
        <w:rPr>
          <w:rFonts w:ascii="Aptos" w:hAnsi="Aptos" w:eastAsia="Aptos"/>
          <w:b/>
          <w:color w:val="2348E8"/>
          <w:sz w:val="20"/>
        </w:rPr>
        <w:t xml:space="preserve">Nota: </w:t>
      </w:r>
      <w:r>
        <w:rPr>
          <w:rFonts w:ascii="Aptos" w:hAnsi="Aptos" w:eastAsia="Aptos"/>
          <w:i/>
          <w:sz w:val="20"/>
        </w:rPr>
        <w:t>Se a sua conta tiver sido suspensa, receberá uma mensagem a indicar essa situação. Nesse caso, contacte o seu diretor para reativar o acesso.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Registo por convite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Os comerciais e os investidores acedem à aplicação através de um convite. O diretor envia um convite por email e, ao abrir a ligação recebida, a pessoa define o seu nome e a sua password para ativar a conta.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3. Idioma da Aplicação (Português / Inglês)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A aplicação funciona em Português e em Inglês. Ao entrar pela primeira vez, o idioma é escolhido de acordo com o idioma principal do seu sistema; se não for o Português, a aplicação assume o Inglês.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Pode alternar a qualquer momento através do seletor PT / EN, disponível no menu de topo e no ecrã de início de sessão. A escolha fica guardada para as próximas visitas.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4. Tipos de Utilizador (Perfis)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A aplicação tem três tipos de utilizador, cada um com permissões diferentes:</w:t>
      </w:r>
    </w:p>
    <w:p>
      <w:pPr>
        <w:pStyle w:val="ListBullet"/>
      </w:pPr>
      <w:r>
        <w:rPr>
          <w:rFonts w:ascii="Aptos" w:hAnsi="Aptos" w:eastAsia="Aptos"/>
          <w:sz w:val="22"/>
        </w:rPr>
        <w:t>Diretor: gere toda a atividade da empresa, a equipa, os investidores, os relatórios e as definições da empresa.</w:t>
      </w:r>
    </w:p>
    <w:p>
      <w:pPr>
        <w:pStyle w:val="ListBullet"/>
      </w:pPr>
      <w:r>
        <w:rPr>
          <w:rFonts w:ascii="Aptos" w:hAnsi="Aptos" w:eastAsia="Aptos"/>
          <w:sz w:val="22"/>
        </w:rPr>
        <w:t>Comercial: regista e acompanha as suas viaturas e vendas.</w:t>
      </w:r>
    </w:p>
    <w:p>
      <w:pPr>
        <w:pStyle w:val="ListBullet"/>
      </w:pPr>
      <w:r>
        <w:rPr>
          <w:rFonts w:ascii="Aptos" w:hAnsi="Aptos" w:eastAsia="Aptos"/>
          <w:sz w:val="22"/>
        </w:rPr>
        <w:t>Investidor: acede ao seu portal pessoal para acompanhar o capital investido e os respetivos resultados.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5. Dashboard (Painel Principal)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Ao iniciar sessão, é apresentado o Dashboard, a página principal com uma visão geral do negócio.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54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5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2: Dashboard com indicadores e gráfico de evolução.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Indicadores (cartões de topo)</w:t>
      </w:r>
    </w:p>
    <w:p>
      <w:pPr>
        <w:pStyle w:val="ListBullet"/>
      </w:pPr>
      <w:r>
        <w:rPr>
          <w:rFonts w:ascii="Aptos" w:hAnsi="Aptos" w:eastAsia="Aptos"/>
          <w:sz w:val="22"/>
        </w:rPr>
        <w:t>Total Viaturas, Em Stock, Vendidas, Reservadas: contagens por estado.</w:t>
      </w:r>
    </w:p>
    <w:p>
      <w:pPr>
        <w:pStyle w:val="ListBullet"/>
      </w:pPr>
      <w:r>
        <w:rPr>
          <w:rFonts w:ascii="Aptos" w:hAnsi="Aptos" w:eastAsia="Aptos"/>
          <w:sz w:val="22"/>
        </w:rPr>
        <w:t>Total Compras, Total Vendas, Total Custos: somatórios financeiros.</w:t>
      </w:r>
    </w:p>
    <w:p>
      <w:pPr>
        <w:pStyle w:val="ListBullet"/>
      </w:pPr>
      <w:r>
        <w:rPr>
          <w:rFonts w:ascii="Aptos" w:hAnsi="Aptos" w:eastAsia="Aptos"/>
          <w:sz w:val="22"/>
        </w:rPr>
        <w:t>Margem Bruta: resultado (Vendas menos Compras menos Custos).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Excluir viaturas de investidor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O botão «Excluir Investidores» permite ligar e desligar a contagem das viaturas financiadas por investidores na margem e no gráfico. Assim, essas viaturas não influenciam a margem quando têm um investidor associado.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Detalhe da Margem Bruta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O cartão «Margem Bruta» é clicável. Ao clicar, abre uma janela com o detalhe de todas as viaturas que contribuíram para o valor, permitindo perceber exatamente como foi calculado. Os valores conciliam com o total apresentado no Dashboard.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Gráfico de Evolução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Mostra a evolução ao longo do tempo: barras para as viaturas em stock, barras para as vendidas e uma linha com a margem acumulada.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6. Gestão de Viaturas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Ver viaturas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No menu «Viaturas» encontra a lista de todas as viaturas a que tem acesso, organizada em dois separadores: «Stock» e «Viaturas de Investidores». Pode filtrar por estado no canto superior direito.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3: Lista de viaturas.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Registar uma nova viatura</w:t>
      </w:r>
    </w:p>
    <w:p>
      <w:pPr>
        <w:pStyle w:val="ListNumber"/>
      </w:pPr>
      <w:r>
        <w:rPr>
          <w:rFonts w:ascii="Aptos" w:hAnsi="Aptos" w:eastAsia="Aptos"/>
          <w:sz w:val="22"/>
        </w:rPr>
        <w:t>Clique no botão «+ Nova Viatura».</w:t>
      </w:r>
    </w:p>
    <w:p>
      <w:pPr>
        <w:pStyle w:val="ListNumber"/>
      </w:pPr>
      <w:r>
        <w:rPr>
          <w:rFonts w:ascii="Aptos" w:hAnsi="Aptos" w:eastAsia="Aptos"/>
          <w:sz w:val="22"/>
        </w:rPr>
        <w:t>Preencha primeiro a Data (pode usar o botão «Hoje»).</w:t>
      </w:r>
    </w:p>
    <w:p>
      <w:pPr>
        <w:pStyle w:val="ListNumber"/>
      </w:pPr>
      <w:r>
        <w:rPr>
          <w:rFonts w:ascii="Aptos" w:hAnsi="Aptos" w:eastAsia="Aptos"/>
          <w:sz w:val="22"/>
        </w:rPr>
        <w:t>Preencha Marca, Modelo, Ano, Matrícula, VIN, Cor, Quilometragem e Combustível.</w:t>
      </w:r>
    </w:p>
    <w:p>
      <w:pPr>
        <w:pStyle w:val="ListNumber"/>
      </w:pPr>
      <w:r>
        <w:rPr>
          <w:rFonts w:ascii="Aptos" w:hAnsi="Aptos" w:eastAsia="Aptos"/>
          <w:sz w:val="22"/>
        </w:rPr>
        <w:t>Introduza o Preço de Compra (obrigatório) e, se aplicável, o Preço de Venda.</w:t>
      </w:r>
    </w:p>
    <w:p>
      <w:pPr>
        <w:pStyle w:val="ListNumber"/>
      </w:pPr>
      <w:r>
        <w:rPr>
          <w:rFonts w:ascii="Aptos" w:hAnsi="Aptos" w:eastAsia="Aptos"/>
          <w:sz w:val="22"/>
        </w:rPr>
        <w:t>O diretor pode atribuir a viatura a um comercial e associar um investidor.</w:t>
      </w:r>
    </w:p>
    <w:p>
      <w:pPr>
        <w:pStyle w:val="ListNumber"/>
      </w:pPr>
      <w:r>
        <w:rPr>
          <w:rFonts w:ascii="Aptos" w:hAnsi="Aptos" w:eastAsia="Aptos"/>
          <w:sz w:val="22"/>
        </w:rPr>
        <w:t>Clique em «Guardar».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00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vehi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4: Formulário de nova viatura (campo Data com botão «Hoje»).</w:t>
      </w:r>
    </w:p>
    <w:p>
      <w:pPr>
        <w:spacing w:after="160"/>
      </w:pPr>
      <w:r>
        <w:rPr>
          <w:rFonts w:ascii="Aptos" w:hAnsi="Aptos" w:eastAsia="Aptos"/>
          <w:b/>
          <w:color w:val="2348E8"/>
          <w:sz w:val="20"/>
        </w:rPr>
        <w:t xml:space="preserve">Nota: </w:t>
      </w:r>
      <w:r>
        <w:rPr>
          <w:rFonts w:ascii="Aptos" w:hAnsi="Aptos" w:eastAsia="Aptos"/>
          <w:i/>
          <w:sz w:val="20"/>
        </w:rPr>
        <w:t>Quando um comercial regista uma viatura, esta fica automaticamente atribuída a si próprio. A atribuição a outro comercial e a associação a um investidor estão reservadas ao diretor.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Editar ou eliminar custos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Dentro de cada viatura pode adicionar, alterar ou eliminar os custos associados (transporte, manutenção, preparação, entre outros). O total de custos é sempre recalculado e reflete-se na margem.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Viaturas de investidor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No separador «Viaturas de Investidores» é possível editar ou eliminar a viatura, tal como gerir os respetivos custos. Ao guardar, a aplicação regressa à lista correspondente.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7. Histórico de Alterações e Anulações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Cada viatura mantém um registo completo de todas as alterações, funcionando como uma auditoria.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Como consultar</w:t>
      </w:r>
    </w:p>
    <w:p>
      <w:pPr>
        <w:pStyle w:val="ListNumber"/>
      </w:pPr>
      <w:r>
        <w:rPr>
          <w:rFonts w:ascii="Aptos" w:hAnsi="Aptos" w:eastAsia="Aptos"/>
          <w:sz w:val="22"/>
        </w:rPr>
        <w:t>No menu «Viaturas», clique na pequena seta à esquerda da linha da viatura.</w:t>
      </w:r>
    </w:p>
    <w:p>
      <w:pPr>
        <w:pStyle w:val="ListNumber"/>
      </w:pPr>
      <w:r>
        <w:rPr>
          <w:rFonts w:ascii="Aptos" w:hAnsi="Aptos" w:eastAsia="Aptos"/>
          <w:sz w:val="22"/>
        </w:rPr>
        <w:t>A linha expande e mostra o histórico de alterações dessa viatura.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5: Histórico de alterações expandido numa viatura.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O histórico mostra quem alterou, a data e a hora, e o que mudou (campo a campo, com o valor anterior e o novo valor). A alteração mais recente é a que conta para efeitos de contabilização e aparece assinalada como «Atual (contabilizada)».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Anulações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Quando um movimento é anulado a partir do Registo de auditoria, essa anulação passa também a constar no histórico da viatura afetada, assinalada como «Anulação». Desta forma, fica sempre registado que o movimento existiu e que foi revertido.</w:t>
      </w:r>
    </w:p>
    <w:p>
      <w:pPr>
        <w:spacing w:after="160"/>
      </w:pPr>
      <w:r>
        <w:rPr>
          <w:rFonts w:ascii="Aptos" w:hAnsi="Aptos" w:eastAsia="Aptos"/>
          <w:b/>
          <w:color w:val="2348E8"/>
          <w:sz w:val="20"/>
        </w:rPr>
        <w:t xml:space="preserve">Nota: </w:t>
      </w:r>
      <w:r>
        <w:rPr>
          <w:rFonts w:ascii="Aptos" w:hAnsi="Aptos" w:eastAsia="Aptos"/>
          <w:i/>
          <w:sz w:val="20"/>
        </w:rPr>
        <w:t>Apenas o estado atual da viatura conta para os relatórios e o Dashboard. O histórico serve de auditoria e não altera os totais.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8. Investidores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(Disponível para Diretores)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Um investidor financia a compra de viaturas. A viatura fica no stock, mas o capital pertence ao investidor até à venda.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6: Gestão de investidores.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Gerir investidores</w:t>
      </w:r>
    </w:p>
    <w:p>
      <w:pPr>
        <w:pStyle w:val="ListNumber"/>
      </w:pPr>
      <w:r>
        <w:rPr>
          <w:rFonts w:ascii="Aptos" w:hAnsi="Aptos" w:eastAsia="Aptos"/>
          <w:sz w:val="22"/>
        </w:rPr>
        <w:t>No «Painel», separador «Investidores», clique em «+ Novo Investidor».</w:t>
      </w:r>
    </w:p>
    <w:p>
      <w:pPr>
        <w:pStyle w:val="ListNumber"/>
      </w:pPr>
      <w:r>
        <w:rPr>
          <w:rFonts w:ascii="Aptos" w:hAnsi="Aptos" w:eastAsia="Aptos"/>
          <w:sz w:val="22"/>
        </w:rPr>
        <w:t>Registe as contribuições de capital (depósitos) de cada investidor.</w:t>
      </w:r>
    </w:p>
    <w:p>
      <w:pPr>
        <w:pStyle w:val="ListNumber"/>
      </w:pPr>
      <w:r>
        <w:rPr>
          <w:rFonts w:ascii="Aptos" w:hAnsi="Aptos" w:eastAsia="Aptos"/>
          <w:sz w:val="22"/>
        </w:rPr>
        <w:t>Associe viaturas a um investidor no registo ou edição da viatura.</w:t>
      </w:r>
    </w:p>
    <w:p>
      <w:pPr>
        <w:pStyle w:val="ListNumber"/>
      </w:pPr>
      <w:r>
        <w:rPr>
          <w:rFonts w:ascii="Aptos" w:hAnsi="Aptos" w:eastAsia="Aptos"/>
          <w:sz w:val="22"/>
        </w:rPr>
        <w:t>Pode convidar o investidor, por email, para aceder ao seu próprio portal.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9. Relatórios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(Disponível para Diretores)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Relatório de Viaturas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Mostra o desempenho por comercial e o detalhe das vendas, com margens e percentagens.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859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8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7: Relatório de viaturas.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Relatório de Investidores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Mostra a posição financeira de cada investidor: capital, viaturas, custos, vendas e saldo.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909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_invest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90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8: Relatório de investidores.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Funcionalidades comuns</w:t>
      </w:r>
    </w:p>
    <w:p>
      <w:pPr>
        <w:pStyle w:val="ListBullet"/>
      </w:pPr>
      <w:r>
        <w:rPr>
          <w:rFonts w:ascii="Aptos" w:hAnsi="Aptos" w:eastAsia="Aptos"/>
          <w:sz w:val="22"/>
        </w:rPr>
        <w:t>Ordenação: clique no cabeçalho de qualquer coluna para ordenar.</w:t>
      </w:r>
    </w:p>
    <w:p>
      <w:pPr>
        <w:pStyle w:val="ListBullet"/>
      </w:pPr>
      <w:r>
        <w:rPr>
          <w:rFonts w:ascii="Aptos" w:hAnsi="Aptos" w:eastAsia="Aptos"/>
          <w:sz w:val="22"/>
        </w:rPr>
        <w:t>Filtro por datas: intervalo personalizado ou botões rápidos (último mês, 3 meses, 365 dias).</w:t>
      </w:r>
    </w:p>
    <w:p>
      <w:pPr>
        <w:pStyle w:val="ListBullet"/>
      </w:pPr>
      <w:r>
        <w:rPr>
          <w:rFonts w:ascii="Aptos" w:hAnsi="Aptos" w:eastAsia="Aptos"/>
          <w:sz w:val="22"/>
        </w:rPr>
        <w:t>Botão «Hoje»: preenche o campo de data com a data atual.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10. Painel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O menu «Painel» reúne, num único lugar, as definições pessoais e de gestão. Os separadores disponíveis dependem do seu perfil:</w:t>
      </w:r>
    </w:p>
    <w:p>
      <w:pPr>
        <w:pStyle w:val="ListBullet"/>
      </w:pPr>
      <w:r>
        <w:rPr>
          <w:rFonts w:ascii="Aptos" w:hAnsi="Aptos" w:eastAsia="Aptos"/>
          <w:sz w:val="22"/>
        </w:rPr>
        <w:t>Perfil: os seus dados pessoais e a alteração da password (todos os utilizadores).</w:t>
      </w:r>
    </w:p>
    <w:p>
      <w:pPr>
        <w:pStyle w:val="ListBullet"/>
      </w:pPr>
      <w:r>
        <w:rPr>
          <w:rFonts w:ascii="Aptos" w:hAnsi="Aptos" w:eastAsia="Aptos"/>
          <w:sz w:val="22"/>
        </w:rPr>
        <w:t>Utilizadores: gestão da equipa (diretor).</w:t>
      </w:r>
    </w:p>
    <w:p>
      <w:pPr>
        <w:pStyle w:val="ListBullet"/>
      </w:pPr>
      <w:r>
        <w:rPr>
          <w:rFonts w:ascii="Aptos" w:hAnsi="Aptos" w:eastAsia="Aptos"/>
          <w:sz w:val="22"/>
        </w:rPr>
        <w:t>Investidores: gestão dos investidores (diretor).</w:t>
      </w:r>
    </w:p>
    <w:p>
      <w:pPr>
        <w:pStyle w:val="ListBullet"/>
      </w:pPr>
      <w:r>
        <w:rPr>
          <w:rFonts w:ascii="Aptos" w:hAnsi="Aptos" w:eastAsia="Aptos"/>
          <w:sz w:val="22"/>
        </w:rPr>
        <w:t>Empresa: nome, logótipo e palete de cores (diretor).</w:t>
      </w:r>
    </w:p>
    <w:p>
      <w:pPr>
        <w:pStyle w:val="ListBullet"/>
      </w:pPr>
      <w:r>
        <w:rPr>
          <w:rFonts w:ascii="Aptos" w:hAnsi="Aptos" w:eastAsia="Aptos"/>
          <w:sz w:val="22"/>
        </w:rPr>
        <w:t>Registo: registo de auditoria com possibilidade de anular movimentos (diretor).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Gestão de Utilizadores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(Disponível para Diretores)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9: Gestão de utilizadores.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Criar um utilizador</w:t>
      </w:r>
    </w:p>
    <w:p>
      <w:pPr>
        <w:pStyle w:val="ListNumber"/>
      </w:pPr>
      <w:r>
        <w:rPr>
          <w:rFonts w:ascii="Aptos" w:hAnsi="Aptos" w:eastAsia="Aptos"/>
          <w:sz w:val="22"/>
        </w:rPr>
        <w:t>No separador «Utilizadores», indique o email da pessoa e o papel pretendido.</w:t>
      </w:r>
    </w:p>
    <w:p>
      <w:pPr>
        <w:pStyle w:val="ListNumber"/>
      </w:pPr>
      <w:r>
        <w:rPr>
          <w:rFonts w:ascii="Aptos" w:hAnsi="Aptos" w:eastAsia="Aptos"/>
          <w:sz w:val="22"/>
        </w:rPr>
        <w:t>É gerada uma ligação de convite para enviar à pessoa, que a usa para se registar.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Editar, suspender ou apagar</w:t>
      </w:r>
    </w:p>
    <w:p>
      <w:pPr>
        <w:pStyle w:val="ListBullet"/>
      </w:pPr>
      <w:r>
        <w:rPr>
          <w:rFonts w:ascii="Aptos" w:hAnsi="Aptos" w:eastAsia="Aptos"/>
          <w:sz w:val="22"/>
        </w:rPr>
        <w:t>Editar: alterar nome, email, telefone e definir nova password.</w:t>
      </w:r>
    </w:p>
    <w:p>
      <w:pPr>
        <w:pStyle w:val="ListBullet"/>
      </w:pPr>
      <w:r>
        <w:rPr>
          <w:rFonts w:ascii="Aptos" w:hAnsi="Aptos" w:eastAsia="Aptos"/>
          <w:sz w:val="22"/>
        </w:rPr>
        <w:t>Suspender: bloqueia o acesso (reversível com «Reativar»).</w:t>
      </w:r>
    </w:p>
    <w:p>
      <w:pPr>
        <w:pStyle w:val="ListBullet"/>
      </w:pPr>
      <w:r>
        <w:rPr>
          <w:rFonts w:ascii="Aptos" w:hAnsi="Aptos" w:eastAsia="Aptos"/>
          <w:sz w:val="22"/>
        </w:rPr>
        <w:t>Apagar: elimina permanentemente a conta (irreversível).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O diretor gere os comerciais e investidores da sua equipa. Os comerciais e investidores apenas se vêem a si próprios e podem alterar a sua password.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O Meu Perfil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No separador «Perfil», todos os utilizadores podem consultar os seus dados, atualizar email e telefone e alterar a password.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565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5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10: Página de perfil pessoal.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11. Personalizar a Empresa (nome, logótipo e cores)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(Disponível para Diretores)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No «Painel», separador «Empresa», o diretor define a identidade da sua empresa. Estas definições aplicam-se a toda a aplicação (menu, ecrã de início de sessão e convites).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093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res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11: Personalização da empresa: nome, logótipo e palete de cores.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Nome e logótipo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Quando uma empresa é criada, o nome e o logótipo ficam por definir. No primeiro acesso, o diretor introduz o nome e carrega o logótipo (ficheiro de imagem até 1 MB). A partir desse momento, a identidade passa a aparecer em toda a aplicação.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Palete de cores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É possível escolher a palete de cores da aplicação, entre as seguintes opções: Ouro (tons dourados sobre fundo escuro), Azuis e branco, Arco-íris (base escura com destaque colorido) e Pretos, cinzentos e brancos. Ao selecionar uma palete, a aplicação mostra logo uma pré-visualização; as cores só ficam definitivas depois de «Guardar».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Dados de demonstração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Para experimentar todos os menus, o diretor pode carregar um conjunto de dados de exemplo (investidores, comerciais e viaturas) na sua empresa. Esta ação só pode ser feita uma vez e os dados ficam isolados na sua empresa.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12. Registo de Auditoria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(Disponível para Diretores)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No «Painel», separador «Registo», encontra a lista de todas as inserções, alterações e eliminações realizadas na sua empresa, com indicação de quem fez a operação e quando.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3435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34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12: Registo de auditoria da empresa.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Anular um movimento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Cada movimento pode ser anulado. Ao anular, a operação é revertida e o registo fica marcado como anulado. Se o movimento disser respeito a uma viatura ou a um custo, a anulação passa também a constar no histórico dessa viatura, por uma questão de auditoria.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13. Simulador de Importação de Viaturas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O menu «Simulador» permite estimar os custos de importação de uma viatura para Portugal.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8993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99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Aptos"/>
          <w:i/>
          <w:color w:val="555555"/>
          <w:sz w:val="18"/>
        </w:rPr>
        <w:t>Figura 13: Simulador de custos de importação.</w:t>
      </w:r>
    </w:p>
    <w:p>
      <w:pPr>
        <w:pStyle w:val="Heading2"/>
        <w:spacing w:before="200" w:after="80"/>
      </w:pPr>
      <w:r>
        <w:rPr>
          <w:rFonts w:ascii="Aptos" w:hAnsi="Aptos" w:eastAsia="Aptos"/>
          <w:b/>
          <w:color w:val="2348E8"/>
          <w:sz w:val="26"/>
        </w:rPr>
        <w:t>Como utilizar</w:t>
      </w:r>
    </w:p>
    <w:p>
      <w:pPr>
        <w:pStyle w:val="ListNumber"/>
      </w:pPr>
      <w:r>
        <w:rPr>
          <w:rFonts w:ascii="Aptos" w:hAnsi="Aptos" w:eastAsia="Aptos"/>
          <w:sz w:val="22"/>
        </w:rPr>
        <w:t>Escolha a origem da importação (União Europeia ou fora da UE).</w:t>
      </w:r>
    </w:p>
    <w:p>
      <w:pPr>
        <w:pStyle w:val="ListNumber"/>
      </w:pPr>
      <w:r>
        <w:rPr>
          <w:rFonts w:ascii="Aptos" w:hAnsi="Aptos" w:eastAsia="Aptos"/>
          <w:sz w:val="22"/>
        </w:rPr>
        <w:t>Indique o tipo de combustível e o tipo de veículo.</w:t>
      </w:r>
    </w:p>
    <w:p>
      <w:pPr>
        <w:pStyle w:val="ListNumber"/>
      </w:pPr>
      <w:r>
        <w:rPr>
          <w:rFonts w:ascii="Aptos" w:hAnsi="Aptos" w:eastAsia="Aptos"/>
          <w:sz w:val="22"/>
        </w:rPr>
        <w:t>Preencha a cilindrada e as emissões de CO2 (não aplicável a veículos elétricos).</w:t>
      </w:r>
    </w:p>
    <w:p>
      <w:pPr>
        <w:pStyle w:val="ListNumber"/>
      </w:pPr>
      <w:r>
        <w:rPr>
          <w:rFonts w:ascii="Aptos" w:hAnsi="Aptos" w:eastAsia="Aptos"/>
          <w:sz w:val="22"/>
        </w:rPr>
        <w:t>Indique o ano da primeira matrícula e o valor de aquisição.</w:t>
      </w:r>
    </w:p>
    <w:p>
      <w:pPr>
        <w:pStyle w:val="ListNumber"/>
      </w:pPr>
      <w:r>
        <w:rPr>
          <w:rFonts w:ascii="Aptos" w:hAnsi="Aptos" w:eastAsia="Aptos"/>
          <w:sz w:val="22"/>
        </w:rPr>
        <w:t>Clique em «Calcular custos de importação».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O resultado apresenta a estimativa do ISV (componente de cilindrada e componente ambiental, com redução pela idade do veículo), os direitos aduaneiros e o IVA quando aplicável, o transporte, o despachante, a inspeção, o custo total estimado e ainda o IUC anual estimado.</w:t>
      </w:r>
    </w:p>
    <w:p>
      <w:pPr>
        <w:spacing w:after="160"/>
      </w:pPr>
      <w:r>
        <w:rPr>
          <w:rFonts w:ascii="Aptos" w:hAnsi="Aptos" w:eastAsia="Aptos"/>
          <w:b/>
          <w:color w:val="2348E8"/>
          <w:sz w:val="20"/>
        </w:rPr>
        <w:t xml:space="preserve">Nota: </w:t>
      </w:r>
      <w:r>
        <w:rPr>
          <w:rFonts w:ascii="Aptos" w:hAnsi="Aptos" w:eastAsia="Aptos"/>
          <w:i/>
          <w:sz w:val="20"/>
        </w:rPr>
        <w:t>Os valores são estimativas com base nas tabelas em vigor. Os montantes reais podem variar conforme a avaliação da Autoridade Tributária e Aduaneira. Consulte sempre um despachante oficial para valores definitivos.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14. Portal do Investidor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(Exclusivo para utilizadores com perfil Investidor)</w:t>
      </w:r>
    </w:p>
    <w:p>
      <w:pPr>
        <w:spacing w:after="120"/>
      </w:pPr>
      <w:r>
        <w:rPr>
          <w:rFonts w:ascii="Aptos" w:hAnsi="Aptos" w:eastAsia="Aptos"/>
          <w:b w:val="0"/>
          <w:i w:val="0"/>
          <w:sz w:val="22"/>
        </w:rPr>
        <w:t>Quando um investidor inicia sessão, acede ao «Portal do Investidor», que apresenta:</w:t>
      </w:r>
    </w:p>
    <w:p>
      <w:pPr>
        <w:pStyle w:val="ListBullet"/>
      </w:pPr>
      <w:r>
        <w:rPr>
          <w:rFonts w:ascii="Aptos" w:hAnsi="Aptos" w:eastAsia="Aptos"/>
          <w:sz w:val="22"/>
        </w:rPr>
        <w:t>Capital total investido (contribuições).</w:t>
      </w:r>
    </w:p>
    <w:p>
      <w:pPr>
        <w:pStyle w:val="ListBullet"/>
      </w:pPr>
      <w:r>
        <w:rPr>
          <w:rFonts w:ascii="Aptos" w:hAnsi="Aptos" w:eastAsia="Aptos"/>
          <w:sz w:val="22"/>
        </w:rPr>
        <w:t>Viaturas compradas com o seu investimento e respetivo estado.</w:t>
      </w:r>
    </w:p>
    <w:p>
      <w:pPr>
        <w:pStyle w:val="ListBullet"/>
      </w:pPr>
      <w:r>
        <w:rPr>
          <w:rFonts w:ascii="Aptos" w:hAnsi="Aptos" w:eastAsia="Aptos"/>
          <w:sz w:val="22"/>
        </w:rPr>
        <w:t>Total gasto em compras e custos.</w:t>
      </w:r>
    </w:p>
    <w:p>
      <w:pPr>
        <w:pStyle w:val="ListBullet"/>
      </w:pPr>
      <w:r>
        <w:rPr>
          <w:rFonts w:ascii="Aptos" w:hAnsi="Aptos" w:eastAsia="Aptos"/>
          <w:sz w:val="22"/>
        </w:rPr>
        <w:t>Receita das vendas e ganho ou perda.</w:t>
      </w:r>
    </w:p>
    <w:p>
      <w:pPr>
        <w:pStyle w:val="ListBullet"/>
      </w:pPr>
      <w:r>
        <w:rPr>
          <w:rFonts w:ascii="Aptos" w:hAnsi="Aptos" w:eastAsia="Aptos"/>
          <w:sz w:val="22"/>
        </w:rPr>
        <w:t>Saldo atual da conta.</w:t>
      </w:r>
    </w:p>
    <w:p>
      <w:pPr>
        <w:pStyle w:val="ListBullet"/>
      </w:pPr>
      <w:r>
        <w:rPr>
          <w:rFonts w:ascii="Aptos" w:hAnsi="Aptos" w:eastAsia="Aptos"/>
          <w:sz w:val="22"/>
        </w:rPr>
        <w:t>Cronologia de todos os movimentos.</w:t>
      </w:r>
    </w:p>
    <w:p>
      <w:pPr>
        <w:pStyle w:val="Heading1"/>
        <w:spacing w:before="280" w:after="120"/>
      </w:pPr>
      <w:r>
        <w:rPr>
          <w:rFonts w:ascii="Aptos" w:hAnsi="Aptos" w:eastAsia="Aptos"/>
          <w:b/>
          <w:color w:val="2348E8"/>
          <w:sz w:val="34"/>
        </w:rPr>
        <w:t>15. Perguntas Frequentes</w:t>
      </w:r>
    </w:p>
    <w:p>
      <w:pPr>
        <w:spacing w:after="20"/>
      </w:pPr>
      <w:r>
        <w:rPr>
          <w:rFonts w:ascii="Aptos" w:hAnsi="Aptos" w:eastAsia="Aptos"/>
          <w:b/>
          <w:i w:val="0"/>
          <w:sz w:val="22"/>
        </w:rPr>
        <w:t>Esqueci-me da minha password. O que faço?</w:t>
      </w:r>
    </w:p>
    <w:p>
      <w:pPr>
        <w:spacing w:after="160"/>
      </w:pPr>
      <w:r>
        <w:rPr>
          <w:rFonts w:ascii="Aptos" w:hAnsi="Aptos" w:eastAsia="Aptos"/>
          <w:b w:val="0"/>
          <w:i w:val="0"/>
          <w:sz w:val="22"/>
        </w:rPr>
        <w:t>Contacte o seu diretor, que pode definir-lhe uma nova password.</w:t>
      </w:r>
    </w:p>
    <w:p>
      <w:pPr>
        <w:spacing w:after="20"/>
      </w:pPr>
      <w:r>
        <w:rPr>
          <w:rFonts w:ascii="Aptos" w:hAnsi="Aptos" w:eastAsia="Aptos"/>
          <w:b/>
          <w:i w:val="0"/>
          <w:sz w:val="22"/>
        </w:rPr>
        <w:t>Porque não vejo os separadores «Utilizadores» ou «Investidores»?</w:t>
      </w:r>
    </w:p>
    <w:p>
      <w:pPr>
        <w:spacing w:after="160"/>
      </w:pPr>
      <w:r>
        <w:rPr>
          <w:rFonts w:ascii="Aptos" w:hAnsi="Aptos" w:eastAsia="Aptos"/>
          <w:b w:val="0"/>
          <w:i w:val="0"/>
          <w:sz w:val="22"/>
        </w:rPr>
        <w:t>Esses separadores só estão disponíveis para Diretores.</w:t>
      </w:r>
    </w:p>
    <w:p>
      <w:pPr>
        <w:spacing w:after="20"/>
      </w:pPr>
      <w:r>
        <w:rPr>
          <w:rFonts w:ascii="Aptos" w:hAnsi="Aptos" w:eastAsia="Aptos"/>
          <w:b/>
          <w:i w:val="0"/>
          <w:sz w:val="22"/>
        </w:rPr>
        <w:t>Uma viatura pode pertencer a um investidor e estar em stock?</w:t>
      </w:r>
    </w:p>
    <w:p>
      <w:pPr>
        <w:spacing w:after="160"/>
      </w:pPr>
      <w:r>
        <w:rPr>
          <w:rFonts w:ascii="Aptos" w:hAnsi="Aptos" w:eastAsia="Aptos"/>
          <w:b w:val="0"/>
          <w:i w:val="0"/>
          <w:sz w:val="22"/>
        </w:rPr>
        <w:t>Sim. Pode estar Em Stock, Reservada ou Vendida e pertencer a um investidor, pois o capital é dele até à venda.</w:t>
      </w:r>
    </w:p>
    <w:p>
      <w:pPr>
        <w:spacing w:after="20"/>
      </w:pPr>
      <w:r>
        <w:rPr>
          <w:rFonts w:ascii="Aptos" w:hAnsi="Aptos" w:eastAsia="Aptos"/>
          <w:b/>
          <w:i w:val="0"/>
          <w:sz w:val="22"/>
        </w:rPr>
        <w:t>Quem vê o histórico de alterações?</w:t>
      </w:r>
    </w:p>
    <w:p>
      <w:pPr>
        <w:spacing w:after="160"/>
      </w:pPr>
      <w:r>
        <w:rPr>
          <w:rFonts w:ascii="Aptos" w:hAnsi="Aptos" w:eastAsia="Aptos"/>
          <w:b w:val="0"/>
          <w:i w:val="0"/>
          <w:sz w:val="22"/>
        </w:rPr>
        <w:t>Qualquer utilizador com acesso à viatura, expandindo a linha na lista de viaturas.</w:t>
      </w:r>
    </w:p>
    <w:p>
      <w:pPr>
        <w:spacing w:after="20"/>
      </w:pPr>
      <w:r>
        <w:rPr>
          <w:rFonts w:ascii="Aptos" w:hAnsi="Aptos" w:eastAsia="Aptos"/>
          <w:b/>
          <w:i w:val="0"/>
          <w:sz w:val="22"/>
        </w:rPr>
        <w:t>As anulações ficam registadas?</w:t>
      </w:r>
    </w:p>
    <w:p>
      <w:pPr>
        <w:spacing w:after="160"/>
      </w:pPr>
      <w:r>
        <w:rPr>
          <w:rFonts w:ascii="Aptos" w:hAnsi="Aptos" w:eastAsia="Aptos"/>
          <w:b w:val="0"/>
          <w:i w:val="0"/>
          <w:sz w:val="22"/>
        </w:rPr>
        <w:t>Sim. Cada anulação fica no registo de auditoria e, quando aplicável, também no histórico da viatura afetada.</w:t>
      </w:r>
    </w:p>
    <w:p>
      <w:pPr>
        <w:spacing w:after="20"/>
      </w:pPr>
      <w:r>
        <w:rPr>
          <w:rFonts w:ascii="Aptos" w:hAnsi="Aptos" w:eastAsia="Aptos"/>
          <w:b/>
          <w:i w:val="0"/>
          <w:sz w:val="22"/>
        </w:rPr>
        <w:t>Posso mudar as cores e o logótipo da aplicação?</w:t>
      </w:r>
    </w:p>
    <w:p>
      <w:pPr>
        <w:spacing w:after="160"/>
      </w:pPr>
      <w:r>
        <w:rPr>
          <w:rFonts w:ascii="Aptos" w:hAnsi="Aptos" w:eastAsia="Aptos"/>
          <w:b w:val="0"/>
          <w:i w:val="0"/>
          <w:sz w:val="22"/>
        </w:rPr>
        <w:t>Sim. No «Painel», separador «Empresa», o diretor define o nome, o logótipo e a palete de cores.</w:t>
      </w:r>
    </w:p>
    <w:p>
      <w:pPr>
        <w:spacing w:after="20"/>
      </w:pPr>
      <w:r>
        <w:rPr>
          <w:rFonts w:ascii="Aptos" w:hAnsi="Aptos" w:eastAsia="Aptos"/>
          <w:b/>
          <w:i w:val="0"/>
          <w:sz w:val="22"/>
        </w:rPr>
        <w:t>Perco os dados ao sair?</w:t>
      </w:r>
    </w:p>
    <w:p>
      <w:pPr>
        <w:spacing w:after="160"/>
      </w:pPr>
      <w:r>
        <w:rPr>
          <w:rFonts w:ascii="Aptos" w:hAnsi="Aptos" w:eastAsia="Aptos"/>
          <w:b w:val="0"/>
          <w:i w:val="0"/>
          <w:sz w:val="22"/>
        </w:rPr>
        <w:t>Não. Tudo é guardado numa base de dados na cloud, sempre disponível ao voltar a entrar.</w:t>
      </w:r>
    </w:p>
    <w:p>
      <w:pPr>
        <w:spacing w:after="0"/>
        <w:jc w:val="center"/>
      </w:pPr>
      <w:r>
        <w:rPr>
          <w:rFonts w:ascii="Aptos" w:hAnsi="Aptos" w:eastAsia="Aptos"/>
          <w:b w:val="0"/>
          <w:i w:val="0"/>
          <w:color w:val="555555"/>
          <w:sz w:val="22"/>
        </w:rPr>
        <w:t>Fim do Manual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