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RCT</w:t>
      </w:r>
      <w:r>
        <w:t xml:space="preserve"> </w:t>
      </w:r>
      <w:r>
        <w:t xml:space="preserve">Ketosis</w:t>
      </w:r>
    </w:p>
    <w:p>
      <w:pPr>
        <w:pStyle w:val="Author"/>
      </w:pPr>
      <w:r>
        <w:t xml:space="preserve">Prelim</w:t>
      </w:r>
      <w:r>
        <w:t xml:space="preserve"> </w:t>
      </w:r>
      <w:r>
        <w:t xml:space="preserve">analysis</w:t>
      </w:r>
    </w:p>
    <w:p>
      <w:pPr>
        <w:pStyle w:val="Date"/>
      </w:pPr>
      <w:r>
        <w:t xml:space="preserve">10/28/2021</w:t>
      </w:r>
    </w:p>
    <w:p>
      <w:pPr>
        <w:pStyle w:val="Heading2"/>
      </w:pPr>
      <w:bookmarkStart w:id="20" w:name="initial-analysis"/>
      <w:r>
        <w:t xml:space="preserve">Initial analysis</w:t>
      </w:r>
      <w:bookmarkEnd w:id="20"/>
    </w:p>
    <w:p>
      <w:pPr>
        <w:pStyle w:val="FirstParagraph"/>
      </w:pPr>
      <w:r>
        <w:t xml:space="preserve">The analysis was divided into two groups: A) One including only subjects under treatment 1,2 and 3. B) another one including subjects under treatment 1,2,3 or Control. Even though the control group had the same number of subjects as treatments 1,2,3, only 3 subjects were followed for all four points (Day 0, 2, 7, 14). The remaining 22 were evaluated only on day 0.</w:t>
      </w:r>
    </w:p>
    <w:p>
      <w:pPr>
        <w:pStyle w:val="BodyText"/>
      </w:pPr>
      <w:r>
        <w:t xml:space="preserve">The graph shows the distribution of BHB for subjects under treatments 1,2 or 3.</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rstatix::filter(),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(ggpubr)</w:t>
      </w:r>
      <w:r>
        <w:br/>
      </w:r>
      <w:r>
        <w:rPr>
          <w:rStyle w:val="CommentTok"/>
        </w:rPr>
        <w:t xml:space="preserve">##Read dataset</w:t>
      </w:r>
      <w:r>
        <w:br/>
      </w:r>
      <w:r>
        <w:rPr>
          <w:rStyle w:val="NormalTok"/>
        </w:rPr>
        <w:t xml:space="preserve">ketosis &lt;-</w:t>
      </w:r>
      <w:r>
        <w:rPr>
          <w:rStyle w:val="StringTok"/>
        </w:rPr>
        <w:t xml:space="preserve"> </w:t>
      </w:r>
      <w:r>
        <w:rPr>
          <w:rStyle w:val="KeywordTok"/>
        </w:rPr>
        <w:t xml:space="preserve">read_excel</w:t>
      </w:r>
      <w:r>
        <w:rPr>
          <w:rStyle w:val="NormalTok"/>
        </w:rPr>
        <w:t xml:space="preserve">(</w:t>
      </w:r>
      <w:r>
        <w:rPr>
          <w:rStyle w:val="StringTok"/>
        </w:rPr>
        <w:t xml:space="preserve">"datasets/Ketosis_full.xlsx"</w:t>
      </w:r>
      <w:r>
        <w:rPr>
          <w:rStyle w:val="NormalTok"/>
        </w:rPr>
        <w:t xml:space="preserve">)</w:t>
      </w:r>
      <w:r>
        <w:br/>
      </w:r>
      <w:r>
        <w:rPr>
          <w:rStyle w:val="CommentTok"/>
        </w:rPr>
        <w:t xml:space="preserve">## crate nominal variables </w:t>
      </w:r>
      <w:r>
        <w:br/>
      </w:r>
      <w:r>
        <w:rPr>
          <w:rStyle w:val="NormalTok"/>
        </w:rPr>
        <w:t xml:space="preserve">ketosis</w:t>
      </w:r>
      <w:r>
        <w:rPr>
          <w:rStyle w:val="OperatorTok"/>
        </w:rPr>
        <w:t xml:space="preserve">$</w:t>
      </w:r>
      <w:r>
        <w:rPr>
          <w:rStyle w:val="NormalTok"/>
        </w:rPr>
        <w:t xml:space="preserve">Treatment &lt;-</w:t>
      </w:r>
      <w:r>
        <w:rPr>
          <w:rStyle w:val="StringTok"/>
        </w:rPr>
        <w:t xml:space="preserve"> </w:t>
      </w:r>
      <w:r>
        <w:rPr>
          <w:rStyle w:val="KeywordTok"/>
        </w:rPr>
        <w:t xml:space="preserve">as.factor</w:t>
      </w:r>
      <w:r>
        <w:rPr>
          <w:rStyle w:val="NormalTok"/>
        </w:rPr>
        <w:t xml:space="preserve">(ketosis</w:t>
      </w:r>
      <w:r>
        <w:rPr>
          <w:rStyle w:val="OperatorTok"/>
        </w:rPr>
        <w:t xml:space="preserve">$</w:t>
      </w:r>
      <w:r>
        <w:rPr>
          <w:rStyle w:val="NormalTok"/>
        </w:rPr>
        <w:t xml:space="preserve">Treatment)</w:t>
      </w:r>
      <w:r>
        <w:br/>
      </w:r>
      <w:r>
        <w:rPr>
          <w:rStyle w:val="NormalTok"/>
        </w:rPr>
        <w:t xml:space="preserve">ketosis</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(ketosis</w:t>
      </w:r>
      <w:r>
        <w:rPr>
          <w:rStyle w:val="OperatorTok"/>
        </w:rPr>
        <w:t xml:space="preserve">$</w:t>
      </w:r>
      <w:r>
        <w:rPr>
          <w:rStyle w:val="NormalTok"/>
        </w:rPr>
        <w:t xml:space="preserve">Day)</w:t>
      </w:r>
      <w:r>
        <w:br/>
      </w:r>
      <w:r>
        <w:rPr>
          <w:rStyle w:val="NormalTok"/>
        </w:rPr>
        <w:t xml:space="preserve">ketosis</w:t>
      </w:r>
      <w:r>
        <w:rPr>
          <w:rStyle w:val="OperatorTok"/>
        </w:rPr>
        <w:t xml:space="preserve">$</w:t>
      </w:r>
      <w:r>
        <w:rPr>
          <w:rStyle w:val="NormalTok"/>
        </w:rPr>
        <w:t xml:space="preserve">Treatment &lt;-</w:t>
      </w:r>
      <w:r>
        <w:rPr>
          <w:rStyle w:val="StringTok"/>
        </w:rPr>
        <w:t xml:space="preserve"> </w:t>
      </w:r>
      <w:r>
        <w:rPr>
          <w:rStyle w:val="KeywordTok"/>
        </w:rPr>
        <w:t xml:space="preserve">as.factor</w:t>
      </w:r>
      <w:r>
        <w:rPr>
          <w:rStyle w:val="NormalTok"/>
        </w:rPr>
        <w:t xml:space="preserve">(ketosis</w:t>
      </w:r>
      <w:r>
        <w:rPr>
          <w:rStyle w:val="OperatorTok"/>
        </w:rPr>
        <w:t xml:space="preserve">$</w:t>
      </w:r>
      <w:r>
        <w:rPr>
          <w:rStyle w:val="NormalTok"/>
        </w:rPr>
        <w:t xml:space="preserve">Treatment)</w:t>
      </w:r>
      <w:r>
        <w:br/>
      </w:r>
      <w:r>
        <w:rPr>
          <w:rStyle w:val="NormalTok"/>
        </w:rPr>
        <w:t xml:space="preserve">ketosis</w:t>
      </w:r>
      <w:r>
        <w:rPr>
          <w:rStyle w:val="OperatorTok"/>
        </w:rPr>
        <w:t xml:space="preserve">$</w:t>
      </w:r>
      <w:r>
        <w:rPr>
          <w:rStyle w:val="NormalTok"/>
        </w:rPr>
        <w:t xml:space="preserve">Cow &lt;-</w:t>
      </w:r>
      <w:r>
        <w:rPr>
          <w:rStyle w:val="StringTok"/>
        </w:rPr>
        <w:t xml:space="preserve"> </w:t>
      </w:r>
      <w:r>
        <w:rPr>
          <w:rStyle w:val="KeywordTok"/>
        </w:rPr>
        <w:t xml:space="preserve">as.factor</w:t>
      </w:r>
      <w:r>
        <w:rPr>
          <w:rStyle w:val="NormalTok"/>
        </w:rPr>
        <w:t xml:space="preserve">(ketosis</w:t>
      </w:r>
      <w:r>
        <w:rPr>
          <w:rStyle w:val="OperatorTok"/>
        </w:rPr>
        <w:t xml:space="preserve">$</w:t>
      </w:r>
      <w:r>
        <w:rPr>
          <w:rStyle w:val="NormalTok"/>
        </w:rPr>
        <w:t xml:space="preserve">Cow)</w:t>
      </w:r>
      <w:r>
        <w:br/>
      </w:r>
      <w:r>
        <w:br/>
      </w:r>
      <w:r>
        <w:br/>
      </w:r>
      <w:r>
        <w:rPr>
          <w:rStyle w:val="NormalTok"/>
        </w:rPr>
        <w:t xml:space="preserve">bxp &lt;-</w:t>
      </w:r>
      <w:r>
        <w:rPr>
          <w:rStyle w:val="StringTok"/>
        </w:rPr>
        <w:t xml:space="preserve"> </w:t>
      </w:r>
      <w:r>
        <w:rPr>
          <w:rStyle w:val="KeywordTok"/>
        </w:rPr>
        <w:t xml:space="preserve">ggboxplot</w:t>
      </w:r>
      <w:r>
        <w:rPr>
          <w:rStyle w:val="NormalTok"/>
        </w:rPr>
        <w:t xml:space="preserve">(</w:t>
      </w:r>
      <w:r>
        <w:br/>
      </w:r>
      <w:r>
        <w:rPr>
          <w:rStyle w:val="NormalTok"/>
        </w:rPr>
        <w:t xml:space="preserve">  ketosis, </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"BHB"</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"Treatment"</w:t>
      </w:r>
      <w:r>
        <w:rPr>
          <w:rStyle w:val="NormalTok"/>
        </w:rPr>
        <w:t xml:space="preserve">, </w:t>
      </w:r>
      <w:r>
        <w:rPr>
          <w:rStyle w:val="DataTypeTok"/>
        </w:rPr>
        <w:t xml:space="preserve">palette =</w:t>
      </w:r>
      <w:r>
        <w:rPr>
          <w:rStyle w:val="NormalTok"/>
        </w:rPr>
        <w:t xml:space="preserve"> </w:t>
      </w:r>
      <w:r>
        <w:rPr>
          <w:rStyle w:val="StringTok"/>
        </w:rPr>
        <w:t xml:space="preserve">"jco"</w:t>
      </w:r>
      <w:r>
        <w:br/>
      </w:r>
      <w:r>
        <w:rPr>
          <w:rStyle w:val="NormalTok"/>
        </w:rPr>
        <w:t xml:space="preserve">)</w:t>
      </w:r>
      <w:r>
        <w:br/>
      </w:r>
      <w:r>
        <w:rPr>
          <w:rStyle w:val="NormalTok"/>
        </w:rPr>
        <w:t xml:space="preserve">bxp</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pressure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outliers"/>
      <w:r>
        <w:t xml:space="preserve">Outliers</w:t>
      </w:r>
      <w:bookmarkEnd w:id="22"/>
    </w:p>
    <w:p>
      <w:pPr>
        <w:pStyle w:val="FirstParagraph"/>
      </w:pPr>
      <w:r>
        <w:t xml:space="preserve">It is evident in the graph the presence of outliers that is confirmed by an statistical test. These can be due to: 1) data entry errors, measurement errors or unusual values.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NormalTok"/>
        </w:rPr>
        <w:t xml:space="preserve">ketosis </w:t>
      </w:r>
      <w:r>
        <w:rPr>
          <w:rStyle w:val="OperatorTok"/>
        </w:rPr>
        <w:t xml:space="preserve">%&gt;%</w:t>
      </w:r>
      <w:r>
        <w:br/>
      </w:r>
      <w:r>
        <w:rPr>
          <w:rStyle w:val="StringTok"/>
        </w:rPr>
        <w:t xml:space="preserve">  </w:t>
      </w:r>
      <w:r>
        <w:rPr>
          <w:rStyle w:val="KeywordTok"/>
        </w:rPr>
        <w:t xml:space="preserve">group_by</w:t>
      </w:r>
      <w:r>
        <w:rPr>
          <w:rStyle w:val="NormalTok"/>
        </w:rPr>
        <w:t xml:space="preserve">(Treatment, Day) </w:t>
      </w:r>
      <w:r>
        <w:rPr>
          <w:rStyle w:val="OperatorTok"/>
        </w:rPr>
        <w:t xml:space="preserve">%&gt;%</w:t>
      </w:r>
      <w:r>
        <w:br/>
      </w:r>
      <w:r>
        <w:rPr>
          <w:rStyle w:val="StringTok"/>
        </w:rPr>
        <w:t xml:space="preserve">  </w:t>
      </w:r>
      <w:r>
        <w:rPr>
          <w:rStyle w:val="KeywordTok"/>
        </w:rPr>
        <w:t xml:space="preserve">identify_outliers</w:t>
      </w:r>
      <w:r>
        <w:rPr>
          <w:rStyle w:val="NormalTok"/>
        </w:rPr>
        <w:t xml:space="preserve">(BHB)</w:t>
      </w:r>
    </w:p>
    <w:p>
      <w:pPr>
        <w:pStyle w:val="SourceCode"/>
      </w:pPr>
      <w:r>
        <w:rPr>
          <w:rStyle w:val="VerbatimChar"/>
        </w:rPr>
        <w:t xml:space="preserve">## # A tibble: 19 x 27</w:t>
      </w:r>
      <w:r>
        <w:br/>
      </w:r>
      <w:r>
        <w:rPr>
          <w:rStyle w:val="VerbatimChar"/>
        </w:rPr>
        <w:t xml:space="preserve">##    Day   Treatment Cow   `Cow ID` Albumin   BHB   BUN Calcium   CHO Glucose</w:t>
      </w:r>
      <w:r>
        <w:br/>
      </w:r>
      <w:r>
        <w:rPr>
          <w:rStyle w:val="VerbatimChar"/>
        </w:rPr>
        <w:t xml:space="preserve">##    &lt;fct&gt; &lt;fct&gt;     &lt;fct&gt;    &lt;dbl&gt;   &lt;dbl&gt; &lt;dbl&gt; &lt;dbl&gt;   &lt;dbl&gt; &lt;dbl&gt;   &lt;dbl&gt;</w:t>
      </w:r>
      <w:r>
        <w:br/>
      </w:r>
      <w:r>
        <w:rPr>
          <w:rStyle w:val="VerbatimChar"/>
        </w:rPr>
        <w:t xml:space="preserve">##  1 0     1         38        2486     3.4  37.3   9       8.4    46      35</w:t>
      </w:r>
      <w:r>
        <w:br/>
      </w:r>
      <w:r>
        <w:rPr>
          <w:rStyle w:val="VerbatimChar"/>
        </w:rPr>
        <w:t xml:space="preserve">##  2 3     1         51       64500     3.2  48.8   8.6     6.2    53      23</w:t>
      </w:r>
      <w:r>
        <w:br/>
      </w:r>
      <w:r>
        <w:rPr>
          <w:rStyle w:val="VerbatimChar"/>
        </w:rPr>
        <w:t xml:space="preserve">##  3 7     1         6         6158     4.3  32.5   9.9     9.4    70      44</w:t>
      </w:r>
      <w:r>
        <w:br/>
      </w:r>
      <w:r>
        <w:rPr>
          <w:rStyle w:val="VerbatimChar"/>
        </w:rPr>
        <w:t xml:space="preserve">##  4 7     1         13         476     4    31.6   6.5     8.5    57      38</w:t>
      </w:r>
      <w:r>
        <w:br/>
      </w:r>
      <w:r>
        <w:rPr>
          <w:rStyle w:val="VerbatimChar"/>
        </w:rPr>
        <w:t xml:space="preserve">##  5 14    1         3         3187     4.7  41.7  10.8     2.7   101      33</w:t>
      </w:r>
      <w:r>
        <w:br/>
      </w:r>
      <w:r>
        <w:rPr>
          <w:rStyle w:val="VerbatimChar"/>
        </w:rPr>
        <w:t xml:space="preserve">##  6 14    1         6         6158     4.3  43.5  11.6     9.4    66      48</w:t>
      </w:r>
      <w:r>
        <w:br/>
      </w:r>
      <w:r>
        <w:rPr>
          <w:rStyle w:val="VerbatimChar"/>
        </w:rPr>
        <w:t xml:space="preserve">##  7 14    1         9          713     4.3  37.1   7.8     9.8   118      35</w:t>
      </w:r>
      <w:r>
        <w:br/>
      </w:r>
      <w:r>
        <w:rPr>
          <w:rStyle w:val="VerbatimChar"/>
        </w:rPr>
        <w:t xml:space="preserve">##  8 3     2         40       50493     4    37.1  12       8.1    49      38</w:t>
      </w:r>
      <w:r>
        <w:br/>
      </w:r>
      <w:r>
        <w:rPr>
          <w:rStyle w:val="VerbatimChar"/>
        </w:rPr>
        <w:t xml:space="preserve">##  9 3     2         69       85435     4.1  37.5   9       9.7    88      38</w:t>
      </w:r>
      <w:r>
        <w:br/>
      </w:r>
      <w:r>
        <w:rPr>
          <w:rStyle w:val="VerbatimChar"/>
        </w:rPr>
        <w:t xml:space="preserve">## 10 7     2         40       50493     4.9  43.9   9.8    11.2    49      38</w:t>
      </w:r>
      <w:r>
        <w:br/>
      </w:r>
      <w:r>
        <w:rPr>
          <w:rStyle w:val="VerbatimChar"/>
        </w:rPr>
        <w:t xml:space="preserve">## 11 7     2         69       85435     4.2  28    13.5     8.9   105      44</w:t>
      </w:r>
      <w:r>
        <w:br/>
      </w:r>
      <w:r>
        <w:rPr>
          <w:rStyle w:val="VerbatimChar"/>
        </w:rPr>
        <w:t xml:space="preserve">## 12 14    2         40       50493     4.6  47.1   6.7    10.4    53      48</w:t>
      </w:r>
      <w:r>
        <w:br/>
      </w:r>
      <w:r>
        <w:rPr>
          <w:rStyle w:val="VerbatimChar"/>
        </w:rPr>
        <w:t xml:space="preserve">## 13 14    2         52         260     3.7  22.1   9.9     7.3    61      44</w:t>
      </w:r>
      <w:r>
        <w:br/>
      </w:r>
      <w:r>
        <w:rPr>
          <w:rStyle w:val="VerbatimChar"/>
        </w:rPr>
        <w:t xml:space="preserve">## 14 14    2         58         599     4    29.4   8.7     8.5   114      50</w:t>
      </w:r>
      <w:r>
        <w:br/>
      </w:r>
      <w:r>
        <w:rPr>
          <w:rStyle w:val="VerbatimChar"/>
        </w:rPr>
        <w:t xml:space="preserve">## 15 3     3         4        50324     4    29.7   5       9.6    27      45</w:t>
      </w:r>
      <w:r>
        <w:br/>
      </w:r>
      <w:r>
        <w:rPr>
          <w:rStyle w:val="VerbatimChar"/>
        </w:rPr>
        <w:t xml:space="preserve">## 16 3     3         43       88132     3.9  19    10.7     8      58      46</w:t>
      </w:r>
      <w:r>
        <w:br/>
      </w:r>
      <w:r>
        <w:rPr>
          <w:rStyle w:val="VerbatimChar"/>
        </w:rPr>
        <w:t xml:space="preserve">## 17 3     3         48       61080     3    35.1  10.6     6.9    62      64</w:t>
      </w:r>
      <w:r>
        <w:br/>
      </w:r>
      <w:r>
        <w:rPr>
          <w:rStyle w:val="VerbatimChar"/>
        </w:rPr>
        <w:t xml:space="preserve">## 18 14    3         15        8342     4.7  28.3  15.9     8.8    63      44</w:t>
      </w:r>
      <w:r>
        <w:br/>
      </w:r>
      <w:r>
        <w:rPr>
          <w:rStyle w:val="VerbatimChar"/>
        </w:rPr>
        <w:t xml:space="preserve">## 19 14    3         21       43867     4.1  20.6   4.9     8      79      46</w:t>
      </w:r>
      <w:r>
        <w:br/>
      </w:r>
      <w:r>
        <w:rPr>
          <w:rStyle w:val="VerbatimChar"/>
        </w:rPr>
        <w:t xml:space="preserve">## # ... with 17 more variables: Magnesium &lt;dbl&gt;, NEFA &lt;dbl&gt;, TP &lt;dbl&gt;,</w:t>
      </w:r>
      <w:r>
        <w:br/>
      </w:r>
      <w:r>
        <w:rPr>
          <w:rStyle w:val="VerbatimChar"/>
        </w:rPr>
        <w:t xml:space="preserve">## #   Triglicerides &lt;dbl&gt;, Milk (lb) &lt;chr&gt;, Precision Xtra mmol/L day 0 &lt;chr&gt;,</w:t>
      </w:r>
      <w:r>
        <w:br/>
      </w:r>
      <w:r>
        <w:rPr>
          <w:rStyle w:val="VerbatimChar"/>
        </w:rPr>
        <w:t xml:space="preserve">## #   DIM &lt;dbl&gt;, Pen &lt;dbl&gt;, Breed &lt;chr&gt;, LACT &lt;dbl&gt;, DDRY &lt;chr&gt;, DOPN PREV &lt;chr&gt;,</w:t>
      </w:r>
      <w:r>
        <w:br/>
      </w:r>
      <w:r>
        <w:rPr>
          <w:rStyle w:val="VerbatimChar"/>
        </w:rPr>
        <w:t xml:space="preserve">## #   Attitude &lt;chr&gt;, Food intake &lt;chr&gt;, Rumination &lt;chr&gt;, is.outlier &lt;lgl&gt;,</w:t>
      </w:r>
      <w:r>
        <w:br/>
      </w:r>
      <w:r>
        <w:rPr>
          <w:rStyle w:val="VerbatimChar"/>
        </w:rPr>
        <w:t xml:space="preserve">## #   is.extreme &lt;lgl&gt;</w:t>
      </w:r>
    </w:p>
    <w:p>
      <w:pPr>
        <w:pStyle w:val="Heading2"/>
      </w:pPr>
      <w:bookmarkStart w:id="23" w:name="Xe3ce481474f173886c8c9fd8c774a381b5eb581"/>
      <w:r>
        <w:t xml:space="preserve">Testing Interactions in the analysis for subjects under treatments 1,2 or 3.</w:t>
      </w:r>
      <w:bookmarkEnd w:id="23"/>
    </w:p>
    <w:p>
      <w:pPr>
        <w:pStyle w:val="FirstParagraph"/>
      </w:pPr>
      <w:r>
        <w:t xml:space="preserve">When the interaction between treatment and day is included in a mixed model that account for the repeated measure, we can see that there is not a statistically significant interactions between treatment and day. This means that effect of the treatments is consistent over time.</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KeywordTok"/>
        </w:rPr>
        <w:t xml:space="preserve">library</w:t>
      </w:r>
      <w:r>
        <w:rPr>
          <w:rStyle w:val="NormalTok"/>
        </w:rPr>
        <w:t xml:space="preserve">(lmerTest)</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KeywordTok"/>
        </w:rPr>
        <w:t xml:space="preserve">library</w:t>
      </w:r>
      <w:r>
        <w:rPr>
          <w:rStyle w:val="NormalTok"/>
        </w:rPr>
        <w:t xml:space="preserve">(rstatix)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CommentTok"/>
        </w:rPr>
        <w:t xml:space="preserve"># Testing interaction between treatment and day.</w:t>
      </w:r>
      <w:r>
        <w:br/>
      </w:r>
      <w:r>
        <w:rPr>
          <w:rStyle w:val="NormalTok"/>
        </w:rPr>
        <w:t xml:space="preserve">lme &lt;-</w:t>
      </w:r>
      <w:r>
        <w:rPr>
          <w:rStyle w:val="StringTok"/>
        </w:rPr>
        <w:t xml:space="preserve"> </w:t>
      </w:r>
      <w:r>
        <w:rPr>
          <w:rStyle w:val="KeywordTok"/>
        </w:rPr>
        <w:t xml:space="preserve">lmer</w:t>
      </w:r>
      <w:r>
        <w:rPr>
          <w:rStyle w:val="NormalTok"/>
        </w:rPr>
        <w:t xml:space="preserve">(BHB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Cow), </w:t>
      </w:r>
      <w:r>
        <w:rPr>
          <w:rStyle w:val="DataTypeTok"/>
        </w:rPr>
        <w:t xml:space="preserve">data=</w:t>
      </w:r>
      <w:r>
        <w:rPr>
          <w:rStyle w:val="NormalTok"/>
        </w:rPr>
        <w:t xml:space="preserve">ketosis)</w:t>
      </w:r>
      <w:r>
        <w:br/>
      </w:r>
      <w:r>
        <w:rPr>
          <w:rStyle w:val="KeywordTok"/>
        </w:rPr>
        <w:t xml:space="preserve">anova</w:t>
      </w:r>
      <w:r>
        <w:rPr>
          <w:rStyle w:val="NormalTok"/>
        </w:rPr>
        <w:t xml:space="preserve">(lme)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Treatment       99.55   49.77     2    52  0.9377    0.3980    </w:t>
      </w:r>
      <w:r>
        <w:br/>
      </w:r>
      <w:r>
        <w:rPr>
          <w:rStyle w:val="VerbatimChar"/>
        </w:rPr>
        <w:t xml:space="preserve">## Day           2951.74  983.91     3   156 18.5370 2.453e-10 ***</w:t>
      </w:r>
      <w:r>
        <w:br/>
      </w:r>
      <w:r>
        <w:rPr>
          <w:rStyle w:val="VerbatimChar"/>
        </w:rPr>
        <w:t xml:space="preserve">## Treatment:Day  555.66   92.61     6   156  1.7448    0.1141    </w:t>
      </w:r>
      <w:r>
        <w:br/>
      </w:r>
      <w:r>
        <w:rPr>
          <w:rStyle w:val="VerbatimChar"/>
        </w:rPr>
        <w:t xml:space="preserve">## ---</w:t>
      </w:r>
      <w:r>
        <w:br/>
      </w:r>
      <w:r>
        <w:rPr>
          <w:rStyle w:val="VerbatimChar"/>
        </w:rPr>
        <w:t xml:space="preserve">## Signif. codes:  0 '***' 0.001 '**' 0.01 '*' 0.05 '.' 0.1 ' ' 1</w:t>
      </w:r>
    </w:p>
    <w:p>
      <w:pPr>
        <w:pStyle w:val="Heading2"/>
      </w:pPr>
      <w:bookmarkStart w:id="24" w:name="X5c140abb446d20fe147498a7dc74d87c137aa2f"/>
      <w:r>
        <w:t xml:space="preserve">Final model in the analysis for subjects under treatments 1,2 or 3.</w:t>
      </w:r>
      <w:bookmarkEnd w:id="24"/>
    </w:p>
    <w:p>
      <w:pPr>
        <w:pStyle w:val="FirstParagraph"/>
      </w:pPr>
      <w:r>
        <w:t xml:space="preserve">Then, it is only included treatment and day in the mixed model. The BHB was statistically significantly different at the different time points (0,3,7,14 day), p &lt; 0.0001. The BHB was not statistically significantly different at the different treatments (1,2,3), p &gt; 0.05.</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(lmerTest)</w:t>
      </w:r>
      <w:r>
        <w:br/>
      </w:r>
      <w:r>
        <w:rPr>
          <w:rStyle w:val="KeywordTok"/>
        </w:rPr>
        <w:t xml:space="preserve">library</w:t>
      </w:r>
      <w:r>
        <w:rPr>
          <w:rStyle w:val="NormalTok"/>
        </w:rPr>
        <w:t xml:space="preserve">(lme4)</w:t>
      </w:r>
      <w:r>
        <w:br/>
      </w:r>
      <w:r>
        <w:rPr>
          <w:rStyle w:val="KeywordTok"/>
        </w:rPr>
        <w:t xml:space="preserve">library</w:t>
      </w:r>
      <w:r>
        <w:rPr>
          <w:rStyle w:val="NormalTok"/>
        </w:rPr>
        <w:t xml:space="preserve">(ggpubr)</w:t>
      </w:r>
      <w:r>
        <w:br/>
      </w:r>
      <w:r>
        <w:rPr>
          <w:rStyle w:val="CommentTok"/>
        </w:rPr>
        <w:t xml:space="preserve"># Testing interaction between treatment and day.</w:t>
      </w:r>
      <w:r>
        <w:br/>
      </w:r>
      <w:r>
        <w:rPr>
          <w:rStyle w:val="NormalTok"/>
        </w:rPr>
        <w:t xml:space="preserve">lme &lt;-</w:t>
      </w:r>
      <w:r>
        <w:rPr>
          <w:rStyle w:val="StringTok"/>
        </w:rPr>
        <w:t xml:space="preserve"> </w:t>
      </w:r>
      <w:r>
        <w:rPr>
          <w:rStyle w:val="KeywordTok"/>
        </w:rPr>
        <w:t xml:space="preserve">lmer</w:t>
      </w:r>
      <w:r>
        <w:rPr>
          <w:rStyle w:val="NormalTok"/>
        </w:rPr>
        <w:t xml:space="preserve">(BHB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Cow), </w:t>
      </w:r>
      <w:r>
        <w:rPr>
          <w:rStyle w:val="DataTypeTok"/>
        </w:rPr>
        <w:t xml:space="preserve">data=</w:t>
      </w:r>
      <w:r>
        <w:rPr>
          <w:rStyle w:val="NormalTok"/>
        </w:rPr>
        <w:t xml:space="preserve">ketosis)</w:t>
      </w:r>
      <w:r>
        <w:br/>
      </w:r>
      <w:r>
        <w:rPr>
          <w:rStyle w:val="CommentTok"/>
        </w:rPr>
        <w:t xml:space="preserve">#summary(lme)</w:t>
      </w:r>
      <w:r>
        <w:br/>
      </w:r>
      <w:r>
        <w:br/>
      </w:r>
      <w:r>
        <w:rPr>
          <w:rStyle w:val="KeywordTok"/>
        </w:rPr>
        <w:t xml:space="preserve">anova</w:t>
      </w:r>
      <w:r>
        <w:rPr>
          <w:rStyle w:val="NormalTok"/>
        </w:rPr>
        <w:t xml:space="preserve">(lme)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Treatment  102.29   51.15     2    52  0.9377     0.398    </w:t>
      </w:r>
      <w:r>
        <w:br/>
      </w:r>
      <w:r>
        <w:rPr>
          <w:rStyle w:val="VerbatimChar"/>
        </w:rPr>
        <w:t xml:space="preserve">## Day       3015.65 1005.22     3   162 18.4299 2.452e-10 ***</w:t>
      </w:r>
      <w:r>
        <w:br/>
      </w:r>
      <w:r>
        <w:rPr>
          <w:rStyle w:val="VerbatimChar"/>
        </w:rPr>
        <w:t xml:space="preserve">## ---</w:t>
      </w:r>
      <w:r>
        <w:br/>
      </w:r>
      <w:r>
        <w:rPr>
          <w:rStyle w:val="VerbatimChar"/>
        </w:rPr>
        <w:t xml:space="preserve">## Signif. codes:  0 '***' 0.001 '**' 0.01 '*' 0.05 '.' 0.1 ' ' 1</w:t>
      </w:r>
    </w:p>
    <w:p>
      <w:pPr>
        <w:pStyle w:val="Heading2"/>
      </w:pPr>
      <w:bookmarkStart w:id="25" w:name="X57db37ae87e0fd4eddd5640ae77df6db3a90f80"/>
      <w:r>
        <w:t xml:space="preserve">Adjusting for baseline in the analysis for subjects under treatments 1,2 or 3.</w:t>
      </w:r>
      <w:bookmarkEnd w:id="25"/>
    </w:p>
    <w:p>
      <w:pPr>
        <w:pStyle w:val="FirstParagraph"/>
      </w:pPr>
      <w:r>
        <w:t xml:space="preserve">Model adjusting for the baseline observation (day 0).</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(lmerTest)</w:t>
      </w:r>
      <w:r>
        <w:br/>
      </w:r>
      <w:r>
        <w:rPr>
          <w:rStyle w:val="KeywordTok"/>
        </w:rPr>
        <w:t xml:space="preserve">library</w:t>
      </w:r>
      <w:r>
        <w:rPr>
          <w:rStyle w:val="NormalTok"/>
        </w:rPr>
        <w:t xml:space="preserve">(lme4)</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CommentTok"/>
        </w:rPr>
        <w:t xml:space="preserve"># Testing interaction between treatment and day.</w:t>
      </w:r>
      <w:r>
        <w:br/>
      </w:r>
      <w:r>
        <w:rPr>
          <w:rStyle w:val="NormalTok"/>
        </w:rPr>
        <w:t xml:space="preserve">lme &lt;-</w:t>
      </w:r>
      <w:r>
        <w:rPr>
          <w:rStyle w:val="StringTok"/>
        </w:rPr>
        <w:t xml:space="preserve"> </w:t>
      </w:r>
      <w:r>
        <w:rPr>
          <w:rStyle w:val="KeywordTok"/>
        </w:rPr>
        <w:t xml:space="preserve">lmer</w:t>
      </w:r>
      <w:r>
        <w:rPr>
          <w:rStyle w:val="NormalTok"/>
        </w:rPr>
        <w:t xml:space="preserve">(BHB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Cow), </w:t>
      </w:r>
      <w:r>
        <w:rPr>
          <w:rStyle w:val="DataTypeTok"/>
        </w:rPr>
        <w:t xml:space="preserve">data=</w:t>
      </w:r>
      <w:r>
        <w:rPr>
          <w:rStyle w:val="NormalTok"/>
        </w:rPr>
        <w:t xml:space="preserve">ketosis)</w:t>
      </w:r>
      <w:r>
        <w:br/>
      </w:r>
      <w:r>
        <w:rPr>
          <w:rStyle w:val="KeywordTok"/>
        </w:rPr>
        <w:t xml:space="preserve">summary</w:t>
      </w:r>
      <w:r>
        <w:rPr>
          <w:rStyle w:val="NormalTok"/>
        </w:rPr>
        <w:t xml:space="preserve">(lme)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BHB ~ Treatment:Day + Day + (1 | Cow)</w:t>
      </w:r>
      <w:r>
        <w:br/>
      </w:r>
      <w:r>
        <w:rPr>
          <w:rStyle w:val="VerbatimChar"/>
        </w:rPr>
        <w:t xml:space="preserve">##    Data: ketosis</w:t>
      </w:r>
      <w:r>
        <w:br/>
      </w:r>
      <w:r>
        <w:rPr>
          <w:rStyle w:val="VerbatimChar"/>
        </w:rPr>
        <w:t xml:space="preserve">## </w:t>
      </w:r>
      <w:r>
        <w:br/>
      </w:r>
      <w:r>
        <w:rPr>
          <w:rStyle w:val="VerbatimChar"/>
        </w:rPr>
        <w:t xml:space="preserve">## REML criterion at convergence: 1510</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-1.8060 -0.5215 -0.1648  0.3433  3.4240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Cow      (Intercept) 27.76    5.269   </w:t>
      </w:r>
      <w:r>
        <w:br/>
      </w:r>
      <w:r>
        <w:rPr>
          <w:rStyle w:val="VerbatimChar"/>
        </w:rPr>
        <w:t xml:space="preserve">##  Residual             53.08    7.285   </w:t>
      </w:r>
      <w:r>
        <w:br/>
      </w:r>
      <w:r>
        <w:rPr>
          <w:rStyle w:val="VerbatimChar"/>
        </w:rPr>
        <w:t xml:space="preserve">## Number of obs: 220, groups:  Cow, 55</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20.2833     2.1192 153.6413   9.571  &lt; 2e-16 ***</w:t>
      </w:r>
      <w:r>
        <w:br/>
      </w:r>
      <w:r>
        <w:rPr>
          <w:rStyle w:val="VerbatimChar"/>
        </w:rPr>
        <w:t xml:space="preserve">## Day3              -6.3167     2.4285 156.0000  -2.601  0.01019 *  </w:t>
      </w:r>
      <w:r>
        <w:br/>
      </w:r>
      <w:r>
        <w:rPr>
          <w:rStyle w:val="VerbatimChar"/>
        </w:rPr>
        <w:t xml:space="preserve">## Day7              -7.0333     2.4285 156.0000  -2.896  0.00432 ** </w:t>
      </w:r>
      <w:r>
        <w:br/>
      </w:r>
      <w:r>
        <w:rPr>
          <w:rStyle w:val="VerbatimChar"/>
        </w:rPr>
        <w:t xml:space="preserve">## Day14             -4.9222     2.4285 156.0000  -2.027  0.04438 *  </w:t>
      </w:r>
      <w:r>
        <w:br/>
      </w:r>
      <w:r>
        <w:rPr>
          <w:rStyle w:val="VerbatimChar"/>
        </w:rPr>
        <w:t xml:space="preserve">## Treatment2:Day0   -0.7444     2.9970 153.6413  -0.248  0.80416    </w:t>
      </w:r>
      <w:r>
        <w:br/>
      </w:r>
      <w:r>
        <w:rPr>
          <w:rStyle w:val="VerbatimChar"/>
        </w:rPr>
        <w:t xml:space="preserve">## Treatment3:Day0    2.6693     2.9573 153.6413   0.903  0.36815    </w:t>
      </w:r>
      <w:r>
        <w:br/>
      </w:r>
      <w:r>
        <w:rPr>
          <w:rStyle w:val="VerbatimChar"/>
        </w:rPr>
        <w:t xml:space="preserve">## Treatment2:Day3    0.5722     2.9970 153.6413   0.191  0.84883    </w:t>
      </w:r>
      <w:r>
        <w:br/>
      </w:r>
      <w:r>
        <w:rPr>
          <w:rStyle w:val="VerbatimChar"/>
        </w:rPr>
        <w:t xml:space="preserve">## Treatment3:Day3   -3.6982     2.9573 153.6413  -1.251  0.21301    </w:t>
      </w:r>
      <w:r>
        <w:br/>
      </w:r>
      <w:r>
        <w:rPr>
          <w:rStyle w:val="VerbatimChar"/>
        </w:rPr>
        <w:t xml:space="preserve">## Treatment2:Day7    0.3556     2.9970 153.6413   0.119  0.90572    </w:t>
      </w:r>
      <w:r>
        <w:br/>
      </w:r>
      <w:r>
        <w:rPr>
          <w:rStyle w:val="VerbatimChar"/>
        </w:rPr>
        <w:t xml:space="preserve">## Treatment3:Day7   -4.0553     2.9573 153.6413  -1.371  0.17230    </w:t>
      </w:r>
      <w:r>
        <w:br/>
      </w:r>
      <w:r>
        <w:rPr>
          <w:rStyle w:val="VerbatimChar"/>
        </w:rPr>
        <w:t xml:space="preserve">## Treatment2:Day14  -2.5889     2.9970 153.6413  -0.864  0.38904    </w:t>
      </w:r>
      <w:r>
        <w:br/>
      </w:r>
      <w:r>
        <w:rPr>
          <w:rStyle w:val="VerbatimChar"/>
        </w:rPr>
        <w:t xml:space="preserve">## Treatment3:Day14  -5.8558     2.9573 153.6413  -1.980  0.04948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Day3   Day7   Day14  Tr2:D0 Tr3:D0 Tr2:D3 Tr3:D3 Tr2:D7</w:t>
      </w:r>
      <w:r>
        <w:br/>
      </w:r>
      <w:r>
        <w:rPr>
          <w:rStyle w:val="VerbatimChar"/>
        </w:rPr>
        <w:t xml:space="preserve">## Day3        -0.573                                                        </w:t>
      </w:r>
      <w:r>
        <w:br/>
      </w:r>
      <w:r>
        <w:rPr>
          <w:rStyle w:val="VerbatimChar"/>
        </w:rPr>
        <w:t xml:space="preserve">## Day7        -0.573  0.500                                                 </w:t>
      </w:r>
      <w:r>
        <w:br/>
      </w:r>
      <w:r>
        <w:rPr>
          <w:rStyle w:val="VerbatimChar"/>
        </w:rPr>
        <w:t xml:space="preserve">## Day14       -0.573  0.500  0.500                                          </w:t>
      </w:r>
      <w:r>
        <w:br/>
      </w:r>
      <w:r>
        <w:rPr>
          <w:rStyle w:val="VerbatimChar"/>
        </w:rPr>
        <w:t xml:space="preserve">## Trtmnt2:Dy0 -0.707  0.405  0.405  0.405                                   </w:t>
      </w:r>
      <w:r>
        <w:br/>
      </w:r>
      <w:r>
        <w:rPr>
          <w:rStyle w:val="VerbatimChar"/>
        </w:rPr>
        <w:t xml:space="preserve">## Trtmnt3:Dy0 -0.717  0.411  0.411  0.411  0.507                            </w:t>
      </w:r>
      <w:r>
        <w:br/>
      </w:r>
      <w:r>
        <w:rPr>
          <w:rStyle w:val="VerbatimChar"/>
        </w:rPr>
        <w:t xml:space="preserve">## Trtmnt2:Dy3 -0.243 -0.405  0.000  0.000  0.343  0.174                     </w:t>
      </w:r>
      <w:r>
        <w:br/>
      </w:r>
      <w:r>
        <w:rPr>
          <w:rStyle w:val="VerbatimChar"/>
        </w:rPr>
        <w:t xml:space="preserve">## Trtmnt3:Dy3 -0.246 -0.411  0.000  0.000  0.174  0.343  0.507              </w:t>
      </w:r>
      <w:r>
        <w:br/>
      </w:r>
      <w:r>
        <w:rPr>
          <w:rStyle w:val="VerbatimChar"/>
        </w:rPr>
        <w:t xml:space="preserve">## Trtmnt2:Dy7 -0.243  0.000 -0.405  0.000  0.343  0.174  0.343  0.174       </w:t>
      </w:r>
      <w:r>
        <w:br/>
      </w:r>
      <w:r>
        <w:rPr>
          <w:rStyle w:val="VerbatimChar"/>
        </w:rPr>
        <w:t xml:space="preserve">## Trtmnt3:Dy7 -0.246  0.000 -0.411  0.000  0.174  0.343  0.174  0.343  0.507</w:t>
      </w:r>
      <w:r>
        <w:br/>
      </w:r>
      <w:r>
        <w:rPr>
          <w:rStyle w:val="VerbatimChar"/>
        </w:rPr>
        <w:t xml:space="preserve">## Trtmnt2:D14 -0.243  0.000  0.000 -0.405  0.343  0.174  0.343  0.174  0.343</w:t>
      </w:r>
      <w:r>
        <w:br/>
      </w:r>
      <w:r>
        <w:rPr>
          <w:rStyle w:val="VerbatimChar"/>
        </w:rPr>
        <w:t xml:space="preserve">## Trtmnt3:D14 -0.246  0.000  0.000 -0.411  0.174  0.343  0.174  0.343  0.174</w:t>
      </w:r>
      <w:r>
        <w:br/>
      </w:r>
      <w:r>
        <w:rPr>
          <w:rStyle w:val="VerbatimChar"/>
        </w:rPr>
        <w:t xml:space="preserve">##             Tr3:D7 T2:D14</w:t>
      </w:r>
      <w:r>
        <w:br/>
      </w:r>
      <w:r>
        <w:rPr>
          <w:rStyle w:val="VerbatimChar"/>
        </w:rPr>
        <w:t xml:space="preserve">## Day3                     </w:t>
      </w:r>
      <w:r>
        <w:br/>
      </w:r>
      <w:r>
        <w:rPr>
          <w:rStyle w:val="VerbatimChar"/>
        </w:rPr>
        <w:t xml:space="preserve">## Day7                     </w:t>
      </w:r>
      <w:r>
        <w:br/>
      </w:r>
      <w:r>
        <w:rPr>
          <w:rStyle w:val="VerbatimChar"/>
        </w:rPr>
        <w:t xml:space="preserve">## Day14                    </w:t>
      </w:r>
      <w:r>
        <w:br/>
      </w:r>
      <w:r>
        <w:rPr>
          <w:rStyle w:val="VerbatimChar"/>
        </w:rPr>
        <w:t xml:space="preserve">## Trtmnt2:Dy0              </w:t>
      </w:r>
      <w:r>
        <w:br/>
      </w:r>
      <w:r>
        <w:rPr>
          <w:rStyle w:val="VerbatimChar"/>
        </w:rPr>
        <w:t xml:space="preserve">## Trtmnt3:Dy0              </w:t>
      </w:r>
      <w:r>
        <w:br/>
      </w:r>
      <w:r>
        <w:rPr>
          <w:rStyle w:val="VerbatimChar"/>
        </w:rPr>
        <w:t xml:space="preserve">## Trtmnt2:Dy3              </w:t>
      </w:r>
      <w:r>
        <w:br/>
      </w:r>
      <w:r>
        <w:rPr>
          <w:rStyle w:val="VerbatimChar"/>
        </w:rPr>
        <w:t xml:space="preserve">## Trtmnt3:Dy3              </w:t>
      </w:r>
      <w:r>
        <w:br/>
      </w:r>
      <w:r>
        <w:rPr>
          <w:rStyle w:val="VerbatimChar"/>
        </w:rPr>
        <w:t xml:space="preserve">## Trtmnt2:Dy7              </w:t>
      </w:r>
      <w:r>
        <w:br/>
      </w:r>
      <w:r>
        <w:rPr>
          <w:rStyle w:val="VerbatimChar"/>
        </w:rPr>
        <w:t xml:space="preserve">## Trtmnt3:Dy7              </w:t>
      </w:r>
      <w:r>
        <w:br/>
      </w:r>
      <w:r>
        <w:rPr>
          <w:rStyle w:val="VerbatimChar"/>
        </w:rPr>
        <w:t xml:space="preserve">## Trtmnt2:D14  0.174       </w:t>
      </w:r>
      <w:r>
        <w:br/>
      </w:r>
      <w:r>
        <w:rPr>
          <w:rStyle w:val="VerbatimChar"/>
        </w:rPr>
        <w:t xml:space="preserve">## Trtmnt3:D14  0.343  0.507</w:t>
      </w:r>
    </w:p>
    <w:p>
      <w:pPr>
        <w:pStyle w:val="SourceCode"/>
      </w:pPr>
      <w:r>
        <w:rPr>
          <w:rStyle w:val="KeywordTok"/>
        </w:rPr>
        <w:t xml:space="preserve">anova</w:t>
      </w:r>
      <w:r>
        <w:rPr>
          <w:rStyle w:val="NormalTok"/>
        </w:rPr>
        <w:t xml:space="preserve">(lme)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Day           542.30 180.767     3 156.00  3.4057 0.01919 *</w:t>
      </w:r>
      <w:r>
        <w:br/>
      </w:r>
      <w:r>
        <w:rPr>
          <w:rStyle w:val="VerbatimChar"/>
        </w:rPr>
        <w:t xml:space="preserve">## Treatment:Day 655.21  81.901     8 103.32  1.5430 0.15150  </w:t>
      </w:r>
      <w:r>
        <w:br/>
      </w:r>
      <w:r>
        <w:rPr>
          <w:rStyle w:val="VerbatimChar"/>
        </w:rPr>
        <w:t xml:space="preserve">## ---</w:t>
      </w:r>
      <w:r>
        <w:br/>
      </w:r>
      <w:r>
        <w:rPr>
          <w:rStyle w:val="VerbatimChar"/>
        </w:rPr>
        <w:t xml:space="preserve">## Signif. codes:  0 '***' 0.001 '**' 0.01 '*' 0.05 '.' 0.1 ' ' 1</w:t>
      </w:r>
    </w:p>
    <w:p>
      <w:pPr>
        <w:pStyle w:val="Heading1"/>
      </w:pPr>
      <w:bookmarkStart w:id="26" w:name="X37af2e6a1f35ad7054ff1036fc14ec0c1e13454"/>
      <w:r>
        <w:t xml:space="preserve">Analysis for subjects under treatments 1,2, 3 or Control.</w:t>
      </w:r>
      <w:bookmarkEnd w:id="26"/>
    </w:p>
    <w:p>
      <w:pPr>
        <w:pStyle w:val="FirstParagraph"/>
      </w:pPr>
      <w:r>
        <w:t xml:space="preserve">The graph shows the distribution of BHB for subjects under treatments 1,2, 3 or Control.</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CommentTok"/>
        </w:rPr>
        <w:t xml:space="preserve">##Read dataset</w:t>
      </w:r>
      <w:r>
        <w:br/>
      </w:r>
      <w:r>
        <w:rPr>
          <w:rStyle w:val="NormalTok"/>
        </w:rPr>
        <w:t xml:space="preserve">ketosis2 &lt;-</w:t>
      </w:r>
      <w:r>
        <w:rPr>
          <w:rStyle w:val="StringTok"/>
        </w:rPr>
        <w:t xml:space="preserve"> </w:t>
      </w:r>
      <w:r>
        <w:rPr>
          <w:rStyle w:val="KeywordTok"/>
        </w:rPr>
        <w:t xml:space="preserve">read_excel</w:t>
      </w:r>
      <w:r>
        <w:rPr>
          <w:rStyle w:val="NormalTok"/>
        </w:rPr>
        <w:t xml:space="preserve">(</w:t>
      </w:r>
      <w:r>
        <w:rPr>
          <w:rStyle w:val="StringTok"/>
        </w:rPr>
        <w:t xml:space="preserve">"datasets/Ketosis_full_control.xlsx"</w:t>
      </w:r>
      <w:r>
        <w:rPr>
          <w:rStyle w:val="NormalTok"/>
        </w:rPr>
        <w:t xml:space="preserve">)</w:t>
      </w:r>
      <w:r>
        <w:br/>
      </w:r>
      <w:r>
        <w:rPr>
          <w:rStyle w:val="CommentTok"/>
        </w:rPr>
        <w:t xml:space="preserve">## crate nominal variables </w:t>
      </w:r>
      <w:r>
        <w:br/>
      </w:r>
      <w:r>
        <w:rPr>
          <w:rStyle w:val="NormalTok"/>
        </w:rPr>
        <w:t xml:space="preserve">ketosis2</w:t>
      </w:r>
      <w:r>
        <w:rPr>
          <w:rStyle w:val="OperatorTok"/>
        </w:rPr>
        <w:t xml:space="preserve">$</w:t>
      </w:r>
      <w:r>
        <w:rPr>
          <w:rStyle w:val="NormalTok"/>
        </w:rPr>
        <w:t xml:space="preserve">Treatment &lt;-</w:t>
      </w:r>
      <w:r>
        <w:rPr>
          <w:rStyle w:val="StringTok"/>
        </w:rPr>
        <w:t xml:space="preserve"> </w:t>
      </w:r>
      <w:r>
        <w:rPr>
          <w:rStyle w:val="KeywordTok"/>
        </w:rPr>
        <w:t xml:space="preserve">as.factor</w:t>
      </w:r>
      <w:r>
        <w:rPr>
          <w:rStyle w:val="NormalTok"/>
        </w:rPr>
        <w:t xml:space="preserve">(ketosis2</w:t>
      </w:r>
      <w:r>
        <w:rPr>
          <w:rStyle w:val="OperatorTok"/>
        </w:rPr>
        <w:t xml:space="preserve">$</w:t>
      </w:r>
      <w:r>
        <w:rPr>
          <w:rStyle w:val="NormalTok"/>
        </w:rPr>
        <w:t xml:space="preserve">Treatment)</w:t>
      </w:r>
      <w:r>
        <w:br/>
      </w:r>
      <w:r>
        <w:rPr>
          <w:rStyle w:val="NormalTok"/>
        </w:rPr>
        <w:t xml:space="preserve">ketosis2</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(ketosis2</w:t>
      </w:r>
      <w:r>
        <w:rPr>
          <w:rStyle w:val="OperatorTok"/>
        </w:rPr>
        <w:t xml:space="preserve">$</w:t>
      </w:r>
      <w:r>
        <w:rPr>
          <w:rStyle w:val="NormalTok"/>
        </w:rPr>
        <w:t xml:space="preserve">Day)</w:t>
      </w:r>
      <w:r>
        <w:br/>
      </w:r>
      <w:r>
        <w:rPr>
          <w:rStyle w:val="NormalTok"/>
        </w:rPr>
        <w:t xml:space="preserve">ketosis2</w:t>
      </w:r>
      <w:r>
        <w:rPr>
          <w:rStyle w:val="OperatorTok"/>
        </w:rPr>
        <w:t xml:space="preserve">$</w:t>
      </w:r>
      <w:r>
        <w:rPr>
          <w:rStyle w:val="NormalTok"/>
        </w:rPr>
        <w:t xml:space="preserve">Treatment &lt;-</w:t>
      </w:r>
      <w:r>
        <w:rPr>
          <w:rStyle w:val="StringTok"/>
        </w:rPr>
        <w:t xml:space="preserve"> </w:t>
      </w:r>
      <w:r>
        <w:rPr>
          <w:rStyle w:val="KeywordTok"/>
        </w:rPr>
        <w:t xml:space="preserve">as.factor</w:t>
      </w:r>
      <w:r>
        <w:rPr>
          <w:rStyle w:val="NormalTok"/>
        </w:rPr>
        <w:t xml:space="preserve">(ketosis2</w:t>
      </w:r>
      <w:r>
        <w:rPr>
          <w:rStyle w:val="OperatorTok"/>
        </w:rPr>
        <w:t xml:space="preserve">$</w:t>
      </w:r>
      <w:r>
        <w:rPr>
          <w:rStyle w:val="NormalTok"/>
        </w:rPr>
        <w:t xml:space="preserve">Treatment)</w:t>
      </w:r>
      <w:r>
        <w:br/>
      </w:r>
      <w:r>
        <w:rPr>
          <w:rStyle w:val="NormalTok"/>
        </w:rPr>
        <w:t xml:space="preserve">ketosis2</w:t>
      </w:r>
      <w:r>
        <w:rPr>
          <w:rStyle w:val="OperatorTok"/>
        </w:rPr>
        <w:t xml:space="preserve">$</w:t>
      </w:r>
      <w:r>
        <w:rPr>
          <w:rStyle w:val="NormalTok"/>
        </w:rPr>
        <w:t xml:space="preserve">Cow &lt;-</w:t>
      </w:r>
      <w:r>
        <w:rPr>
          <w:rStyle w:val="StringTok"/>
        </w:rPr>
        <w:t xml:space="preserve"> </w:t>
      </w:r>
      <w:r>
        <w:rPr>
          <w:rStyle w:val="KeywordTok"/>
        </w:rPr>
        <w:t xml:space="preserve">as.factor</w:t>
      </w:r>
      <w:r>
        <w:rPr>
          <w:rStyle w:val="NormalTok"/>
        </w:rPr>
        <w:t xml:space="preserve">(ketosis2</w:t>
      </w:r>
      <w:r>
        <w:rPr>
          <w:rStyle w:val="OperatorTok"/>
        </w:rPr>
        <w:t xml:space="preserve">$</w:t>
      </w:r>
      <w:r>
        <w:rPr>
          <w:rStyle w:val="NormalTok"/>
        </w:rPr>
        <w:t xml:space="preserve">Cow)</w:t>
      </w:r>
      <w:r>
        <w:br/>
      </w:r>
      <w:r>
        <w:br/>
      </w:r>
      <w:r>
        <w:br/>
      </w:r>
      <w:r>
        <w:rPr>
          <w:rStyle w:val="NormalTok"/>
        </w:rPr>
        <w:t xml:space="preserve">bxp &lt;-</w:t>
      </w:r>
      <w:r>
        <w:rPr>
          <w:rStyle w:val="StringTok"/>
        </w:rPr>
        <w:t xml:space="preserve"> </w:t>
      </w:r>
      <w:r>
        <w:rPr>
          <w:rStyle w:val="KeywordTok"/>
        </w:rPr>
        <w:t xml:space="preserve">ggboxplot</w:t>
      </w:r>
      <w:r>
        <w:rPr>
          <w:rStyle w:val="NormalTok"/>
        </w:rPr>
        <w:t xml:space="preserve">(</w:t>
      </w:r>
      <w:r>
        <w:br/>
      </w:r>
      <w:r>
        <w:rPr>
          <w:rStyle w:val="NormalTok"/>
        </w:rPr>
        <w:t xml:space="preserve">  ketosis2, </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"BHB"</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"Treatment"</w:t>
      </w:r>
      <w:r>
        <w:rPr>
          <w:rStyle w:val="NormalTok"/>
        </w:rPr>
        <w:t xml:space="preserve">, </w:t>
      </w:r>
      <w:r>
        <w:rPr>
          <w:rStyle w:val="DataTypeTok"/>
        </w:rPr>
        <w:t xml:space="preserve">palette =</w:t>
      </w:r>
      <w:r>
        <w:rPr>
          <w:rStyle w:val="NormalTok"/>
        </w:rPr>
        <w:t xml:space="preserve"> </w:t>
      </w:r>
      <w:r>
        <w:rPr>
          <w:rStyle w:val="StringTok"/>
        </w:rPr>
        <w:t xml:space="preserve">"jco"</w:t>
      </w:r>
      <w:r>
        <w:br/>
      </w:r>
      <w:r>
        <w:rPr>
          <w:rStyle w:val="NormalTok"/>
        </w:rPr>
        <w:t xml:space="preserve">)</w:t>
      </w:r>
      <w:r>
        <w:br/>
      </w:r>
      <w:r>
        <w:rPr>
          <w:rStyle w:val="NormalTok"/>
        </w:rPr>
        <w:t xml:space="preserve">bxp</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pressure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Xfc348860bc0860216fbbcc55894c98f9641a852"/>
      <w:r>
        <w:t xml:space="preserve">Testing Interactions for the model with subjects under treatments 1,2, 3 or Control.</w:t>
      </w:r>
      <w:bookmarkEnd w:id="28"/>
    </w:p>
    <w:p>
      <w:pPr>
        <w:pStyle w:val="FirstParagraph"/>
      </w:pPr>
      <w:r>
        <w:t xml:space="preserve">When the interaction between treatment and day is included in a mixed model that account for the repeated measure, we can see that there is not a statistically significant interactions between treatment and day. This means that effect of the treatments is consistent over time.</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(lme4)</w:t>
      </w:r>
      <w:r>
        <w:br/>
      </w:r>
      <w:r>
        <w:rPr>
          <w:rStyle w:val="KeywordTok"/>
        </w:rPr>
        <w:t xml:space="preserve">library</w:t>
      </w:r>
      <w:r>
        <w:rPr>
          <w:rStyle w:val="NormalTok"/>
        </w:rPr>
        <w:t xml:space="preserve">(lmerTest)</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CommentTok"/>
        </w:rPr>
        <w:t xml:space="preserve"># Testing interaction between treatment and day.</w:t>
      </w:r>
      <w:r>
        <w:br/>
      </w:r>
      <w:r>
        <w:rPr>
          <w:rStyle w:val="NormalTok"/>
        </w:rPr>
        <w:t xml:space="preserve">lme &lt;-</w:t>
      </w:r>
      <w:r>
        <w:rPr>
          <w:rStyle w:val="StringTok"/>
        </w:rPr>
        <w:t xml:space="preserve"> </w:t>
      </w:r>
      <w:r>
        <w:rPr>
          <w:rStyle w:val="KeywordTok"/>
        </w:rPr>
        <w:t xml:space="preserve">lmer</w:t>
      </w:r>
      <w:r>
        <w:rPr>
          <w:rStyle w:val="NormalTok"/>
        </w:rPr>
        <w:t xml:space="preserve">(BHB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Cow), </w:t>
      </w:r>
      <w:r>
        <w:rPr>
          <w:rStyle w:val="DataTypeTok"/>
        </w:rPr>
        <w:t xml:space="preserve">data=</w:t>
      </w:r>
      <w:r>
        <w:rPr>
          <w:rStyle w:val="NormalTok"/>
        </w:rPr>
        <w:t xml:space="preserve">ketosis2)</w:t>
      </w:r>
      <w:r>
        <w:br/>
      </w:r>
      <w:r>
        <w:rPr>
          <w:rStyle w:val="KeywordTok"/>
        </w:rPr>
        <w:t xml:space="preserve">anova</w:t>
      </w:r>
      <w:r>
        <w:rPr>
          <w:rStyle w:val="NormalTok"/>
        </w:rPr>
        <w:t xml:space="preserve">(lme)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Treatment      360.08  120.03     3  70.948  2.4031    0.0747 .  </w:t>
      </w:r>
      <w:r>
        <w:br/>
      </w:r>
      <w:r>
        <w:rPr>
          <w:rStyle w:val="VerbatimChar"/>
        </w:rPr>
        <w:t xml:space="preserve">## Day           1312.38  437.46     3 180.792  8.7586 1.872e-05 ***</w:t>
      </w:r>
      <w:r>
        <w:br/>
      </w:r>
      <w:r>
        <w:rPr>
          <w:rStyle w:val="VerbatimChar"/>
        </w:rPr>
        <w:t xml:space="preserve">## Treatment:Day  793.95   88.22     9 175.191  1.7662    0.0777 .  </w:t>
      </w:r>
      <w:r>
        <w:br/>
      </w:r>
      <w:r>
        <w:rPr>
          <w:rStyle w:val="VerbatimChar"/>
        </w:rPr>
        <w:t xml:space="preserve">## ---</w:t>
      </w:r>
      <w:r>
        <w:br/>
      </w:r>
      <w:r>
        <w:rPr>
          <w:rStyle w:val="VerbatimChar"/>
        </w:rPr>
        <w:t xml:space="preserve">## Signif. codes:  0 '***' 0.001 '**' 0.01 '*' 0.05 '.' 0.1 ' ' 1</w:t>
      </w:r>
    </w:p>
    <w:p>
      <w:pPr>
        <w:pStyle w:val="Heading2"/>
      </w:pPr>
      <w:bookmarkStart w:id="29" w:name="X8656bb649903999e419351e6ac07c84f96f1d1f"/>
      <w:r>
        <w:t xml:space="preserve">Final model for subjects under treatments 1,2, 3 or Control.</w:t>
      </w:r>
      <w:bookmarkEnd w:id="29"/>
    </w:p>
    <w:p>
      <w:pPr>
        <w:pStyle w:val="FirstParagraph"/>
      </w:pPr>
      <w:r>
        <w:t xml:space="preserve">Then, it is only included treatment and day in the mixed model. The BHB was statistically significantly different at the different time points (0,3,7,14 day), p &lt; 0.0001. The BHB also was statistically significantly different at the different treatments (1,2,3), p &lt; 0.05.</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(lmerTest)</w:t>
      </w:r>
      <w:r>
        <w:br/>
      </w:r>
      <w:r>
        <w:rPr>
          <w:rStyle w:val="KeywordTok"/>
        </w:rPr>
        <w:t xml:space="preserve">library</w:t>
      </w:r>
      <w:r>
        <w:rPr>
          <w:rStyle w:val="NormalTok"/>
        </w:rPr>
        <w:t xml:space="preserve">(lme4)</w:t>
      </w:r>
      <w:r>
        <w:br/>
      </w:r>
      <w:r>
        <w:rPr>
          <w:rStyle w:val="KeywordTok"/>
        </w:rPr>
        <w:t xml:space="preserve">library</w:t>
      </w:r>
      <w:r>
        <w:rPr>
          <w:rStyle w:val="NormalTok"/>
        </w:rPr>
        <w:t xml:space="preserve">(ggpubr)</w:t>
      </w:r>
      <w:r>
        <w:br/>
      </w:r>
      <w:r>
        <w:rPr>
          <w:rStyle w:val="CommentTok"/>
        </w:rPr>
        <w:t xml:space="preserve"># Testing interaction between treatment and day.</w:t>
      </w:r>
      <w:r>
        <w:br/>
      </w:r>
      <w:r>
        <w:rPr>
          <w:rStyle w:val="NormalTok"/>
        </w:rPr>
        <w:t xml:space="preserve">lme &lt;-</w:t>
      </w:r>
      <w:r>
        <w:rPr>
          <w:rStyle w:val="StringTok"/>
        </w:rPr>
        <w:t xml:space="preserve"> </w:t>
      </w:r>
      <w:r>
        <w:rPr>
          <w:rStyle w:val="KeywordTok"/>
        </w:rPr>
        <w:t xml:space="preserve">lmer</w:t>
      </w:r>
      <w:r>
        <w:rPr>
          <w:rStyle w:val="NormalTok"/>
        </w:rPr>
        <w:t xml:space="preserve">(BHB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Cow), </w:t>
      </w:r>
      <w:r>
        <w:rPr>
          <w:rStyle w:val="DataTypeTok"/>
        </w:rPr>
        <w:t xml:space="preserve">data=</w:t>
      </w:r>
      <w:r>
        <w:rPr>
          <w:rStyle w:val="NormalTok"/>
        </w:rPr>
        <w:t xml:space="preserve">ketosis2)</w:t>
      </w:r>
      <w:r>
        <w:br/>
      </w:r>
      <w:r>
        <w:rPr>
          <w:rStyle w:val="CommentTok"/>
        </w:rPr>
        <w:t xml:space="preserve">#summary(lme)</w:t>
      </w:r>
      <w:r>
        <w:br/>
      </w:r>
      <w:r>
        <w:br/>
      </w:r>
      <w:r>
        <w:rPr>
          <w:rStyle w:val="KeywordTok"/>
        </w:rPr>
        <w:t xml:space="preserve">anova</w:t>
      </w:r>
      <w:r>
        <w:rPr>
          <w:rStyle w:val="NormalTok"/>
        </w:rPr>
        <w:t xml:space="preserve">(lme)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Treatment  898.73  299.58     3  70.652  5.8013  0.001328 ** </w:t>
      </w:r>
      <w:r>
        <w:br/>
      </w:r>
      <w:r>
        <w:rPr>
          <w:rStyle w:val="VerbatimChar"/>
        </w:rPr>
        <w:t xml:space="preserve">## Day       2788.04  929.35     3 178.550 17.9968 2.999e-10 ***</w:t>
      </w:r>
      <w:r>
        <w:br/>
      </w:r>
      <w:r>
        <w:rPr>
          <w:rStyle w:val="VerbatimChar"/>
        </w:rPr>
        <w:t xml:space="preserve">## ---</w:t>
      </w:r>
      <w:r>
        <w:br/>
      </w:r>
      <w:r>
        <w:rPr>
          <w:rStyle w:val="VerbatimChar"/>
        </w:rPr>
        <w:t xml:space="preserve">## Signif. codes:  0 '***' 0.001 '**' 0.01 '*' 0.05 '.' 0.1 ' ' 1</w:t>
      </w:r>
    </w:p>
    <w:p>
      <w:pPr>
        <w:pStyle w:val="Heading2"/>
      </w:pPr>
      <w:bookmarkStart w:id="30" w:name="adjusting-for-baseline"/>
      <w:r>
        <w:t xml:space="preserve">Adjusting for baseline</w:t>
      </w:r>
      <w:bookmarkEnd w:id="30"/>
    </w:p>
    <w:p>
      <w:pPr>
        <w:pStyle w:val="FirstParagraph"/>
      </w:pPr>
      <w:r>
        <w:t xml:space="preserve">Model adjusting for the baseline observation (day 0).</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(rstatix)</w:t>
      </w:r>
      <w:r>
        <w:br/>
      </w:r>
      <w:r>
        <w:rPr>
          <w:rStyle w:val="KeywordTok"/>
        </w:rPr>
        <w:t xml:space="preserve">library</w:t>
      </w:r>
      <w:r>
        <w:rPr>
          <w:rStyle w:val="NormalTok"/>
        </w:rPr>
        <w:t xml:space="preserve">(lmerTest)</w:t>
      </w:r>
      <w:r>
        <w:br/>
      </w:r>
      <w:r>
        <w:rPr>
          <w:rStyle w:val="KeywordTok"/>
        </w:rPr>
        <w:t xml:space="preserve">library</w:t>
      </w:r>
      <w:r>
        <w:rPr>
          <w:rStyle w:val="NormalTok"/>
        </w:rPr>
        <w:t xml:space="preserve">(lme4)</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CommentTok"/>
        </w:rPr>
        <w:t xml:space="preserve"># Testing interaction between treatment and day.</w:t>
      </w:r>
      <w:r>
        <w:br/>
      </w:r>
      <w:r>
        <w:rPr>
          <w:rStyle w:val="NormalTok"/>
        </w:rPr>
        <w:t xml:space="preserve">lme &lt;-</w:t>
      </w:r>
      <w:r>
        <w:rPr>
          <w:rStyle w:val="StringTok"/>
        </w:rPr>
        <w:t xml:space="preserve"> </w:t>
      </w:r>
      <w:r>
        <w:rPr>
          <w:rStyle w:val="KeywordTok"/>
        </w:rPr>
        <w:t xml:space="preserve">lmer</w:t>
      </w:r>
      <w:r>
        <w:rPr>
          <w:rStyle w:val="NormalTok"/>
        </w:rPr>
        <w:t xml:space="preserve">(BHB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Cow), </w:t>
      </w:r>
      <w:r>
        <w:rPr>
          <w:rStyle w:val="DataTypeTok"/>
        </w:rPr>
        <w:t xml:space="preserve">data=</w:t>
      </w:r>
      <w:r>
        <w:rPr>
          <w:rStyle w:val="NormalTok"/>
        </w:rPr>
        <w:t xml:space="preserve">ketosis2)</w:t>
      </w:r>
      <w:r>
        <w:br/>
      </w:r>
      <w:r>
        <w:rPr>
          <w:rStyle w:val="KeywordTok"/>
        </w:rPr>
        <w:t xml:space="preserve">summary</w:t>
      </w:r>
      <w:r>
        <w:rPr>
          <w:rStyle w:val="NormalTok"/>
        </w:rPr>
        <w:t xml:space="preserve">(lme)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BHB ~ Treatment:Day + Day + (1 | Cow)</w:t>
      </w:r>
      <w:r>
        <w:br/>
      </w:r>
      <w:r>
        <w:rPr>
          <w:rStyle w:val="VerbatimChar"/>
        </w:rPr>
        <w:t xml:space="preserve">##    Data: ketosis2</w:t>
      </w:r>
      <w:r>
        <w:br/>
      </w:r>
      <w:r>
        <w:rPr>
          <w:rStyle w:val="VerbatimChar"/>
        </w:rPr>
        <w:t xml:space="preserve">## </w:t>
      </w:r>
      <w:r>
        <w:br/>
      </w:r>
      <w:r>
        <w:rPr>
          <w:rStyle w:val="VerbatimChar"/>
        </w:rPr>
        <w:t xml:space="preserve">## REML criterion at convergence: 1614.2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-1.8392 -0.5225 -0.1419  0.2987  3.5385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Cow      (Intercept) 24.50    4.949   </w:t>
      </w:r>
      <w:r>
        <w:br/>
      </w:r>
      <w:r>
        <w:rPr>
          <w:rStyle w:val="VerbatimChar"/>
        </w:rPr>
        <w:t xml:space="preserve">##  Residual             49.95    7.067   </w:t>
      </w:r>
      <w:r>
        <w:br/>
      </w:r>
      <w:r>
        <w:rPr>
          <w:rStyle w:val="VerbatimChar"/>
        </w:rPr>
        <w:t xml:space="preserve">## Number of obs: 240, groups:  Cow, 66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20.2833     2.0336 174.6023   9.974  &lt; 2e-16 ***</w:t>
      </w:r>
      <w:r>
        <w:br/>
      </w:r>
      <w:r>
        <w:rPr>
          <w:rStyle w:val="VerbatimChar"/>
        </w:rPr>
        <w:t xml:space="preserve">## Day3                    -6.3167     2.3558 167.8372  -2.681 0.008064 ** </w:t>
      </w:r>
      <w:r>
        <w:br/>
      </w:r>
      <w:r>
        <w:rPr>
          <w:rStyle w:val="VerbatimChar"/>
        </w:rPr>
        <w:t xml:space="preserve">## Day7                    -7.0333     2.3558 167.8372  -2.986 0.003254 ** </w:t>
      </w:r>
      <w:r>
        <w:br/>
      </w:r>
      <w:r>
        <w:rPr>
          <w:rStyle w:val="VerbatimChar"/>
        </w:rPr>
        <w:t xml:space="preserve">## Day14                   -4.9222     2.3558 167.8372  -2.089 0.038176 *  </w:t>
      </w:r>
      <w:r>
        <w:br/>
      </w:r>
      <w:r>
        <w:rPr>
          <w:rStyle w:val="VerbatimChar"/>
        </w:rPr>
        <w:t xml:space="preserve">## Treatment2:Day0         -0.7444     2.8760 174.6023  -0.259 0.796058    </w:t>
      </w:r>
      <w:r>
        <w:br/>
      </w:r>
      <w:r>
        <w:rPr>
          <w:rStyle w:val="VerbatimChar"/>
        </w:rPr>
        <w:t xml:space="preserve">## Treatment3:Day0          2.6693     2.8379 174.6023   0.941 0.348214    </w:t>
      </w:r>
      <w:r>
        <w:br/>
      </w:r>
      <w:r>
        <w:rPr>
          <w:rStyle w:val="VerbatimChar"/>
        </w:rPr>
        <w:t xml:space="preserve">## TreatmentControl:Day0  -12.1106     3.3020 174.6023  -3.668 0.000325 ***</w:t>
      </w:r>
      <w:r>
        <w:br/>
      </w:r>
      <w:r>
        <w:rPr>
          <w:rStyle w:val="VerbatimChar"/>
        </w:rPr>
        <w:t xml:space="preserve">## Treatment2:Day3          0.5722     2.8760 174.6023   0.199 0.842521    </w:t>
      </w:r>
      <w:r>
        <w:br/>
      </w:r>
      <w:r>
        <w:rPr>
          <w:rStyle w:val="VerbatimChar"/>
        </w:rPr>
        <w:t xml:space="preserve">## Treatment3:Day3         -3.6982     2.8379 174.6023  -1.303 0.194235    </w:t>
      </w:r>
      <w:r>
        <w:br/>
      </w:r>
      <w:r>
        <w:rPr>
          <w:rStyle w:val="VerbatimChar"/>
        </w:rPr>
        <w:t xml:space="preserve">## TreatmentControl:Day3   -6.4085     5.1957 215.0386  -1.233 0.218764    </w:t>
      </w:r>
      <w:r>
        <w:br/>
      </w:r>
      <w:r>
        <w:rPr>
          <w:rStyle w:val="VerbatimChar"/>
        </w:rPr>
        <w:t xml:space="preserve">## Treatment2:Day7          0.3556     2.8760 174.6023   0.124 0.901751    </w:t>
      </w:r>
      <w:r>
        <w:br/>
      </w:r>
      <w:r>
        <w:rPr>
          <w:rStyle w:val="VerbatimChar"/>
        </w:rPr>
        <w:t xml:space="preserve">## Treatment3:Day7         -4.0553     2.8379 174.6023  -1.429 0.154800    </w:t>
      </w:r>
      <w:r>
        <w:br/>
      </w:r>
      <w:r>
        <w:rPr>
          <w:rStyle w:val="VerbatimChar"/>
        </w:rPr>
        <w:t xml:space="preserve">## TreatmentControl:Day7   -3.8585     5.1957 215.0386  -0.743 0.458511    </w:t>
      </w:r>
      <w:r>
        <w:br/>
      </w:r>
      <w:r>
        <w:rPr>
          <w:rStyle w:val="VerbatimChar"/>
        </w:rPr>
        <w:t xml:space="preserve">## Treatment2:Day14        -2.5889     2.8760 174.6023  -0.900 0.369268    </w:t>
      </w:r>
      <w:r>
        <w:br/>
      </w:r>
      <w:r>
        <w:rPr>
          <w:rStyle w:val="VerbatimChar"/>
        </w:rPr>
        <w:t xml:space="preserve">## Treatment3:Day14        -5.8558     2.8379 174.6023  -2.063 0.040550 *  </w:t>
      </w:r>
      <w:r>
        <w:br/>
      </w:r>
      <w:r>
        <w:rPr>
          <w:rStyle w:val="VerbatimChar"/>
        </w:rPr>
        <w:t xml:space="preserve">## TreatmentControl:Day14  -8.6697     5.1957 215.0386  -1.669 0.096650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16 &gt; 12.</w:t>
      </w:r>
      <w:r>
        <w:br/>
      </w:r>
      <w:r>
        <w:rPr>
          <w:rStyle w:val="VerbatimChar"/>
        </w:rPr>
        <w:t xml:space="preserve">## Use print(x, correlation=TRUE)  or</w:t>
      </w:r>
      <w:r>
        <w:br/>
      </w:r>
      <w:r>
        <w:rPr>
          <w:rStyle w:val="VerbatimChar"/>
        </w:rPr>
        <w:t xml:space="preserve">##     vcov(x)        if you need it</w:t>
      </w:r>
    </w:p>
    <w:p>
      <w:pPr>
        <w:pStyle w:val="SourceCode"/>
      </w:pPr>
      <w:r>
        <w:rPr>
          <w:rStyle w:val="KeywordTok"/>
        </w:rPr>
        <w:t xml:space="preserve">anova</w:t>
      </w:r>
      <w:r>
        <w:rPr>
          <w:rStyle w:val="NormalTok"/>
        </w:rPr>
        <w:t xml:space="preserve">(lme)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Day            542.3  180.77     3 167.84  3.6192 0.014412 * </w:t>
      </w:r>
      <w:r>
        <w:br/>
      </w:r>
      <w:r>
        <w:rPr>
          <w:rStyle w:val="VerbatimChar"/>
        </w:rPr>
        <w:t xml:space="preserve">## Treatment:Day 1683.3  140.28    12 134.74  2.8085 0.001858 **</w:t>
      </w:r>
      <w:r>
        <w:br/>
      </w:r>
      <w:r>
        <w:rPr>
          <w:rStyle w:val="VerbatimChar"/>
        </w:rPr>
        <w:t xml:space="preserve">## ---</w:t>
      </w:r>
      <w:r>
        <w:br/>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RCT Ketosis</dc:title>
  <dc:creator>Prelim analysis</dc:creator>
  <cp:keywords/>
  <dcterms:created xsi:type="dcterms:W3CDTF">2021-10-29T09:01:04Z</dcterms:created>
  <dcterms:modified xsi:type="dcterms:W3CDTF">2021-10-29T09:01:04Z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10/28/2021</vt:lpwstr>
  </property>
  <property fmtid="{D5CDD505-2E9C-101B-9397-08002B2CF9AE}" pid="3" name="output">
    <vt:lpwstr/>
  </property>
</Properties>
</file>