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Dear Professor Goodacre,</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The reviewers are unanimous in their positive assessment of the novelty and value of your work. Nonetheless, they highlight a number of concerns regarding the methodology and interpretation of results. Specifically, the reviewers are concerned regarding the change of housing during the experiment, which may confound the obtained results. Similarly, the reviewers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Bastiaan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2B413172"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t xml:space="preserve">This manuscript focuses on understanding the effect of temperature on the growth curves of </w:t>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lizards. The authors tested if a temperature treatment changed the average growth curves, but also how it may affect the sources of variation among-individuals in these trajectories. They analyze their experiment in a quantitative genetics framework in the context of GXE interactions. They found that lizards raised in colder temperatures where on average larger, but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analyzes were thoroughly performed. However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are the implications of differences between treatments in the growth trajectory to understand adaptation to extreme temperatures. For instance is the optimal growth trajectory dependent on temperature? Why is changing variance across the developmental trajectory important for adaptation? This may only be relevant if selection is age specific? The link between the experiment and the adaptive potential will be more clear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3DB45563"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Good point. Mass is important for survival in lizards</w:t>
      </w:r>
      <w:r w:rsidR="00CE5F86">
        <w:rPr>
          <w:rFonts w:ascii="Times New Roman" w:eastAsia="Times New Roman" w:hAnsi="Times New Roman" w:cs="Times New Roman"/>
          <w:color w:val="4472C4" w:themeColor="accent1"/>
          <w:kern w:val="0"/>
          <w:shd w:val="clear" w:color="auto" w:fill="FFFFFF"/>
          <w:lang w:eastAsia="en-GB"/>
          <w14:ligatures w14:val="none"/>
        </w:rPr>
        <w:t xml:space="preserve"> (</w:t>
      </w:r>
      <w:r w:rsidR="000569A5">
        <w:rPr>
          <w:rFonts w:ascii="Times New Roman" w:eastAsia="Times New Roman" w:hAnsi="Times New Roman" w:cs="Times New Roman"/>
          <w:color w:val="4472C4" w:themeColor="accent1"/>
          <w:kern w:val="0"/>
          <w:shd w:val="clear" w:color="auto" w:fill="FFFFFF"/>
          <w:lang w:eastAsia="en-GB"/>
          <w14:ligatures w14:val="none"/>
        </w:rPr>
        <w:t xml:space="preserve">e.g., </w:t>
      </w:r>
      <w:r w:rsidR="00CE5F86">
        <w:rPr>
          <w:rFonts w:ascii="Times New Roman" w:eastAsia="Times New Roman" w:hAnsi="Times New Roman" w:cs="Times New Roman"/>
          <w:color w:val="4472C4" w:themeColor="accent1"/>
          <w:kern w:val="0"/>
          <w:shd w:val="clear" w:color="auto" w:fill="FFFFFF"/>
          <w:lang w:eastAsia="en-GB"/>
          <w14:ligatures w14:val="none"/>
        </w:rPr>
        <w:t>Sorci and Clobert, 1999</w:t>
      </w:r>
      <w:r w:rsidR="004823B7">
        <w:rPr>
          <w:rFonts w:ascii="Times New Roman" w:eastAsia="Times New Roman" w:hAnsi="Times New Roman" w:cs="Times New Roman"/>
          <w:color w:val="4472C4" w:themeColor="accent1"/>
          <w:kern w:val="0"/>
          <w:shd w:val="clear" w:color="auto" w:fill="FFFFFF"/>
          <w:lang w:eastAsia="en-GB"/>
          <w14:ligatures w14:val="none"/>
        </w:rPr>
        <w:t>; Warner &amp; Andrews, 2002</w:t>
      </w:r>
      <w:r w:rsidR="00CE5F86">
        <w:rPr>
          <w:rFonts w:ascii="Times New Roman" w:eastAsia="Times New Roman" w:hAnsi="Times New Roman" w:cs="Times New Roman"/>
          <w:color w:val="4472C4" w:themeColor="accent1"/>
          <w:kern w:val="0"/>
          <w:shd w:val="clear" w:color="auto" w:fill="FFFFFF"/>
          <w:lang w:eastAsia="en-GB"/>
          <w14:ligatures w14:val="none"/>
        </w:rPr>
        <w:t>)</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but we have little insight into how patterns of selection on body size change through age in most species – this one included. </w:t>
      </w:r>
    </w:p>
    <w:p w14:paraId="65EBD524" w14:textId="77777777"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
    <w:p w14:paraId="3791A7EA" w14:textId="7DC40A17" w:rsidR="00CE5F86" w:rsidRDefault="000569A5" w:rsidP="00EA36F5">
      <w:pPr>
        <w:rPr>
          <w:rFonts w:ascii="Times New Roman" w:eastAsia="Times New Roman" w:hAnsi="Times New Roman" w:cs="Times New Roman"/>
          <w:color w:val="4472C4" w:themeColor="accent1"/>
          <w:kern w:val="0"/>
          <w:shd w:val="clear" w:color="auto" w:fill="FFFFFF"/>
          <w:lang w:eastAsia="en-GB"/>
          <w14:ligatures w14:val="none"/>
        </w:rPr>
      </w:pPr>
      <w:r w:rsidRPr="00DB6ACD">
        <w:rPr>
          <w:rFonts w:ascii="Times New Roman" w:eastAsia="Times New Roman" w:hAnsi="Times New Roman" w:cs="Times New Roman"/>
          <w:i/>
          <w:iCs/>
          <w:color w:val="4472C4" w:themeColor="accent1"/>
          <w:kern w:val="0"/>
          <w:shd w:val="clear" w:color="auto" w:fill="FFFFFF"/>
          <w:lang w:eastAsia="en-GB"/>
          <w14:ligatures w14:val="none"/>
        </w:rPr>
        <w:t>References</w:t>
      </w:r>
      <w:r w:rsidR="00CE5F86">
        <w:rPr>
          <w:rFonts w:ascii="Times New Roman" w:eastAsia="Times New Roman" w:hAnsi="Times New Roman" w:cs="Times New Roman"/>
          <w:color w:val="4472C4" w:themeColor="accent1"/>
          <w:kern w:val="0"/>
          <w:shd w:val="clear" w:color="auto" w:fill="FFFFFF"/>
          <w:lang w:eastAsia="en-GB"/>
          <w14:ligatures w14:val="none"/>
        </w:rPr>
        <w:t>:</w:t>
      </w:r>
    </w:p>
    <w:p w14:paraId="3519A506" w14:textId="4347ACC4"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Sorci, G. and Clobert, J. (1999) </w:t>
      </w:r>
      <w:r w:rsidRPr="00CE5F86">
        <w:rPr>
          <w:rFonts w:ascii="Times New Roman" w:eastAsia="Times New Roman" w:hAnsi="Times New Roman" w:cs="Times New Roman"/>
          <w:color w:val="4472C4" w:themeColor="accent1"/>
          <w:kern w:val="0"/>
          <w:shd w:val="clear" w:color="auto" w:fill="FFFFFF"/>
          <w:lang w:eastAsia="en-GB"/>
          <w14:ligatures w14:val="none"/>
        </w:rPr>
        <w:t>Natural selection on hatchling body size and mass in two environments in the common lizard (</w:t>
      </w:r>
      <w:r w:rsidRPr="00CE5F86">
        <w:rPr>
          <w:rFonts w:ascii="Times New Roman" w:eastAsia="Times New Roman" w:hAnsi="Times New Roman" w:cs="Times New Roman"/>
          <w:i/>
          <w:iCs/>
          <w:color w:val="4472C4" w:themeColor="accent1"/>
          <w:kern w:val="0"/>
          <w:shd w:val="clear" w:color="auto" w:fill="FFFFFF"/>
          <w:lang w:eastAsia="en-GB"/>
          <w14:ligatures w14:val="none"/>
        </w:rPr>
        <w:t>Lacerta vivipara</w:t>
      </w:r>
      <w:r w:rsidRPr="00CE5F86">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Evolutionary Ecology Research, 1: 303-316.</w:t>
      </w:r>
    </w:p>
    <w:p w14:paraId="60FF6445" w14:textId="6300353D" w:rsidR="004823B7" w:rsidRPr="0086236B" w:rsidRDefault="004823B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Warner, D.A. and Andrews, R.M. (2002) </w:t>
      </w:r>
      <w:r w:rsidRPr="004823B7">
        <w:rPr>
          <w:rFonts w:ascii="Times New Roman" w:eastAsia="Times New Roman" w:hAnsi="Times New Roman" w:cs="Times New Roman"/>
          <w:color w:val="4472C4" w:themeColor="accent1"/>
          <w:kern w:val="0"/>
          <w:shd w:val="clear" w:color="auto" w:fill="FFFFFF"/>
          <w:lang w:eastAsia="en-GB"/>
          <w14:ligatures w14:val="none"/>
        </w:rPr>
        <w:t>Laboratory and field experiments identify sources of variation in phenotypes and survival of hatchling lizards</w:t>
      </w:r>
      <w:r>
        <w:rPr>
          <w:rFonts w:ascii="Times New Roman" w:eastAsia="Times New Roman" w:hAnsi="Times New Roman" w:cs="Times New Roman"/>
          <w:color w:val="4472C4" w:themeColor="accent1"/>
          <w:kern w:val="0"/>
          <w:shd w:val="clear" w:color="auto" w:fill="FFFFFF"/>
          <w:lang w:eastAsia="en-GB"/>
          <w14:ligatures w14:val="none"/>
        </w:rPr>
        <w:t>. Biological Journal of the Linnean Society, 76: 105-124.</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28CDCC9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5494C">
        <w:rPr>
          <w:rFonts w:ascii="Times New Roman" w:eastAsia="Times New Roman" w:hAnsi="Times New Roman" w:cs="Times New Roman"/>
          <w:color w:val="4472C4" w:themeColor="accent1"/>
          <w:kern w:val="0"/>
          <w:shd w:val="clear" w:color="auto" w:fill="FFFFFF"/>
          <w:lang w:eastAsia="en-GB"/>
          <w14:ligatures w14:val="none"/>
        </w:rPr>
        <w:t xml:space="preserve"> Thanks. This wasn’t clear. We have now revised as follows:</w:t>
      </w:r>
    </w:p>
    <w:p w14:paraId="5AC7988F" w14:textId="77777777" w:rsidR="00C5494C" w:rsidRDefault="00C5494C" w:rsidP="00EA36F5">
      <w:pPr>
        <w:rPr>
          <w:rFonts w:ascii="Times New Roman" w:eastAsia="Times New Roman" w:hAnsi="Times New Roman" w:cs="Times New Roman"/>
          <w:color w:val="4472C4" w:themeColor="accent1"/>
          <w:kern w:val="0"/>
          <w:shd w:val="clear" w:color="auto" w:fill="FFFFFF"/>
          <w:lang w:eastAsia="en-GB"/>
          <w14:ligatures w14:val="none"/>
        </w:rPr>
      </w:pPr>
    </w:p>
    <w:p w14:paraId="1B6CC823" w14:textId="2AE0AE39" w:rsidR="00C5494C" w:rsidRPr="00C5494C" w:rsidRDefault="00C5494C" w:rsidP="00EA36F5">
      <w:pPr>
        <w:rPr>
          <w:rFonts w:ascii="Times New Roman" w:eastAsia="Times New Roman" w:hAnsi="Times New Roman" w:cs="Times New Roman"/>
          <w:i/>
          <w:iCs/>
          <w:color w:val="000000"/>
          <w:kern w:val="0"/>
          <w:shd w:val="clear" w:color="auto" w:fill="FFFFFF"/>
          <w:lang w:eastAsia="en-GB"/>
          <w14:ligatures w14:val="none"/>
        </w:rPr>
      </w:pPr>
      <w:r w:rsidRPr="00C5494C">
        <w:rPr>
          <w:rFonts w:ascii="Times New Roman" w:eastAsia="Times New Roman" w:hAnsi="Times New Roman" w:cs="Times New Roman"/>
          <w:i/>
          <w:iCs/>
          <w:color w:val="4472C4" w:themeColor="accent1"/>
          <w:kern w:val="0"/>
          <w:shd w:val="clear" w:color="auto" w:fill="FFFFFF"/>
          <w:lang w:eastAsia="en-GB"/>
          <w14:ligatures w14:val="none"/>
        </w:rPr>
        <w:t>“Our results show that lizards reared in cold developmental temperatures had consistently higher mass across development compared to lizards that were reared in hot developmental temperatures</w:t>
      </w:r>
      <w:r>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26-27. But in the results is stated that there are no ”significant”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5AF6FA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23C72">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23C72" w:rsidRPr="00423C72">
        <w:rPr>
          <w:rFonts w:ascii="Times New Roman" w:eastAsia="Times New Roman" w:hAnsi="Times New Roman" w:cs="Times New Roman"/>
          <w:color w:val="4472C4" w:themeColor="accent1"/>
          <w:kern w:val="0"/>
          <w:shd w:val="clear" w:color="auto" w:fill="FFFFFF"/>
          <w:lang w:eastAsia="en-GB"/>
          <w14:ligatures w14:val="none"/>
        </w:rPr>
        <w:t>Yes. We have indicated here that these are not statistically significant.</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7724DF4A" w14:textId="77777777" w:rsidR="00ED498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49: Chevin et al. (2010) is a relevant reference here. </w:t>
      </w:r>
    </w:p>
    <w:p w14:paraId="29C56747"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6B4889C4" w14:textId="2C46880F" w:rsidR="00ED4985" w:rsidRPr="00ED4985" w:rsidRDefault="00ED4985"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Pr>
          <w:rFonts w:ascii="Times New Roman" w:eastAsia="Times New Roman" w:hAnsi="Times New Roman" w:cs="Times New Roman"/>
          <w:b/>
          <w:bCs/>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Thanks</w:t>
      </w:r>
      <w:r w:rsidR="00840999">
        <w:rPr>
          <w:rFonts w:ascii="Times New Roman" w:eastAsia="Times New Roman" w:hAnsi="Times New Roman" w:cs="Times New Roman"/>
          <w:color w:val="4472C4" w:themeColor="accent1"/>
          <w:kern w:val="0"/>
          <w:shd w:val="clear" w:color="auto" w:fill="FFFFFF"/>
          <w:lang w:eastAsia="en-GB"/>
          <w14:ligatures w14:val="none"/>
        </w:rPr>
        <w:t>, we agree</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840999">
        <w:rPr>
          <w:rFonts w:ascii="Times New Roman" w:eastAsia="Times New Roman" w:hAnsi="Times New Roman" w:cs="Times New Roman"/>
          <w:color w:val="4472C4" w:themeColor="accent1"/>
          <w:kern w:val="0"/>
          <w:shd w:val="clear" w:color="auto" w:fill="FFFFFF"/>
          <w:lang w:eastAsia="en-GB"/>
          <w14:ligatures w14:val="none"/>
        </w:rPr>
        <w:t>We have now a</w:t>
      </w:r>
      <w:r>
        <w:rPr>
          <w:rFonts w:ascii="Times New Roman" w:eastAsia="Times New Roman" w:hAnsi="Times New Roman" w:cs="Times New Roman"/>
          <w:color w:val="4472C4" w:themeColor="accent1"/>
          <w:kern w:val="0"/>
          <w:shd w:val="clear" w:color="auto" w:fill="FFFFFF"/>
          <w:lang w:eastAsia="en-GB"/>
          <w14:ligatures w14:val="none"/>
        </w:rPr>
        <w:t xml:space="preserve">dded </w:t>
      </w:r>
      <w:r w:rsidR="00840999">
        <w:rPr>
          <w:rFonts w:ascii="Times New Roman" w:eastAsia="Times New Roman" w:hAnsi="Times New Roman" w:cs="Times New Roman"/>
          <w:color w:val="4472C4" w:themeColor="accent1"/>
          <w:kern w:val="0"/>
          <w:shd w:val="clear" w:color="auto" w:fill="FFFFFF"/>
          <w:lang w:eastAsia="en-GB"/>
          <w14:ligatures w14:val="none"/>
        </w:rPr>
        <w:t>Chevin et al. (2010)</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51EB5C"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09234358" w14:textId="5C970C7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83: ”ratio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30096337"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D4985">
        <w:rPr>
          <w:rFonts w:ascii="Times New Roman" w:eastAsia="Times New Roman" w:hAnsi="Times New Roman" w:cs="Times New Roman"/>
          <w:color w:val="4472C4" w:themeColor="accent1"/>
          <w:kern w:val="0"/>
          <w:shd w:val="clear" w:color="auto" w:fill="FFFFFF"/>
          <w:lang w:eastAsia="en-GB"/>
          <w14:ligatures w14:val="none"/>
        </w:rPr>
        <w:t xml:space="preserve"> Agree. </w:t>
      </w:r>
      <w:r w:rsidR="00840999">
        <w:rPr>
          <w:rFonts w:ascii="Times New Roman" w:eastAsia="Times New Roman" w:hAnsi="Times New Roman" w:cs="Times New Roman"/>
          <w:color w:val="4472C4" w:themeColor="accent1"/>
          <w:kern w:val="0"/>
          <w:shd w:val="clear" w:color="auto" w:fill="FFFFFF"/>
          <w:lang w:eastAsia="en-GB"/>
          <w14:ligatures w14:val="none"/>
        </w:rPr>
        <w:t>We have removed this and simplified the sentence. It now reads:</w:t>
      </w:r>
    </w:p>
    <w:p w14:paraId="4088DE37" w14:textId="77777777" w:rsidR="00840999" w:rsidRDefault="00840999" w:rsidP="00EA36F5">
      <w:pPr>
        <w:rPr>
          <w:rFonts w:ascii="Times New Roman" w:eastAsia="Times New Roman" w:hAnsi="Times New Roman" w:cs="Times New Roman"/>
          <w:color w:val="4472C4" w:themeColor="accent1"/>
          <w:kern w:val="0"/>
          <w:shd w:val="clear" w:color="auto" w:fill="FFFFFF"/>
          <w:lang w:eastAsia="en-GB"/>
          <w14:ligatures w14:val="none"/>
        </w:rPr>
      </w:pPr>
    </w:p>
    <w:p w14:paraId="6ED5195A" w14:textId="26190C51" w:rsidR="00840999" w:rsidRPr="00ED4985" w:rsidRDefault="0084099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0999">
        <w:rPr>
          <w:rFonts w:ascii="Times New Roman" w:eastAsia="Times New Roman" w:hAnsi="Times New Roman" w:cs="Times New Roman"/>
          <w:i/>
          <w:iCs/>
          <w:color w:val="4472C4" w:themeColor="accent1"/>
          <w:kern w:val="0"/>
          <w:shd w:val="clear" w:color="auto" w:fill="FFFFFF"/>
          <w:lang w:eastAsia="en-GB"/>
          <w14:ligatures w14:val="none"/>
        </w:rPr>
        <w:t>Importantly, environmental comparisons of heritability have been criticised because they mask changes in the relative contributions of non-genetic and genetic variance</w:t>
      </w:r>
      <w:r>
        <w:rPr>
          <w:rFonts w:ascii="Times New Roman" w:eastAsia="Times New Roman" w:hAnsi="Times New Roman" w:cs="Times New Roman"/>
          <w:color w:val="4472C4" w:themeColor="accent1"/>
          <w:kern w:val="0"/>
          <w:shd w:val="clear" w:color="auto" w:fill="FFFFFF"/>
          <w:lang w:eastAsia="en-GB"/>
          <w14:ligatures w14:val="none"/>
        </w:rPr>
        <w:t>”</w:t>
      </w:r>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1DE3F67F" w:rsidR="0034544A" w:rsidRPr="00580B6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80B6D">
        <w:rPr>
          <w:rFonts w:ascii="Times New Roman" w:eastAsia="Times New Roman" w:hAnsi="Times New Roman" w:cs="Times New Roman"/>
          <w:color w:val="4472C4" w:themeColor="accent1"/>
          <w:kern w:val="0"/>
          <w:shd w:val="clear" w:color="auto" w:fill="FFFFFF"/>
          <w:lang w:eastAsia="en-GB"/>
          <w14:ligatures w14:val="none"/>
        </w:rPr>
        <w:t xml:space="preserve"> We have now added Hansen et al. (2011).</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6A211B0E"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802BE">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B528F">
        <w:rPr>
          <w:rFonts w:ascii="Times New Roman" w:eastAsia="Times New Roman" w:hAnsi="Times New Roman" w:cs="Times New Roman"/>
          <w:color w:val="4472C4" w:themeColor="accent1"/>
          <w:kern w:val="0"/>
          <w:shd w:val="clear" w:color="auto" w:fill="FFFFFF"/>
          <w:lang w:eastAsia="en-GB"/>
          <w14:ligatures w14:val="none"/>
        </w:rPr>
        <w:t>Good point. We have re-worded this sentence. It now reads as follows:</w:t>
      </w:r>
    </w:p>
    <w:p w14:paraId="321C93CE" w14:textId="77777777" w:rsidR="006B528F" w:rsidRDefault="006B528F" w:rsidP="00EA36F5">
      <w:pPr>
        <w:rPr>
          <w:rFonts w:ascii="Times New Roman" w:eastAsia="Times New Roman" w:hAnsi="Times New Roman" w:cs="Times New Roman"/>
          <w:color w:val="4472C4" w:themeColor="accent1"/>
          <w:kern w:val="0"/>
          <w:shd w:val="clear" w:color="auto" w:fill="FFFFFF"/>
          <w:lang w:eastAsia="en-GB"/>
          <w14:ligatures w14:val="none"/>
        </w:rPr>
      </w:pPr>
    </w:p>
    <w:p w14:paraId="1446A46C" w14:textId="0B672F30" w:rsidR="006B528F" w:rsidRPr="006B528F" w:rsidRDefault="006B528F" w:rsidP="00EA36F5">
      <w:pPr>
        <w:rPr>
          <w:rFonts w:ascii="Times New Roman" w:eastAsia="Times New Roman" w:hAnsi="Times New Roman" w:cs="Times New Roman"/>
          <w:color w:val="000000"/>
          <w:kern w:val="0"/>
          <w:shd w:val="clear" w:color="auto" w:fill="FFFFFF"/>
          <w:lang w:eastAsia="en-GB"/>
          <w14:ligatures w14:val="none"/>
        </w:rPr>
      </w:pPr>
      <w:r w:rsidRPr="006B528F">
        <w:rPr>
          <w:rFonts w:ascii="Times New Roman" w:eastAsia="Times New Roman" w:hAnsi="Times New Roman" w:cs="Times New Roman"/>
          <w:i/>
          <w:iCs/>
          <w:color w:val="4472C4" w:themeColor="accent1"/>
          <w:kern w:val="0"/>
          <w:shd w:val="clear" w:color="auto" w:fill="FFFFFF"/>
          <w:lang w:eastAsia="en-GB"/>
          <w14:ligatures w14:val="none"/>
        </w:rPr>
        <w:t>“The expression of genetic variation under different developmental environments can thus influence the evolutionary potential of fitness related traits.</w:t>
      </w:r>
      <w:r>
        <w:rPr>
          <w:rFonts w:ascii="Times New Roman" w:eastAsia="Times New Roman" w:hAnsi="Times New Roman" w:cs="Times New Roman"/>
          <w:color w:val="4472C4" w:themeColor="accent1"/>
          <w:kern w:val="0"/>
          <w:shd w:val="clear" w:color="auto" w:fill="FFFFFF"/>
          <w:lang w:eastAsia="en-GB"/>
          <w14:ligatures w14:val="none"/>
        </w:rPr>
        <w:t>”</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 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28097756"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25624">
        <w:rPr>
          <w:rFonts w:ascii="Times New Roman" w:eastAsia="Times New Roman" w:hAnsi="Times New Roman" w:cs="Times New Roman"/>
          <w:color w:val="4472C4" w:themeColor="accent1"/>
          <w:kern w:val="0"/>
          <w:shd w:val="clear" w:color="auto" w:fill="FFFFFF"/>
          <w:lang w:eastAsia="en-GB"/>
          <w14:ligatures w14:val="none"/>
        </w:rPr>
        <w:t xml:space="preserve"> Unfortunately, we do not have data on age-dependent selection in this species. It would be important to understand how genetic variation changes through development, and how this is affected by early environment, because it informs on evolutionary potential at specific ages if selection were to operate – higher genetic variation would imply that, if selection were to operate, it would be more likely to lead to an evolutionary response. We have now made this clearer. </w:t>
      </w:r>
    </w:p>
    <w:p w14:paraId="70F30A17" w14:textId="77777777" w:rsidR="00865903" w:rsidRDefault="00865903" w:rsidP="00EA36F5">
      <w:pPr>
        <w:rPr>
          <w:rFonts w:ascii="Times New Roman" w:eastAsia="Times New Roman" w:hAnsi="Times New Roman" w:cs="Times New Roman"/>
          <w:color w:val="4472C4" w:themeColor="accent1"/>
          <w:kern w:val="0"/>
          <w:shd w:val="clear" w:color="auto" w:fill="FFFFFF"/>
          <w:lang w:eastAsia="en-GB"/>
          <w14:ligatures w14:val="none"/>
        </w:rPr>
      </w:pPr>
    </w:p>
    <w:p w14:paraId="72371AF9" w14:textId="3CCA46B9" w:rsidR="00865903" w:rsidRPr="00865903" w:rsidRDefault="00865903" w:rsidP="00EA36F5">
      <w:pPr>
        <w:rPr>
          <w:rFonts w:ascii="Times New Roman" w:eastAsia="Times New Roman" w:hAnsi="Times New Roman" w:cs="Times New Roman"/>
          <w:i/>
          <w:iCs/>
          <w:color w:val="000000"/>
          <w:kern w:val="0"/>
          <w:shd w:val="clear" w:color="auto" w:fill="FFFFFF"/>
          <w:lang w:eastAsia="en-GB"/>
          <w14:ligatures w14:val="none"/>
        </w:rPr>
      </w:pPr>
      <w:r w:rsidRPr="00865903">
        <w:rPr>
          <w:rFonts w:ascii="Times New Roman" w:eastAsia="Times New Roman" w:hAnsi="Times New Roman" w:cs="Times New Roman"/>
          <w:i/>
          <w:iCs/>
          <w:color w:val="4472C4" w:themeColor="accent1"/>
          <w:kern w:val="0"/>
          <w:shd w:val="clear" w:color="auto" w:fill="FFFFFF"/>
          <w:lang w:eastAsia="en-GB"/>
          <w14:ligatures w14:val="none"/>
        </w:rPr>
        <w:t>“As such, the various sources that influence body size variation (genetic, environmental, maternal) are predicted to vary across ontogeny and temporal approach is needed in order to evaluate age-specific evolutionary potential of body size – higher genetic variation at a given age would imply that, if selection were to operate, it would be more likely to lead to an evolutionary response.”</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3EE9E56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46111">
        <w:rPr>
          <w:rFonts w:ascii="Times New Roman" w:eastAsia="Times New Roman" w:hAnsi="Times New Roman" w:cs="Times New Roman"/>
          <w:color w:val="4472C4" w:themeColor="accent1"/>
          <w:kern w:val="0"/>
          <w:shd w:val="clear" w:color="auto" w:fill="FFFFFF"/>
          <w:lang w:eastAsia="en-GB"/>
          <w14:ligatures w14:val="none"/>
        </w:rPr>
        <w:t xml:space="preserve"> Yes. We have now made this clearer and added a reference. </w:t>
      </w:r>
    </w:p>
    <w:p w14:paraId="3123AE09" w14:textId="77777777" w:rsidR="00846111" w:rsidRDefault="00846111" w:rsidP="00EA36F5">
      <w:pPr>
        <w:rPr>
          <w:rFonts w:ascii="Times New Roman" w:eastAsia="Times New Roman" w:hAnsi="Times New Roman" w:cs="Times New Roman"/>
          <w:color w:val="4472C4" w:themeColor="accent1"/>
          <w:kern w:val="0"/>
          <w:shd w:val="clear" w:color="auto" w:fill="FFFFFF"/>
          <w:lang w:eastAsia="en-GB"/>
          <w14:ligatures w14:val="none"/>
        </w:rPr>
      </w:pPr>
    </w:p>
    <w:p w14:paraId="4656EA99" w14:textId="37012408" w:rsidR="00846111" w:rsidRPr="00846111" w:rsidRDefault="00846111"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6111">
        <w:rPr>
          <w:rFonts w:ascii="Times New Roman" w:eastAsia="Times New Roman" w:hAnsi="Times New Roman" w:cs="Times New Roman"/>
          <w:i/>
          <w:iCs/>
          <w:color w:val="4472C4" w:themeColor="accent1"/>
          <w:kern w:val="0"/>
          <w:shd w:val="clear" w:color="auto" w:fill="FFFFFF"/>
          <w:lang w:eastAsia="en-GB"/>
          <w14:ligatures w14:val="none"/>
        </w:rPr>
        <w:t>In addition, we predicted greater amount of genetic variance under higher developmental temperatures, after controlling for non-genetic sources of variance, as higher temperatures may release ‘cryptic genetic variation’ (Rowiński and Rogell 2017)</w:t>
      </w:r>
      <w:r>
        <w:rPr>
          <w:rFonts w:ascii="Times New Roman" w:eastAsia="Times New Roman" w:hAnsi="Times New Roman" w:cs="Times New Roman"/>
          <w:color w:val="4472C4" w:themeColor="accent1"/>
          <w:kern w:val="0"/>
          <w:shd w:val="clear" w:color="auto" w:fill="FFFFFF"/>
          <w:lang w:eastAsia="en-GB"/>
          <w14:ligatures w14:val="none"/>
        </w:rPr>
        <w:t>”</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It was not clear the source of the parents. Where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68B37754"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Agree. Sorry, this was unclear. We collected all adults (i.e., parental population) from the wild. These wild caught adults were then used in our breeding design. We think this was unclear because the start of the sentence implied that we set up a colony across 2015-2017. We have now re-worded. While we collected from a few different sites within Sydney to ensure that local sites were not overly sampled (in accordance with our permits), sites across Sydney are uniform in their genetic structure (i.e., there is high gene-flow) and they form a single lineage (Chapple </w:t>
      </w:r>
      <w:r w:rsidR="0017216A" w:rsidRPr="0017216A">
        <w:rPr>
          <w:rFonts w:ascii="Times New Roman" w:eastAsia="Times New Roman" w:hAnsi="Times New Roman" w:cs="Times New Roman"/>
          <w:i/>
          <w:iCs/>
          <w:color w:val="4472C4" w:themeColor="accent1"/>
          <w:kern w:val="0"/>
          <w:shd w:val="clear" w:color="auto" w:fill="FFFFFF"/>
          <w:lang w:eastAsia="en-GB"/>
          <w14:ligatures w14:val="none"/>
        </w:rPr>
        <w:t>et al.</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2013. Diversity and Distributions, 19: 134-146).</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We have made this more clear now:</w:t>
      </w:r>
    </w:p>
    <w:p w14:paraId="39FA4E5B" w14:textId="77777777" w:rsidR="0050792A" w:rsidRDefault="0050792A" w:rsidP="00EA36F5">
      <w:pPr>
        <w:rPr>
          <w:rFonts w:ascii="Times New Roman" w:eastAsia="Times New Roman" w:hAnsi="Times New Roman" w:cs="Times New Roman"/>
          <w:color w:val="4472C4" w:themeColor="accent1"/>
          <w:kern w:val="0"/>
          <w:shd w:val="clear" w:color="auto" w:fill="FFFFFF"/>
          <w:lang w:eastAsia="en-GB"/>
          <w14:ligatures w14:val="none"/>
        </w:rPr>
      </w:pPr>
    </w:p>
    <w:p w14:paraId="650036FA" w14:textId="310A4A18" w:rsidR="0050792A" w:rsidRPr="0017216A" w:rsidRDefault="0050792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50792A">
        <w:rPr>
          <w:rFonts w:ascii="Times New Roman" w:eastAsia="Times New Roman" w:hAnsi="Times New Roman" w:cs="Times New Roman"/>
          <w:i/>
          <w:iCs/>
          <w:color w:val="4472C4" w:themeColor="accent1"/>
          <w:kern w:val="0"/>
          <w:shd w:val="clear" w:color="auto" w:fill="FFFFFF"/>
          <w:lang w:eastAsia="en-GB"/>
          <w14:ligatures w14:val="none"/>
        </w:rPr>
        <w:t>We established a breeding colony of adult L. delicata (nfemales = 144,  nmales = 50) using wild individuals collected across five sites throughout the Sydney region between August and September 2015. While we collected from five different sites in Sydney, biogeographic data suggests high gene-flow across the Sydney region (Chapple, Miller et al. 2013).</w:t>
      </w:r>
      <w:r>
        <w:rPr>
          <w:rFonts w:ascii="Times New Roman" w:eastAsia="Times New Roman" w:hAnsi="Times New Roman" w:cs="Times New Roman"/>
          <w:color w:val="4472C4" w:themeColor="accent1"/>
          <w:kern w:val="0"/>
          <w:shd w:val="clear" w:color="auto" w:fill="FFFFFF"/>
          <w:lang w:eastAsia="en-GB"/>
          <w14:ligatures w14:val="none"/>
        </w:rPr>
        <w:t>”</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134. Why did you chose this breeding desing.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1748325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2338">
        <w:rPr>
          <w:rFonts w:ascii="Times New Roman" w:eastAsia="Times New Roman" w:hAnsi="Times New Roman" w:cs="Times New Roman"/>
          <w:color w:val="4472C4" w:themeColor="accent1"/>
          <w:kern w:val="0"/>
          <w:shd w:val="clear" w:color="auto" w:fill="FFFFFF"/>
          <w:lang w:eastAsia="en-GB"/>
          <w14:ligatures w14:val="none"/>
        </w:rPr>
        <w:t xml:space="preserve"> Great question. </w:t>
      </w:r>
      <w:r w:rsidR="00B43D04">
        <w:rPr>
          <w:rFonts w:ascii="Times New Roman" w:eastAsia="Times New Roman" w:hAnsi="Times New Roman" w:cs="Times New Roman"/>
          <w:color w:val="4472C4" w:themeColor="accent1"/>
          <w:kern w:val="0"/>
          <w:shd w:val="clear" w:color="auto" w:fill="FFFFFF"/>
          <w:lang w:eastAsia="en-GB"/>
          <w14:ligatures w14:val="none"/>
        </w:rPr>
        <w:t>We choose this design because creating paternal half-sibs is easier than maternal half-sibs given that females in our colony only really produced a single clutch in a year. We have now stated this more clearly:</w:t>
      </w:r>
    </w:p>
    <w:p w14:paraId="3910DE81" w14:textId="77777777" w:rsidR="00B43D04" w:rsidRDefault="00B43D04" w:rsidP="00EA36F5">
      <w:pPr>
        <w:rPr>
          <w:rFonts w:ascii="Times New Roman" w:eastAsia="Times New Roman" w:hAnsi="Times New Roman" w:cs="Times New Roman"/>
          <w:color w:val="4472C4" w:themeColor="accent1"/>
          <w:kern w:val="0"/>
          <w:shd w:val="clear" w:color="auto" w:fill="FFFFFF"/>
          <w:lang w:eastAsia="en-GB"/>
          <w14:ligatures w14:val="none"/>
        </w:rPr>
      </w:pPr>
    </w:p>
    <w:p w14:paraId="1D167A00" w14:textId="7299F04A" w:rsidR="00B43D04" w:rsidRPr="00E92338" w:rsidRDefault="00B43D04"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43D04">
        <w:rPr>
          <w:rFonts w:ascii="Times New Roman" w:eastAsia="Times New Roman" w:hAnsi="Times New Roman" w:cs="Times New Roman"/>
          <w:i/>
          <w:iCs/>
          <w:color w:val="4472C4" w:themeColor="accent1"/>
          <w:kern w:val="0"/>
          <w:shd w:val="clear" w:color="auto" w:fill="FFFFFF"/>
          <w:lang w:eastAsia="en-GB"/>
          <w14:ligatures w14:val="none"/>
        </w:rPr>
        <w:t>We choose a paternal half-sib design because maternal half-sibs are difficult to generate given that females in our colony only produced a single clutch in a year (see below)</w:t>
      </w:r>
      <w:r w:rsidRPr="00B43D04">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42698839" w:rsidR="0034544A" w:rsidRPr="003C283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C2837">
        <w:rPr>
          <w:rFonts w:ascii="Times New Roman" w:eastAsia="Times New Roman" w:hAnsi="Times New Roman" w:cs="Times New Roman"/>
          <w:color w:val="4472C4" w:themeColor="accent1"/>
          <w:kern w:val="0"/>
          <w:shd w:val="clear" w:color="auto" w:fill="FFFFFF"/>
          <w:lang w:eastAsia="en-GB"/>
          <w14:ligatures w14:val="none"/>
        </w:rPr>
        <w:t xml:space="preserve"> All were caught from the wild. We have revised our methods to make this more clear.</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05E2BCE3" w:rsidR="0034544A" w:rsidRPr="0017216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Yes! Thanks for catching this mistake. We have now corrected ‘females’ to ‘offspring’.</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2E22351C" w:rsidR="0034544A" w:rsidRPr="006A0F2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A0F2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A0F2D">
        <w:rPr>
          <w:rFonts w:ascii="Times New Roman" w:eastAsia="Times New Roman" w:hAnsi="Times New Roman" w:cs="Times New Roman"/>
          <w:color w:val="4472C4" w:themeColor="accent1"/>
          <w:kern w:val="0"/>
          <w:shd w:val="clear" w:color="auto" w:fill="FFFFFF"/>
          <w:lang w:eastAsia="en-GB"/>
          <w14:ligatures w14:val="none"/>
        </w:rPr>
        <w:t xml:space="preserve">It is possible because females can store sperm from previous breeding attempts. This is common in lizards. In other words, even though a single male is present, some eggs may have been fertilised from sperm stored from previous copulations in the wild (for example). </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231. Non-informative for what, priors on the random effects are rarely non-informative for all the variance, covariance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68044D63" w:rsidR="0034544A" w:rsidRPr="0066570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65703">
        <w:rPr>
          <w:rFonts w:ascii="Times New Roman" w:eastAsia="Times New Roman" w:hAnsi="Times New Roman" w:cs="Times New Roman"/>
          <w:color w:val="4472C4" w:themeColor="accent1"/>
          <w:kern w:val="0"/>
          <w:shd w:val="clear" w:color="auto" w:fill="FFFFFF"/>
          <w:lang w:eastAsia="en-GB"/>
          <w14:ligatures w14:val="none"/>
        </w:rPr>
        <w:t xml:space="preserve"> We agree. We have now removed this statement. </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13DB0FF8" w:rsidR="0034544A" w:rsidRPr="001A44CE"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A44CE">
        <w:rPr>
          <w:rFonts w:ascii="Times New Roman" w:eastAsia="Times New Roman" w:hAnsi="Times New Roman" w:cs="Times New Roman"/>
          <w:color w:val="4472C4" w:themeColor="accent1"/>
          <w:kern w:val="0"/>
          <w:shd w:val="clear" w:color="auto" w:fill="FFFFFF"/>
          <w:lang w:eastAsia="en-GB"/>
          <w14:ligatures w14:val="none"/>
        </w:rPr>
        <w:t xml:space="preserve"> Agree, but the mean and median in most cases were very similar. We therefore report on the mean. </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 ”Overall. Heritability” has a misplaced period</w:t>
      </w:r>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1C4A7154"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Thank you! Fixed.</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1CF2552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the </w:t>
      </w:r>
      <w:r w:rsidR="0021570A">
        <w:rPr>
          <w:rFonts w:ascii="Times New Roman" w:eastAsia="Times New Roman" w:hAnsi="Times New Roman" w:cs="Times New Roman"/>
          <w:color w:val="000000"/>
          <w:kern w:val="0"/>
          <w:shd w:val="clear" w:color="auto" w:fill="FFFFFF"/>
          <w:lang w:eastAsia="en-GB"/>
          <w14:ligatures w14:val="none"/>
        </w:rPr>
        <w:t>“</w:t>
      </w:r>
      <w:r w:rsidRPr="00EA36F5">
        <w:rPr>
          <w:rFonts w:ascii="Times New Roman" w:eastAsia="Times New Roman" w:hAnsi="Times New Roman" w:cs="Times New Roman"/>
          <w:color w:val="000000"/>
          <w:kern w:val="0"/>
          <w:shd w:val="clear" w:color="auto" w:fill="FFFFFF"/>
          <w:lang w:eastAsia="en-GB"/>
          <w14:ligatures w14:val="none"/>
        </w:rPr>
        <w:t>standard”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0E182C0" w14:textId="77777777" w:rsidR="002C5EB4"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A great point. Thanks for the suggestion. We have switched to LOO </w:t>
      </w:r>
      <w:r w:rsidR="00766601">
        <w:rPr>
          <w:rFonts w:ascii="Times New Roman" w:eastAsia="Times New Roman" w:hAnsi="Times New Roman" w:cs="Times New Roman"/>
          <w:color w:val="4472C4" w:themeColor="accent1"/>
          <w:kern w:val="0"/>
          <w:shd w:val="clear" w:color="auto" w:fill="FFFFFF"/>
          <w:lang w:eastAsia="en-GB"/>
          <w14:ligatures w14:val="none"/>
        </w:rPr>
        <w:t>(L</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eave-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ne-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ut cross-validation approach</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for model comparisons as it’s more robust than wAIC – although the decision on what model is best supported </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in our case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is not greatly impacted either way. </w:t>
      </w:r>
    </w:p>
    <w:p w14:paraId="029A8AE5" w14:textId="77777777" w:rsidR="002C5EB4" w:rsidRDefault="002C5EB4" w:rsidP="00EA36F5">
      <w:pPr>
        <w:rPr>
          <w:rFonts w:ascii="Times New Roman" w:eastAsia="Times New Roman" w:hAnsi="Times New Roman" w:cs="Times New Roman"/>
          <w:color w:val="4472C4" w:themeColor="accent1"/>
          <w:kern w:val="0"/>
          <w:shd w:val="clear" w:color="auto" w:fill="FFFFFF"/>
          <w:lang w:eastAsia="en-GB"/>
          <w14:ligatures w14:val="none"/>
        </w:rPr>
      </w:pPr>
    </w:p>
    <w:p w14:paraId="38F035E0" w14:textId="7ABE8AC5" w:rsidR="0034544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STAN allows for uncertainty to be propagated </w:t>
      </w:r>
      <w:r w:rsidR="00766601">
        <w:rPr>
          <w:rFonts w:ascii="Times New Roman" w:eastAsia="Times New Roman" w:hAnsi="Times New Roman" w:cs="Times New Roman"/>
          <w:color w:val="4472C4" w:themeColor="accent1"/>
          <w:kern w:val="0"/>
          <w:shd w:val="clear" w:color="auto" w:fill="FFFFFF"/>
          <w:lang w:eastAsia="en-GB"/>
          <w14:ligatures w14:val="none"/>
        </w:rPr>
        <w:t>when calculating LOO</w:t>
      </w:r>
      <w:r w:rsidR="002C5EB4">
        <w:rPr>
          <w:rFonts w:ascii="Times New Roman" w:eastAsia="Times New Roman" w:hAnsi="Times New Roman" w:cs="Times New Roman"/>
          <w:color w:val="4472C4" w:themeColor="accent1"/>
          <w:kern w:val="0"/>
          <w:shd w:val="clear" w:color="auto" w:fill="FFFFFF"/>
          <w:lang w:eastAsia="en-GB"/>
          <w14:ligatures w14:val="none"/>
        </w:rPr>
        <w:t xml:space="preserve"> (or more specifically the </w:t>
      </w:r>
      <w:r w:rsidR="0084210F">
        <w:rPr>
          <w:rFonts w:ascii="Times New Roman" w:eastAsia="Times New Roman" w:hAnsi="Times New Roman" w:cs="Times New Roman"/>
          <w:color w:val="4472C4" w:themeColor="accent1"/>
          <w:kern w:val="0"/>
          <w:shd w:val="clear" w:color="auto" w:fill="FFFFFF"/>
          <w:lang w:eastAsia="en-GB"/>
          <w14:ligatures w14:val="none"/>
        </w:rPr>
        <w:t>predictive density differences (</w:t>
      </w:r>
      <w:r w:rsidR="002C5EB4">
        <w:rPr>
          <w:rFonts w:ascii="Times New Roman" w:eastAsia="Times New Roman" w:hAnsi="Times New Roman" w:cs="Times New Roman"/>
          <w:color w:val="4472C4" w:themeColor="accent1"/>
          <w:kern w:val="0"/>
          <w:shd w:val="clear" w:color="auto" w:fill="FFFFFF"/>
          <w:lang w:eastAsia="en-GB"/>
          <w14:ligatures w14:val="none"/>
        </w:rPr>
        <w:t>elpd_diff</w:t>
      </w:r>
      <w:r w:rsidR="0084210F">
        <w:rPr>
          <w:rFonts w:ascii="Times New Roman" w:eastAsia="Times New Roman" w:hAnsi="Times New Roman" w:cs="Times New Roman"/>
          <w:color w:val="4472C4" w:themeColor="accent1"/>
          <w:kern w:val="0"/>
          <w:shd w:val="clear" w:color="auto" w:fill="FFFFFF"/>
          <w:lang w:eastAsia="en-GB"/>
          <w14:ligatures w14:val="none"/>
        </w:rPr>
        <w:t>) between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which is why an SE can be calculated. As a rule, elpd_diff values, calculated by comparing predictive power </w:t>
      </w:r>
      <w:r w:rsidR="000A1060">
        <w:rPr>
          <w:rFonts w:ascii="Times New Roman" w:eastAsia="Times New Roman" w:hAnsi="Times New Roman" w:cs="Times New Roman"/>
          <w:color w:val="4472C4" w:themeColor="accent1"/>
          <w:kern w:val="0"/>
          <w:shd w:val="clear" w:color="auto" w:fill="FFFFFF"/>
          <w:lang w:eastAsia="en-GB"/>
          <w14:ligatures w14:val="none"/>
        </w:rPr>
        <w:t>of two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of less than 4 mean that models are comparable. If the elpd_diff is larger than 4 then determining whether one model is better than the other should be compared to the standard error of el</w:t>
      </w:r>
      <w:r w:rsidR="000A1060">
        <w:rPr>
          <w:rFonts w:ascii="Times New Roman" w:eastAsia="Times New Roman" w:hAnsi="Times New Roman" w:cs="Times New Roman"/>
          <w:color w:val="4472C4" w:themeColor="accent1"/>
          <w:kern w:val="0"/>
          <w:shd w:val="clear" w:color="auto" w:fill="FFFFFF"/>
          <w:lang w:eastAsia="en-GB"/>
          <w14:ligatures w14:val="none"/>
        </w:rPr>
        <w:t>p</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d_diff </w:t>
      </w:r>
      <w:r>
        <w:rPr>
          <w:rFonts w:ascii="Times New Roman" w:eastAsia="Times New Roman" w:hAnsi="Times New Roman" w:cs="Times New Roman"/>
          <w:color w:val="4472C4" w:themeColor="accent1"/>
          <w:kern w:val="0"/>
          <w:shd w:val="clear" w:color="auto" w:fill="FFFFFF"/>
          <w:lang w:eastAsia="en-GB"/>
          <w14:ligatures w14:val="none"/>
        </w:rPr>
        <w:t>(</w:t>
      </w:r>
      <w:hyperlink r:id="rId4" w:anchor="se_diff" w:history="1">
        <w:r w:rsidRPr="006E695E">
          <w:rPr>
            <w:rStyle w:val="Hyperlink"/>
            <w:rFonts w:ascii="Times New Roman" w:eastAsia="Times New Roman" w:hAnsi="Times New Roman" w:cs="Times New Roman"/>
            <w:kern w:val="0"/>
            <w:shd w:val="clear" w:color="auto" w:fill="FFFFFF"/>
            <w:lang w:eastAsia="en-GB"/>
            <w14:ligatures w14:val="none"/>
          </w:rPr>
          <w:t>https://mc-stan.org/loo/articles/online-only/faq.html#se_diff</w:t>
        </w:r>
      </w:hyperlink>
      <w:r w:rsidR="00766601">
        <w:rPr>
          <w:rFonts w:ascii="Times New Roman" w:eastAsia="Times New Roman" w:hAnsi="Times New Roman" w:cs="Times New Roman"/>
          <w:color w:val="4472C4" w:themeColor="accent1"/>
          <w:kern w:val="0"/>
          <w:shd w:val="clear" w:color="auto" w:fill="FFFFFF"/>
          <w:lang w:eastAsia="en-GB"/>
          <w14:ligatures w14:val="none"/>
        </w:rPr>
        <w:t xml:space="preserve"> and </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https://mc-stan.org/loo/articles/online-only/faq.html#ref-Sivula+etal:2020:loo_uncertainty</w:t>
      </w:r>
      <w:r>
        <w:rPr>
          <w:rFonts w:ascii="Times New Roman" w:eastAsia="Times New Roman" w:hAnsi="Times New Roman" w:cs="Times New Roman"/>
          <w:color w:val="4472C4" w:themeColor="accent1"/>
          <w:kern w:val="0"/>
          <w:shd w:val="clear" w:color="auto" w:fill="FFFFFF"/>
          <w:lang w:eastAsia="en-GB"/>
          <w14:ligatures w14:val="none"/>
        </w:rPr>
        <w:t>) (see also Sivula et al. 2020)</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If the SE is much smaller than the </w:t>
      </w:r>
      <w:r w:rsidR="000A1060">
        <w:rPr>
          <w:rFonts w:ascii="Times New Roman" w:eastAsia="Times New Roman" w:hAnsi="Times New Roman" w:cs="Times New Roman"/>
          <w:color w:val="4472C4" w:themeColor="accent1"/>
          <w:kern w:val="0"/>
          <w:shd w:val="clear" w:color="auto" w:fill="FFFFFF"/>
          <w:lang w:eastAsia="en-GB"/>
          <w14:ligatures w14:val="none"/>
        </w:rPr>
        <w:t>difference,</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then the </w:t>
      </w:r>
      <w:r w:rsidR="000A1060">
        <w:rPr>
          <w:rFonts w:ascii="Times New Roman" w:eastAsia="Times New Roman" w:hAnsi="Times New Roman" w:cs="Times New Roman"/>
          <w:color w:val="4472C4" w:themeColor="accent1"/>
          <w:kern w:val="0"/>
          <w:shd w:val="clear" w:color="auto" w:fill="FFFFFF"/>
          <w:lang w:eastAsia="en-GB"/>
          <w14:ligatures w14:val="none"/>
        </w:rPr>
        <w:t>model with the smallest elpd_diff</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is preferred. </w:t>
      </w:r>
    </w:p>
    <w:p w14:paraId="0152D72F"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D898DE6" w14:textId="2DE3EE60"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have now made this </w:t>
      </w:r>
      <w:r w:rsidR="00C00AAE">
        <w:rPr>
          <w:rFonts w:ascii="Times New Roman" w:eastAsia="Times New Roman" w:hAnsi="Times New Roman" w:cs="Times New Roman"/>
          <w:color w:val="4472C4" w:themeColor="accent1"/>
          <w:kern w:val="0"/>
          <w:shd w:val="clear" w:color="auto" w:fill="FFFFFF"/>
          <w:lang w:eastAsia="en-GB"/>
          <w14:ligatures w14:val="none"/>
        </w:rPr>
        <w:t>clearer</w:t>
      </w:r>
      <w:r>
        <w:rPr>
          <w:rFonts w:ascii="Times New Roman" w:eastAsia="Times New Roman" w:hAnsi="Times New Roman" w:cs="Times New Roman"/>
          <w:color w:val="4472C4" w:themeColor="accent1"/>
          <w:kern w:val="0"/>
          <w:shd w:val="clear" w:color="auto" w:fill="FFFFFF"/>
          <w:lang w:eastAsia="en-GB"/>
          <w14:ligatures w14:val="none"/>
        </w:rPr>
        <w:t xml:space="preserve"> in our revised MS, adding the following section:</w:t>
      </w:r>
    </w:p>
    <w:p w14:paraId="7E630E0E"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BAB23F5"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26F5206C" w14:textId="77777777" w:rsidR="00A609B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p>
    <w:p w14:paraId="3272964D" w14:textId="3FB22818" w:rsidR="00A609BA" w:rsidRPr="00BD6667" w:rsidRDefault="00A609B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Reference: </w:t>
      </w:r>
      <w:r w:rsidRPr="00A609BA">
        <w:rPr>
          <w:rFonts w:ascii="Times New Roman" w:eastAsia="Times New Roman" w:hAnsi="Times New Roman" w:cs="Times New Roman"/>
          <w:color w:val="4472C4" w:themeColor="accent1"/>
          <w:kern w:val="0"/>
          <w:shd w:val="clear" w:color="auto" w:fill="FFFFFF"/>
          <w:lang w:eastAsia="en-GB"/>
          <w14:ligatures w14:val="none"/>
        </w:rPr>
        <w:t>Sivula, T., Magnusson, M. and Vehtari, A. (2020) ‘Uncertainty in Bayesian leave-one-out cross-validation based model comparison’, arXiv:2008.10296.</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279. Gavrilets &amp; Scheiner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29180BF6" w:rsidR="0034544A" w:rsidRPr="0008436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84363">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reference now. </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291. Applying the logarithm of the response variable is already a way of mean stan- dardizing the variance. Therefore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4B6C1B28" w:rsidR="0034544A" w:rsidRPr="004F1F08"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Thanks. We are not completely sure if Reviewer 1 wants us to mention the point about mean-standardising or would like us to take a different approach. We used the CV to mean-standardise the variance so that we could compare it to previous studies which adopt similar approaches. </w:t>
      </w:r>
      <w:r w:rsidR="00005B7C">
        <w:rPr>
          <w:rFonts w:ascii="Times New Roman" w:eastAsia="Times New Roman" w:hAnsi="Times New Roman" w:cs="Times New Roman"/>
          <w:color w:val="4472C4" w:themeColor="accent1"/>
          <w:kern w:val="0"/>
          <w:shd w:val="clear" w:color="auto" w:fill="FFFFFF"/>
          <w:lang w:eastAsia="en-GB"/>
          <w14:ligatures w14:val="none"/>
        </w:rPr>
        <w:t>In regard to</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sex, animals are not easily sex</w:t>
      </w:r>
      <w:r w:rsidR="00005B7C">
        <w:rPr>
          <w:rFonts w:ascii="Times New Roman" w:eastAsia="Times New Roman" w:hAnsi="Times New Roman" w:cs="Times New Roman"/>
          <w:color w:val="4472C4" w:themeColor="accent1"/>
          <w:kern w:val="0"/>
          <w:shd w:val="clear" w:color="auto" w:fill="FFFFFF"/>
          <w:lang w:eastAsia="en-GB"/>
          <w14:ligatures w14:val="none"/>
        </w:rPr>
        <w:t>ed</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until after they are sexually mature so we have not looked at sex differences. </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lastRenderedPageBreak/>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2357C7FB" w:rsidR="0034544A" w:rsidRPr="004F6E7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6E77">
        <w:rPr>
          <w:rFonts w:ascii="Times New Roman" w:eastAsia="Times New Roman" w:hAnsi="Times New Roman" w:cs="Times New Roman"/>
          <w:color w:val="4472C4" w:themeColor="accent1"/>
          <w:kern w:val="0"/>
          <w:shd w:val="clear" w:color="auto" w:fill="FFFFFF"/>
          <w:lang w:eastAsia="en-GB"/>
          <w14:ligatures w14:val="none"/>
        </w:rPr>
        <w:t xml:space="preserve"> Thanks. We have indicated a lack of statistical significance for this finding in the abstract.</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7AB312EE" w:rsidR="0034544A" w:rsidRPr="00F4334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F43340" w:rsidRPr="00F43340">
        <w:rPr>
          <w:rFonts w:ascii="Times New Roman" w:eastAsia="Times New Roman" w:hAnsi="Times New Roman" w:cs="Times New Roman"/>
          <w:color w:val="4472C4" w:themeColor="accent1"/>
          <w:kern w:val="0"/>
          <w:shd w:val="clear" w:color="auto" w:fill="FFFFFF"/>
          <w:lang w:eastAsia="en-GB"/>
          <w14:ligatures w14:val="none"/>
        </w:rPr>
        <w:t xml:space="preserve"> We have now fixed the legend.</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413DF9B9" w:rsidR="0034544A" w:rsidRPr="000B7BAC"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7BAC">
        <w:rPr>
          <w:rFonts w:ascii="Times New Roman" w:eastAsia="Times New Roman" w:hAnsi="Times New Roman" w:cs="Times New Roman"/>
          <w:color w:val="4472C4" w:themeColor="accent1"/>
          <w:kern w:val="0"/>
          <w:shd w:val="clear" w:color="auto" w:fill="FFFFFF"/>
          <w:lang w:eastAsia="en-GB"/>
          <w14:ligatures w14:val="none"/>
        </w:rPr>
        <w:t xml:space="preserve"> Fixed. Thanks.</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06B09F5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Age was back</w:t>
      </w:r>
      <w:r w:rsidR="00664D20">
        <w:rPr>
          <w:rFonts w:ascii="Times New Roman" w:eastAsia="Times New Roman" w:hAnsi="Times New Roman" w:cs="Times New Roman"/>
          <w:color w:val="4472C4" w:themeColor="accent1"/>
          <w:kern w:val="0"/>
          <w:shd w:val="clear" w:color="auto" w:fill="FFFFFF"/>
          <w:lang w:eastAsia="en-GB"/>
          <w14:ligatures w14:val="none"/>
        </w:rPr>
        <w:t>-</w:t>
      </w:r>
      <w:r w:rsidR="000B61F9">
        <w:rPr>
          <w:rFonts w:ascii="Times New Roman" w:eastAsia="Times New Roman" w:hAnsi="Times New Roman" w:cs="Times New Roman"/>
          <w:color w:val="4472C4" w:themeColor="accent1"/>
          <w:kern w:val="0"/>
          <w:shd w:val="clear" w:color="auto" w:fill="FFFFFF"/>
          <w:lang w:eastAsia="en-GB"/>
          <w14:ligatures w14:val="none"/>
        </w:rPr>
        <w:t>transformed using the following equation:</w:t>
      </w:r>
    </w:p>
    <w:p w14:paraId="1EB693A8"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2E05A0C0" w14:textId="5047E3EA"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Age_raw = z_</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ge*SD(</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 + Mean(</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
    <w:p w14:paraId="02825F14"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5C897A0D" w14:textId="1B709410" w:rsidR="000B61F9" w:rsidRPr="000B61F9" w:rsidRDefault="000B61F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The mean and SD of age is provided in the legend</w:t>
      </w:r>
      <w:r w:rsidR="00664D20">
        <w:rPr>
          <w:rFonts w:ascii="Times New Roman" w:eastAsia="Times New Roman" w:hAnsi="Times New Roman" w:cs="Times New Roman"/>
          <w:color w:val="4472C4" w:themeColor="accent1"/>
          <w:kern w:val="0"/>
          <w:shd w:val="clear" w:color="auto" w:fill="FFFFFF"/>
          <w:lang w:eastAsia="en-GB"/>
          <w14:ligatures w14:val="none"/>
        </w:rPr>
        <w:t>s</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572A28DD" w:rsidR="0034544A" w:rsidRPr="000B61F9"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Sorry! We have now corrected these legends.</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23B5677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30307">
        <w:rPr>
          <w:rFonts w:ascii="Times New Roman" w:eastAsia="Times New Roman" w:hAnsi="Times New Roman" w:cs="Times New Roman"/>
          <w:color w:val="4472C4" w:themeColor="accent1"/>
          <w:kern w:val="0"/>
          <w:shd w:val="clear" w:color="auto" w:fill="FFFFFF"/>
          <w:lang w:eastAsia="en-GB"/>
          <w14:ligatures w14:val="none"/>
        </w:rPr>
        <w:t xml:space="preserve"> This was indeed unclear. We have now re-worded as follows:</w:t>
      </w:r>
    </w:p>
    <w:p w14:paraId="44F2341E" w14:textId="77777777" w:rsidR="00730307" w:rsidRDefault="00730307" w:rsidP="00EA36F5">
      <w:pPr>
        <w:rPr>
          <w:rFonts w:ascii="Times New Roman" w:eastAsia="Times New Roman" w:hAnsi="Times New Roman" w:cs="Times New Roman"/>
          <w:color w:val="4472C4" w:themeColor="accent1"/>
          <w:kern w:val="0"/>
          <w:shd w:val="clear" w:color="auto" w:fill="FFFFFF"/>
          <w:lang w:eastAsia="en-GB"/>
          <w14:ligatures w14:val="none"/>
        </w:rPr>
      </w:pPr>
    </w:p>
    <w:p w14:paraId="42F251D7" w14:textId="0889D9D2" w:rsidR="00730307" w:rsidRPr="00730307" w:rsidRDefault="0073030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30307">
        <w:rPr>
          <w:rFonts w:ascii="Times New Roman" w:eastAsia="Times New Roman" w:hAnsi="Times New Roman" w:cs="Times New Roman"/>
          <w:i/>
          <w:iCs/>
          <w:color w:val="4472C4" w:themeColor="accent1"/>
          <w:kern w:val="0"/>
          <w:shd w:val="clear" w:color="auto" w:fill="FFFFFF"/>
          <w:lang w:eastAsia="en-GB"/>
          <w14:ligatures w14:val="none"/>
        </w:rPr>
        <w:t xml:space="preserve">∆ELPD represents the expected difference </w:t>
      </w:r>
      <w:r w:rsidR="005B1915">
        <w:rPr>
          <w:rFonts w:ascii="Times New Roman" w:eastAsia="Times New Roman" w:hAnsi="Times New Roman" w:cs="Times New Roman"/>
          <w:i/>
          <w:iCs/>
          <w:color w:val="4472C4" w:themeColor="accent1"/>
          <w:kern w:val="0"/>
          <w:shd w:val="clear" w:color="auto" w:fill="FFFFFF"/>
          <w:lang w:eastAsia="en-GB"/>
          <w14:ligatures w14:val="none"/>
        </w:rPr>
        <w:t xml:space="preserve">(on log scale) </w:t>
      </w:r>
      <w:r w:rsidRPr="00730307">
        <w:rPr>
          <w:rFonts w:ascii="Times New Roman" w:eastAsia="Times New Roman" w:hAnsi="Times New Roman" w:cs="Times New Roman"/>
          <w:i/>
          <w:iCs/>
          <w:color w:val="4472C4" w:themeColor="accent1"/>
          <w:kern w:val="0"/>
          <w:shd w:val="clear" w:color="auto" w:fill="FFFFFF"/>
          <w:lang w:eastAsia="en-GB"/>
          <w14:ligatures w14:val="none"/>
        </w:rPr>
        <w:t>in predictive density for a new dataset estimated from cross-validation.</w:t>
      </w:r>
      <w:r>
        <w:rPr>
          <w:rFonts w:ascii="Times New Roman" w:eastAsia="Times New Roman" w:hAnsi="Times New Roman" w:cs="Times New Roman"/>
          <w:color w:val="4472C4" w:themeColor="accent1"/>
          <w:kern w:val="0"/>
          <w:shd w:val="clear" w:color="auto" w:fill="FFFFFF"/>
          <w:lang w:eastAsia="en-GB"/>
          <w14:ligatures w14:val="none"/>
        </w:rPr>
        <w:t>”</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437. ”have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270D1CA6" w:rsidR="0034544A" w:rsidRPr="005B191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B1915">
        <w:rPr>
          <w:rFonts w:ascii="Times New Roman" w:eastAsia="Times New Roman" w:hAnsi="Times New Roman" w:cs="Times New Roman"/>
          <w:color w:val="4472C4" w:themeColor="accent1"/>
          <w:kern w:val="0"/>
          <w:shd w:val="clear" w:color="auto" w:fill="FFFFFF"/>
          <w:lang w:eastAsia="en-GB"/>
          <w14:ligatures w14:val="none"/>
        </w:rPr>
        <w:t xml:space="preserve"> Thanks! Changed.</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are the consequences of choosing the wrong type of growth curve? Line 493. But there are lots of paternal half sibs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72D21BED" w:rsidR="0034544A" w:rsidRPr="004B648D"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B648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Good question. For the data that we had, there would probably be little consequences of choosing the wrong growth curve because our data should be accurately described with a linear or quadratic parameter given that we did </w:t>
      </w:r>
      <w:r w:rsidR="00E93819">
        <w:rPr>
          <w:rFonts w:ascii="Times New Roman" w:eastAsia="Times New Roman" w:hAnsi="Times New Roman" w:cs="Times New Roman"/>
          <w:color w:val="4472C4" w:themeColor="accent1"/>
          <w:kern w:val="0"/>
          <w:shd w:val="clear" w:color="auto" w:fill="FFFFFF"/>
          <w:lang w:eastAsia="en-GB"/>
          <w14:ligatures w14:val="none"/>
        </w:rPr>
        <w:t>not measure much of the</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 ‘plateau phase’ of growth. This takes longer given that lizards have indeterminant growth and will continue to grow (albeit more slowly) throughout their lives. In response to the second </w:t>
      </w:r>
      <w:r w:rsidR="004B648D">
        <w:rPr>
          <w:rFonts w:ascii="Times New Roman" w:eastAsia="Times New Roman" w:hAnsi="Times New Roman" w:cs="Times New Roman"/>
          <w:color w:val="4472C4" w:themeColor="accent1"/>
          <w:kern w:val="0"/>
          <w:shd w:val="clear" w:color="auto" w:fill="FFFFFF"/>
          <w:lang w:eastAsia="en-GB"/>
          <w14:ligatures w14:val="none"/>
        </w:rPr>
        <w:lastRenderedPageBreak/>
        <w:t>query about half sibs we have now added more details about the pedigree and percentages of maternal and paternal half sibs (See Table S11). Also, see comment to Reviewer 3 below.</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3287F0A5"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1CD4CBC2"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3762C">
        <w:rPr>
          <w:rFonts w:ascii="Times New Roman" w:eastAsia="Times New Roman" w:hAnsi="Times New Roman" w:cs="Times New Roman"/>
          <w:color w:val="4472C4" w:themeColor="accent1"/>
          <w:kern w:val="0"/>
          <w:shd w:val="clear" w:color="auto" w:fill="FFFFFF"/>
          <w:lang w:eastAsia="en-GB"/>
          <w14:ligatures w14:val="none"/>
        </w:rPr>
        <w:t xml:space="preserve"> We provide the details on mean incubation time in the results section</w:t>
      </w:r>
      <w:r w:rsidR="00C90958">
        <w:rPr>
          <w:rFonts w:ascii="Times New Roman" w:eastAsia="Times New Roman" w:hAnsi="Times New Roman" w:cs="Times New Roman"/>
          <w:color w:val="4472C4" w:themeColor="accent1"/>
          <w:kern w:val="0"/>
          <w:shd w:val="clear" w:color="auto" w:fill="FFFFFF"/>
          <w:lang w:eastAsia="en-GB"/>
          <w14:ligatures w14:val="none"/>
        </w:rPr>
        <w:t>:</w:t>
      </w:r>
    </w:p>
    <w:p w14:paraId="165D0788" w14:textId="77777777"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p>
    <w:p w14:paraId="55DEED15" w14:textId="029D376C"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3762C">
        <w:rPr>
          <w:rFonts w:ascii="Times New Roman" w:eastAsia="Times New Roman" w:hAnsi="Times New Roman" w:cs="Times New Roman"/>
          <w:i/>
          <w:iCs/>
          <w:color w:val="4472C4" w:themeColor="accent1"/>
          <w:kern w:val="0"/>
          <w:shd w:val="clear" w:color="auto" w:fill="FFFFFF"/>
          <w:lang w:eastAsia="en-GB"/>
          <w14:ligatures w14:val="none"/>
        </w:rPr>
        <w:t>On average, the incubation period for the ‘hot’ treatment was 29.36 days (SD = 2.17, range = 15 - 49) days and 48.48 days (SD = 4.18, range = 25 - 56) for the ‘cold’ treatment</w:t>
      </w:r>
      <w:r w:rsidRPr="00E3762C">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CE0E6D9" w14:textId="77777777" w:rsidR="00C90958" w:rsidRDefault="00C90958" w:rsidP="00EA36F5">
      <w:pPr>
        <w:rPr>
          <w:rFonts w:ascii="Times New Roman" w:eastAsia="Times New Roman" w:hAnsi="Times New Roman" w:cs="Times New Roman"/>
          <w:color w:val="4472C4" w:themeColor="accent1"/>
          <w:kern w:val="0"/>
          <w:shd w:val="clear" w:color="auto" w:fill="FFFFFF"/>
          <w:lang w:eastAsia="en-GB"/>
          <w14:ligatures w14:val="none"/>
        </w:rPr>
      </w:pPr>
    </w:p>
    <w:p w14:paraId="7927E40A" w14:textId="228B93C9" w:rsidR="0034544A" w:rsidRDefault="00C90958"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The mean incubation time is not as relevant to the discussion point being made here </w:t>
      </w:r>
      <w:r w:rsidR="00D64CB5">
        <w:rPr>
          <w:rFonts w:ascii="Times New Roman" w:eastAsia="Times New Roman" w:hAnsi="Times New Roman" w:cs="Times New Roman"/>
          <w:color w:val="4472C4" w:themeColor="accent1"/>
          <w:kern w:val="0"/>
          <w:shd w:val="clear" w:color="auto" w:fill="FFFFFF"/>
          <w:lang w:eastAsia="en-GB"/>
          <w14:ligatures w14:val="none"/>
        </w:rPr>
        <w:t>compared with</w:t>
      </w:r>
      <w:r>
        <w:rPr>
          <w:rFonts w:ascii="Times New Roman" w:eastAsia="Times New Roman" w:hAnsi="Times New Roman" w:cs="Times New Roman"/>
          <w:color w:val="4472C4" w:themeColor="accent1"/>
          <w:kern w:val="0"/>
          <w:shd w:val="clear" w:color="auto" w:fill="FFFFFF"/>
          <w:lang w:eastAsia="en-GB"/>
          <w14:ligatures w14:val="none"/>
        </w:rPr>
        <w:t xml:space="preserve"> the variance. The key point is that, because development time is non-linear with an asymptote being reached at higher temperatures</w:t>
      </w:r>
      <w:r w:rsidR="00D64CB5">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xml:space="preserve"> colder incubation conditions that fluctuate (as was the case in our study) will experience greater variability in the speed of </w:t>
      </w:r>
      <w:r w:rsidR="00D64CB5">
        <w:rPr>
          <w:rFonts w:ascii="Times New Roman" w:eastAsia="Times New Roman" w:hAnsi="Times New Roman" w:cs="Times New Roman"/>
          <w:color w:val="4472C4" w:themeColor="accent1"/>
          <w:kern w:val="0"/>
          <w:shd w:val="clear" w:color="auto" w:fill="FFFFFF"/>
          <w:lang w:eastAsia="en-GB"/>
          <w14:ligatures w14:val="none"/>
        </w:rPr>
        <w:t>development</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4712D9">
        <w:rPr>
          <w:rFonts w:ascii="Times New Roman" w:eastAsia="Times New Roman" w:hAnsi="Times New Roman" w:cs="Times New Roman"/>
          <w:color w:val="4472C4" w:themeColor="accent1"/>
          <w:kern w:val="0"/>
          <w:shd w:val="clear" w:color="auto" w:fill="FFFFFF"/>
          <w:lang w:eastAsia="en-GB"/>
          <w14:ligatures w14:val="none"/>
        </w:rPr>
        <w:t>This is expected to result in variable rates of resources acquisition and lead to higher variances in hatching time and body size at hatch</w:t>
      </w:r>
      <w:r w:rsidR="00BD7A6D">
        <w:rPr>
          <w:rFonts w:ascii="Times New Roman" w:eastAsia="Times New Roman" w:hAnsi="Times New Roman" w:cs="Times New Roman"/>
          <w:color w:val="4472C4" w:themeColor="accent1"/>
          <w:kern w:val="0"/>
          <w:shd w:val="clear" w:color="auto" w:fill="FFFFFF"/>
          <w:lang w:eastAsia="en-GB"/>
          <w14:ligatures w14:val="none"/>
        </w:rPr>
        <w:t>.</w:t>
      </w:r>
    </w:p>
    <w:p w14:paraId="4D5D2DF8" w14:textId="77777777" w:rsidR="00C90958" w:rsidRPr="00EA36F5" w:rsidRDefault="00C90958" w:rsidP="00EA36F5">
      <w:pPr>
        <w:rPr>
          <w:rFonts w:ascii="Times New Roman" w:eastAsia="Times New Roman" w:hAnsi="Times New Roman" w:cs="Times New Roman"/>
          <w:color w:val="000000"/>
          <w:kern w:val="0"/>
          <w:shd w:val="clear" w:color="auto" w:fill="FFFFFF"/>
          <w:lang w:eastAsia="en-GB"/>
          <w14:ligatures w14:val="none"/>
        </w:rPr>
      </w:pPr>
    </w:p>
    <w:p w14:paraId="1338D1B5" w14:textId="0FDEA01F"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556-557. The fact that variance in body mass coincided with changing from single individual habitats to five individual habitats suggests that intraspecific competition may have triggered a response attributed to previous experiences by mothers. For instance see Marshall (2008).</w:t>
      </w:r>
      <w:r w:rsidR="00BD0C04">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3EB17A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Chevin, L.M., Lande, R. &amp; Mace, G.M. (2010) Adaptation, plasticity, and extinction in a changing environment: Towards a predictive theory. PLoS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Gavrilets, S. &amp; Scheiner,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́elabon,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effects and growth trajectory in skinks. In general, the sample sizes are good, the methods well described and the statistical framework solid. There is, however, a few major concerns that have to be properly dealt with in order to enable interpretation of data. The most serious concern is that hatchlings are </w:t>
      </w:r>
      <w:r w:rsidRPr="00EA36F5">
        <w:rPr>
          <w:rFonts w:ascii="Times New Roman" w:eastAsia="Times New Roman" w:hAnsi="Times New Roman" w:cs="Times New Roman"/>
          <w:color w:val="000000"/>
          <w:kern w:val="0"/>
          <w:shd w:val="clear" w:color="auto" w:fill="FFFFFF"/>
          <w:lang w:eastAsia="en-GB"/>
          <w14:ligatures w14:val="none"/>
        </w:rPr>
        <w:lastRenderedPageBreak/>
        <w:t>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analyzed separately for the period in single cages and the period being co-housed in order to avoid this to confound the findings. </w:t>
      </w:r>
      <w:r w:rsidRPr="00EA36F5">
        <w:rPr>
          <w:rFonts w:ascii="Times New Roman" w:eastAsia="Times New Roman" w:hAnsi="Times New Roman" w:cs="Times New Roman"/>
          <w:color w:val="000000"/>
          <w:kern w:val="0"/>
          <w:lang w:eastAsia="en-GB"/>
          <w14:ligatures w14:val="none"/>
        </w:rPr>
        <w:br/>
      </w:r>
    </w:p>
    <w:p w14:paraId="4F466361" w14:textId="77777777" w:rsidR="00B2183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Thanks for </w:t>
      </w:r>
      <w:r w:rsidR="00B21832">
        <w:rPr>
          <w:rFonts w:ascii="Times New Roman" w:eastAsia="Times New Roman" w:hAnsi="Times New Roman" w:cs="Times New Roman"/>
          <w:color w:val="4472C4" w:themeColor="accent1"/>
          <w:kern w:val="0"/>
          <w:shd w:val="clear" w:color="auto" w:fill="FFFFFF"/>
          <w:lang w:eastAsia="en-GB"/>
          <w14:ligatures w14:val="none"/>
        </w:rPr>
        <w:t>these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comment</w:t>
      </w:r>
      <w:r w:rsidR="00B21832">
        <w:rPr>
          <w:rFonts w:ascii="Times New Roman" w:eastAsia="Times New Roman" w:hAnsi="Times New Roman" w:cs="Times New Roman"/>
          <w:color w:val="4472C4" w:themeColor="accent1"/>
          <w:kern w:val="0"/>
          <w:shd w:val="clear" w:color="auto" w:fill="FFFFFF"/>
          <w:lang w:eastAsia="en-GB"/>
          <w14:ligatures w14:val="none"/>
        </w:rPr>
        <w:t>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sidR="00B21832">
        <w:rPr>
          <w:rFonts w:ascii="Times New Roman" w:eastAsia="Times New Roman" w:hAnsi="Times New Roman" w:cs="Times New Roman"/>
          <w:color w:val="4472C4" w:themeColor="accent1"/>
          <w:kern w:val="0"/>
          <w:shd w:val="clear" w:color="auto" w:fill="FFFFFF"/>
          <w:lang w:eastAsia="en-GB"/>
          <w14:ligatures w14:val="none"/>
        </w:rPr>
        <w:t>The point about social housing is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a good </w:t>
      </w:r>
      <w:r w:rsidR="00B21832">
        <w:rPr>
          <w:rFonts w:ascii="Times New Roman" w:eastAsia="Times New Roman" w:hAnsi="Times New Roman" w:cs="Times New Roman"/>
          <w:color w:val="4472C4" w:themeColor="accent1"/>
          <w:kern w:val="0"/>
          <w:shd w:val="clear" w:color="auto" w:fill="FFFFFF"/>
          <w:lang w:eastAsia="en-GB"/>
          <w14:ligatures w14:val="none"/>
        </w:rPr>
        <w:t xml:space="preserve">one. We did already mention this being a possible reason for changes in variance across age in the discussion. See the section of the discission below. </w:t>
      </w:r>
    </w:p>
    <w:p w14:paraId="187C9284" w14:textId="77777777" w:rsid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A04345B" w14:textId="753679ED" w:rsidR="0082336B" w:rsidRDefault="00B21832">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have considered the comment about analysing the data separately before and after social housing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carefully. However, we are not sure how analysing the data separately will avoid the “confound” between estimates of genetic variance and growth. It will only decompose sources of variance across age before and after social housing. </w:t>
      </w:r>
      <w:r>
        <w:rPr>
          <w:rFonts w:ascii="Times New Roman" w:eastAsia="Times New Roman" w:hAnsi="Times New Roman" w:cs="Times New Roman"/>
          <w:color w:val="4472C4" w:themeColor="accent1"/>
          <w:kern w:val="0"/>
          <w:shd w:val="clear" w:color="auto" w:fill="FFFFFF"/>
          <w:lang w:eastAsia="en-GB"/>
          <w14:ligatures w14:val="none"/>
        </w:rPr>
        <w:t xml:space="preserve">Such an approach </w:t>
      </w:r>
      <w:r w:rsidR="00CC0489">
        <w:rPr>
          <w:rFonts w:ascii="Times New Roman" w:eastAsia="Times New Roman" w:hAnsi="Times New Roman" w:cs="Times New Roman"/>
          <w:color w:val="4472C4" w:themeColor="accent1"/>
          <w:kern w:val="0"/>
          <w:shd w:val="clear" w:color="auto" w:fill="FFFFFF"/>
          <w:lang w:eastAsia="en-GB"/>
          <w14:ligatures w14:val="none"/>
        </w:rPr>
        <w:t>is not expected to</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tell us anything different than </w:t>
      </w:r>
      <w:r w:rsidR="0082336B">
        <w:rPr>
          <w:rFonts w:ascii="Times New Roman" w:eastAsia="Times New Roman" w:hAnsi="Times New Roman" w:cs="Times New Roman"/>
          <w:color w:val="4472C4" w:themeColor="accent1"/>
          <w:kern w:val="0"/>
          <w:shd w:val="clear" w:color="auto" w:fill="FFFFFF"/>
          <w:lang w:eastAsia="en-GB"/>
          <w14:ligatures w14:val="none"/>
        </w:rPr>
        <w:t>our current models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estimate changes in variance across age because we are already detecting the changes after social housing</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 (although we are happy to get more clarification from R2 on this point!). </w:t>
      </w:r>
    </w:p>
    <w:p w14:paraId="1E47610B" w14:textId="77777777" w:rsidR="0082336B" w:rsidRDefault="0082336B">
      <w:pPr>
        <w:rPr>
          <w:rFonts w:ascii="Times New Roman" w:eastAsia="Times New Roman" w:hAnsi="Times New Roman" w:cs="Times New Roman"/>
          <w:color w:val="4472C4" w:themeColor="accent1"/>
          <w:kern w:val="0"/>
          <w:shd w:val="clear" w:color="auto" w:fill="FFFFFF"/>
          <w:lang w:eastAsia="en-GB"/>
          <w14:ligatures w14:val="none"/>
        </w:rPr>
      </w:pPr>
    </w:p>
    <w:p w14:paraId="1BE15491" w14:textId="26AB3153" w:rsidR="00A10492" w:rsidRDefault="00597A4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agree it would have been good to keep housing consistent, but this was logistically not possible given space constraints. In addition, and as pointed out by reviewer 3, power is possibly an issue. Fitting these models with less mass data on only a fraction of the growth curve will likely inflame this </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issue </w:t>
      </w:r>
      <w:r w:rsidR="00EA6513">
        <w:rPr>
          <w:rFonts w:ascii="Times New Roman" w:eastAsia="Times New Roman" w:hAnsi="Times New Roman" w:cs="Times New Roman"/>
          <w:color w:val="4472C4" w:themeColor="accent1"/>
          <w:kern w:val="0"/>
          <w:shd w:val="clear" w:color="auto" w:fill="FFFFFF"/>
          <w:lang w:eastAsia="en-GB"/>
          <w14:ligatures w14:val="none"/>
        </w:rPr>
        <w:t>further</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7990C9" w14:textId="77777777" w:rsidR="00597A4B" w:rsidRDefault="00597A4B">
      <w:pPr>
        <w:rPr>
          <w:rFonts w:ascii="Times New Roman" w:eastAsia="Times New Roman" w:hAnsi="Times New Roman" w:cs="Times New Roman"/>
          <w:color w:val="4472C4" w:themeColor="accent1"/>
          <w:kern w:val="0"/>
          <w:shd w:val="clear" w:color="auto" w:fill="FFFFFF"/>
          <w:lang w:eastAsia="en-GB"/>
          <w14:ligatures w14:val="none"/>
        </w:rPr>
      </w:pPr>
    </w:p>
    <w:p w14:paraId="3A509D9F" w14:textId="7EF20C6E" w:rsidR="00597A4B" w:rsidRDefault="0082336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Given the above, and responses to R3, w</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e have </w:t>
      </w:r>
      <w:r>
        <w:rPr>
          <w:rFonts w:ascii="Times New Roman" w:eastAsia="Times New Roman" w:hAnsi="Times New Roman" w:cs="Times New Roman"/>
          <w:color w:val="4472C4" w:themeColor="accent1"/>
          <w:kern w:val="0"/>
          <w:shd w:val="clear" w:color="auto" w:fill="FFFFFF"/>
          <w:lang w:eastAsia="en-GB"/>
          <w14:ligatures w14:val="none"/>
        </w:rPr>
        <w:t xml:space="preserve">now tried to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be </w:t>
      </w:r>
      <w:r w:rsidR="00EA6513">
        <w:rPr>
          <w:rFonts w:ascii="Times New Roman" w:eastAsia="Times New Roman" w:hAnsi="Times New Roman" w:cs="Times New Roman"/>
          <w:color w:val="4472C4" w:themeColor="accent1"/>
          <w:kern w:val="0"/>
          <w:shd w:val="clear" w:color="auto" w:fill="FFFFFF"/>
          <w:lang w:eastAsia="en-GB"/>
          <w14:ligatures w14:val="none"/>
        </w:rPr>
        <w:t>clearer</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social housing was necessary du</w:t>
      </w:r>
      <w:r>
        <w:rPr>
          <w:rFonts w:ascii="Times New Roman" w:eastAsia="Times New Roman" w:hAnsi="Times New Roman" w:cs="Times New Roman"/>
          <w:color w:val="4472C4" w:themeColor="accent1"/>
          <w:kern w:val="0"/>
          <w:shd w:val="clear" w:color="auto" w:fill="FFFFFF"/>
          <w:lang w:eastAsia="en-GB"/>
          <w14:ligatures w14:val="none"/>
        </w:rPr>
        <w:t>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to logistical constraints</w:t>
      </w:r>
      <w:r>
        <w:rPr>
          <w:rFonts w:ascii="Times New Roman" w:eastAsia="Times New Roman" w:hAnsi="Times New Roman" w:cs="Times New Roman"/>
          <w:color w:val="4472C4" w:themeColor="accent1"/>
          <w:kern w:val="0"/>
          <w:shd w:val="clear" w:color="auto" w:fill="FFFFFF"/>
          <w:lang w:eastAsia="en-GB"/>
          <w14:ligatures w14:val="none"/>
        </w:rPr>
        <w:t>. We have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also</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made mention in the discussion that this could be an important component driving changes in variances at this point in age</w:t>
      </w:r>
      <w:r w:rsidR="00EA6513">
        <w:rPr>
          <w:rFonts w:ascii="Times New Roman" w:eastAsia="Times New Roman" w:hAnsi="Times New Roman" w:cs="Times New Roman"/>
          <w:color w:val="4472C4" w:themeColor="accent1"/>
          <w:kern w:val="0"/>
          <w:shd w:val="clear" w:color="auto" w:fill="FFFFFF"/>
          <w:lang w:eastAsia="en-GB"/>
          <w14:ligatures w14:val="none"/>
        </w:rPr>
        <w:t xml:space="preserve"> as Reviewer 2 correctly points out. </w:t>
      </w:r>
    </w:p>
    <w:p w14:paraId="27C258E3" w14:textId="77777777"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p>
    <w:p w14:paraId="4724483A" w14:textId="4F7A6BA6"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Methods: </w:t>
      </w:r>
    </w:p>
    <w:p w14:paraId="30575CE8" w14:textId="0A01A7B6" w:rsidR="00EA6513" w:rsidRDefault="00EA6513">
      <w:pPr>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A6513">
        <w:rPr>
          <w:rFonts w:ascii="Times New Roman" w:eastAsia="Times New Roman" w:hAnsi="Times New Roman" w:cs="Times New Roman"/>
          <w:i/>
          <w:iCs/>
          <w:color w:val="4472C4" w:themeColor="accent1"/>
          <w:kern w:val="0"/>
          <w:shd w:val="clear" w:color="auto" w:fill="FFFFFF"/>
          <w:lang w:eastAsia="en-GB"/>
          <w14:ligatures w14:val="none"/>
        </w:rPr>
        <w:t>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Social housing conditions may result in additive genetic and maternal effects becoming more apparent because of competition and social stress that may drive greater variation among individuals. Our modelling approaches that estimate changes in variance components across age should be able to detect any changes brought about by the release of variation (see below).</w:t>
      </w:r>
    </w:p>
    <w:p w14:paraId="44431104" w14:textId="77777777" w:rsidR="00B21832" w:rsidRP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61275D6" w14:textId="3FBA5155"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Discussion:</w:t>
      </w:r>
    </w:p>
    <w:p w14:paraId="466F7446" w14:textId="3FD1B0E8" w:rsidR="00EA6513" w:rsidRPr="00EA6513" w:rsidRDefault="00EA6513">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Genetic contributions to body size are expected to vary throughout ontogeny (Lynch &amp; Walsh, 1998). Selection pressures on body size are likely to increase at critical life stages, such as at birth or at sexual maturation, thereby reducing genetic variance at certain ages (Rollinson &amp; Rowe, 2015). On the contrary, we found that additive genetic variance of mass was very low upon hatching but slowly increased by the end of the first year. This result parallels those seen in big horn sheep (Réale et al., 1999), soay sheep (Wilson et al., 2007) and ladybird beetles (Dmitriew et al., 2010). While the underlying cause of this pattern is not well established, it coincided with changes in the social environment (shared housing). This suggests that perhaps competition for resources (basking sites or food) may orchestrate changes in genetic variation (Dmitriew et al., 2010; Hoffmann &amp; Merilä, 1999).</w:t>
      </w:r>
      <w:r w:rsidR="00B21832">
        <w:rPr>
          <w:rFonts w:ascii="Times New Roman" w:eastAsia="Times New Roman" w:hAnsi="Times New Roman" w:cs="Times New Roman"/>
          <w:i/>
          <w:iCs/>
          <w:color w:val="4472C4" w:themeColor="accent1"/>
          <w:kern w:val="0"/>
          <w:shd w:val="clear" w:color="auto" w:fill="FFFFFF"/>
          <w:lang w:eastAsia="en-GB"/>
          <w14:ligatures w14:val="none"/>
        </w:rPr>
        <w:t>”</w:t>
      </w: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lastRenderedPageBreak/>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has to be properly dealt with, including a thorough reanalysis of data where data is split in “single cage” and “5 individuals in the cage” data sets analyzed separately. The 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46350E80"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 As pointed out above, we believe that our models are already distinguishing the </w:t>
      </w:r>
      <w:r w:rsidR="001C64CB">
        <w:rPr>
          <w:rFonts w:ascii="Times New Roman" w:eastAsia="Times New Roman" w:hAnsi="Times New Roman" w:cs="Times New Roman"/>
          <w:color w:val="4472C4" w:themeColor="accent1"/>
          <w:kern w:val="0"/>
          <w:shd w:val="clear" w:color="auto" w:fill="FFFFFF"/>
          <w:lang w:eastAsia="en-GB"/>
          <w14:ligatures w14:val="none"/>
        </w:rPr>
        <w:t xml:space="preserve">changes in variance across age </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‘before’ and ‘after’ social housing conditions because we are explicitly estimating changes in variance across age. In fact, in the discission we point to this as a major reason for why </w:t>
      </w:r>
      <w:r w:rsidR="001C64CB">
        <w:rPr>
          <w:rFonts w:ascii="Times New Roman" w:eastAsia="Times New Roman" w:hAnsi="Times New Roman" w:cs="Times New Roman"/>
          <w:color w:val="4472C4" w:themeColor="accent1"/>
          <w:kern w:val="0"/>
          <w:shd w:val="clear" w:color="auto" w:fill="FFFFFF"/>
          <w:lang w:eastAsia="en-GB"/>
          <w14:ligatures w14:val="none"/>
        </w:rPr>
        <w:t>variance estimates change because those changes coincide with the move to social housing conditions. We have made this clear in the discussion:</w:t>
      </w:r>
    </w:p>
    <w:p w14:paraId="4B687D3A" w14:textId="77777777" w:rsidR="001C64CB" w:rsidRDefault="001C64CB">
      <w:pPr>
        <w:rPr>
          <w:rFonts w:ascii="Times New Roman" w:eastAsia="Times New Roman" w:hAnsi="Times New Roman" w:cs="Times New Roman"/>
          <w:color w:val="4472C4" w:themeColor="accent1"/>
          <w:kern w:val="0"/>
          <w:shd w:val="clear" w:color="auto" w:fill="FFFFFF"/>
          <w:lang w:eastAsia="en-GB"/>
          <w14:ligatures w14:val="none"/>
        </w:rPr>
      </w:pPr>
    </w:p>
    <w:p w14:paraId="2E1E5EEC" w14:textId="7C7A0D07" w:rsidR="001C64CB" w:rsidRPr="00EA6513" w:rsidRDefault="001C64CB" w:rsidP="001C64CB">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21832">
        <w:rPr>
          <w:rFonts w:ascii="Times New Roman" w:eastAsia="Times New Roman" w:hAnsi="Times New Roman" w:cs="Times New Roman"/>
          <w:i/>
          <w:iCs/>
          <w:color w:val="4472C4" w:themeColor="accent1"/>
          <w:kern w:val="0"/>
          <w:shd w:val="clear" w:color="auto" w:fill="FFFFFF"/>
          <w:lang w:eastAsia="en-GB"/>
          <w14:ligatures w14:val="none"/>
        </w:rPr>
        <w:t>This result parallels those seen in big horn sheep (Réale et al., 1999), soay sheep (Wilson et al., 2007) and ladybird beetles (Dmitriew et al., 2010). While the underlying cause of this pattern is not well established, it coincided with changes in the social environment (shared housing). This suggests that perhaps competition for resources (basking sites or food) may orchestrate changes in genetic variation (Dmitriew et al., 2010; Hoffmann &amp; Merilä, 1999).</w:t>
      </w:r>
      <w:r>
        <w:rPr>
          <w:rFonts w:ascii="Times New Roman" w:eastAsia="Times New Roman" w:hAnsi="Times New Roman" w:cs="Times New Roman"/>
          <w:i/>
          <w:iCs/>
          <w:color w:val="4472C4" w:themeColor="accent1"/>
          <w:kern w:val="0"/>
          <w:shd w:val="clear" w:color="auto" w:fill="FFFFFF"/>
          <w:lang w:eastAsia="en-GB"/>
          <w14:ligatures w14:val="none"/>
        </w:rPr>
        <w:t>”</w:t>
      </w:r>
    </w:p>
    <w:p w14:paraId="69641AF4"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48A86162"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DB6ACD">
        <w:rPr>
          <w:rFonts w:ascii="Times New Roman" w:eastAsia="Times New Roman" w:hAnsi="Times New Roman" w:cs="Times New Roman"/>
          <w:color w:val="4472C4" w:themeColor="accent1"/>
          <w:kern w:val="0"/>
          <w:shd w:val="clear" w:color="auto" w:fill="FFFFFF"/>
          <w:lang w:eastAsia="en-GB"/>
          <w14:ligatures w14:val="none"/>
        </w:rPr>
        <w:t xml:space="preserve"> A fair point. The temperatures chosen are at the extremes of temperatures experienced by animals in nature as we have indicated in the methods:</w:t>
      </w:r>
    </w:p>
    <w:p w14:paraId="0A9FF47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699F74E7" w14:textId="6D1153C8"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r>
        <w:rPr>
          <w:rFonts w:ascii="Times New Roman" w:eastAsia="Times New Roman" w:hAnsi="Times New Roman" w:cs="Times New Roman"/>
          <w:i/>
          <w:iCs/>
          <w:color w:val="4472C4" w:themeColor="accent1"/>
          <w:kern w:val="0"/>
          <w:shd w:val="clear" w:color="auto" w:fill="FFFFFF"/>
          <w:lang w:val="en-GB" w:eastAsia="en-GB"/>
          <w14:ligatures w14:val="none"/>
        </w:rPr>
        <w:t>“</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The ‘hot’ treatment was exposed to a mean temperature of 29ºC whereas the ‘cold’ treatment was exposed to a mean temperature of 23ºC. Both incubators fluctuated +/- 3ºC over a 24 hour period around these mean temperatures to simulate natural nest site temperature variability. These treatments represent the temperature extremes of natural nest (~ 2 standard deviations above and below the mean - ~27 ºC) sites for L. delicata </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DB6AC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DB6ACD">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DB6AC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3358B9A8" w14:textId="77777777"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p>
    <w:p w14:paraId="7432166A" w14:textId="4244E98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It is difficult to compare whether these are extreme relative to other species in the literature given the very different thermal experiences of each species. We have now added more clarity around this point in the methods:</w:t>
      </w:r>
    </w:p>
    <w:p w14:paraId="770C88C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718F7858" w14:textId="3194F94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DB6ACD">
        <w:rPr>
          <w:rFonts w:ascii="Times New Roman" w:eastAsia="Times New Roman" w:hAnsi="Times New Roman" w:cs="Times New Roman"/>
          <w:i/>
          <w:iCs/>
          <w:color w:val="4472C4" w:themeColor="accent1"/>
          <w:kern w:val="0"/>
          <w:shd w:val="clear" w:color="auto" w:fill="FFFFFF"/>
          <w:lang w:eastAsia="en-GB"/>
          <w14:ligatures w14:val="none"/>
        </w:rPr>
        <w:t>We chose these temperatures because were expect thermal environments to become more extreme and variable in the future making it of interest in knowing how the expression of genetic variation is likely to manifest in abnormal thermal conditions. While it is challenging to determine if an environment is ‘stressful’ or not without data on egg mortality (Roelofs, Morgan et al. 2010), we viewed this as atypical of what is commonly encountered in nature.</w:t>
      </w:r>
      <w:r>
        <w:rPr>
          <w:rFonts w:ascii="Times New Roman" w:eastAsia="Times New Roman" w:hAnsi="Times New Roman" w:cs="Times New Roman"/>
          <w:color w:val="4472C4" w:themeColor="accent1"/>
          <w:kern w:val="0"/>
          <w:shd w:val="clear" w:color="auto" w:fill="FFFFFF"/>
          <w:lang w:eastAsia="en-GB"/>
          <w14:ligatures w14:val="none"/>
        </w:rPr>
        <w:t>”</w:t>
      </w:r>
    </w:p>
    <w:p w14:paraId="165E8635" w14:textId="77777777" w:rsidR="00DB6ACD" w:rsidRDefault="00DB6ACD">
      <w:pPr>
        <w:rPr>
          <w:rFonts w:ascii="Times New Roman" w:eastAsia="Times New Roman" w:hAnsi="Times New Roman" w:cs="Times New Roman"/>
          <w:color w:val="000000"/>
          <w:kern w:val="0"/>
          <w:shd w:val="clear" w:color="auto" w:fill="FFFFFF"/>
          <w:lang w:eastAsia="en-GB"/>
          <w14:ligatures w14:val="none"/>
        </w:rPr>
      </w:pPr>
    </w:p>
    <w:p w14:paraId="3EFF9E09" w14:textId="36D14C0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The presence of less than 1% multiple paternity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175500F0" w:rsidR="00A10492" w:rsidRPr="001E73C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 It’s unclear what R2 means by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these being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outliers.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From the perspective of the model, they are not. The 1% of multiple paternity just means that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the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number of clutches sired by multiple males was small.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We don’t think that it would be wise to exclude these as this was part of the breeding design and are contributing information relevant to the estimation of variance components. </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071C0FD8"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C7D9F">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C7D9F">
        <w:rPr>
          <w:rFonts w:ascii="Times New Roman" w:eastAsia="Times New Roman" w:hAnsi="Times New Roman" w:cs="Times New Roman"/>
          <w:color w:val="4472C4" w:themeColor="accent1"/>
          <w:kern w:val="0"/>
          <w:shd w:val="clear" w:color="auto" w:fill="FFFFFF"/>
          <w:lang w:eastAsia="en-GB"/>
          <w14:ligatures w14:val="none"/>
        </w:rPr>
        <w:t xml:space="preserve"> Good point. We have now clarified:</w:t>
      </w:r>
    </w:p>
    <w:p w14:paraId="2A75AF77" w14:textId="77777777" w:rsidR="004C7D9F" w:rsidRDefault="004C7D9F">
      <w:pPr>
        <w:rPr>
          <w:rFonts w:ascii="Times New Roman" w:eastAsia="Times New Roman" w:hAnsi="Times New Roman" w:cs="Times New Roman"/>
          <w:color w:val="4472C4" w:themeColor="accent1"/>
          <w:kern w:val="0"/>
          <w:shd w:val="clear" w:color="auto" w:fill="FFFFFF"/>
          <w:lang w:eastAsia="en-GB"/>
          <w14:ligatures w14:val="none"/>
        </w:rPr>
      </w:pPr>
    </w:p>
    <w:p w14:paraId="48B22D49" w14:textId="56F9AB0C" w:rsidR="004C7D9F" w:rsidRPr="004C7D9F" w:rsidRDefault="004C7D9F">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4C7D9F">
        <w:rPr>
          <w:rFonts w:ascii="Times New Roman" w:eastAsia="Times New Roman" w:hAnsi="Times New Roman" w:cs="Times New Roman"/>
          <w:i/>
          <w:iCs/>
          <w:color w:val="4472C4" w:themeColor="accent1"/>
          <w:kern w:val="0"/>
          <w:shd w:val="clear" w:color="auto" w:fill="FFFFFF"/>
          <w:lang w:eastAsia="en-GB"/>
          <w14:ligatures w14:val="none"/>
        </w:rPr>
        <w:t>On average, additive genetic variance, maternal effects and heritability were higher in hot developmental temperature treatment, however these differences were not statistically significant</w:t>
      </w:r>
      <w:r>
        <w:rPr>
          <w:rFonts w:ascii="Times New Roman" w:eastAsia="Times New Roman" w:hAnsi="Times New Roman" w:cs="Times New Roman"/>
          <w:color w:val="4472C4" w:themeColor="accent1"/>
          <w:kern w:val="0"/>
          <w:shd w:val="clear" w:color="auto" w:fill="FFFFFF"/>
          <w:lang w:eastAsia="en-GB"/>
          <w14:ligatures w14:val="none"/>
        </w:rPr>
        <w:t>”</w:t>
      </w:r>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40ECD83B"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D2BC0">
        <w:rPr>
          <w:rFonts w:ascii="Times New Roman" w:eastAsia="Times New Roman" w:hAnsi="Times New Roman" w:cs="Times New Roman"/>
          <w:color w:val="4472C4" w:themeColor="accent1"/>
          <w:kern w:val="0"/>
          <w:shd w:val="clear" w:color="auto" w:fill="FFFFFF"/>
          <w:lang w:eastAsia="en-GB"/>
          <w14:ligatures w14:val="none"/>
        </w:rPr>
        <w:t xml:space="preserve"> It is true that we do not know the mechanisms driving the increase (e.g, something intrinsic vs social housing), but it did increase with age. Either way, we agree this needs clarification and we have now modified as follows:</w:t>
      </w:r>
    </w:p>
    <w:p w14:paraId="0AF5555B" w14:textId="77777777" w:rsidR="007D2BC0" w:rsidRDefault="007D2BC0">
      <w:pPr>
        <w:rPr>
          <w:rFonts w:ascii="Times New Roman" w:eastAsia="Times New Roman" w:hAnsi="Times New Roman" w:cs="Times New Roman"/>
          <w:color w:val="4472C4" w:themeColor="accent1"/>
          <w:kern w:val="0"/>
          <w:shd w:val="clear" w:color="auto" w:fill="FFFFFF"/>
          <w:lang w:eastAsia="en-GB"/>
          <w14:ligatures w14:val="none"/>
        </w:rPr>
      </w:pPr>
    </w:p>
    <w:p w14:paraId="022D9091" w14:textId="778E2B47" w:rsidR="007D2BC0" w:rsidRPr="007D2BC0" w:rsidRDefault="007D2BC0">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D2BC0">
        <w:rPr>
          <w:rFonts w:ascii="Times New Roman" w:eastAsia="Times New Roman" w:hAnsi="Times New Roman" w:cs="Times New Roman"/>
          <w:i/>
          <w:iCs/>
          <w:color w:val="4472C4" w:themeColor="accent1"/>
          <w:kern w:val="0"/>
          <w:shd w:val="clear" w:color="auto" w:fill="FFFFFF"/>
          <w:lang w:eastAsia="en-GB"/>
          <w14:ligatures w14:val="none"/>
        </w:rPr>
        <w:t>Heritability increased with age, whereas maternal effects decreased upon hatching but increased again at a later age which could be driven by social competition or intrinsic changes in the expression of variation as animals growth</w:t>
      </w:r>
      <w:r>
        <w:rPr>
          <w:rFonts w:ascii="Times New Roman" w:eastAsia="Times New Roman" w:hAnsi="Times New Roman" w:cs="Times New Roman"/>
          <w:color w:val="4472C4" w:themeColor="accent1"/>
          <w:kern w:val="0"/>
          <w:shd w:val="clear" w:color="auto" w:fill="FFFFFF"/>
          <w:lang w:eastAsia="en-GB"/>
          <w14:ligatures w14:val="none"/>
        </w:rPr>
        <w:t>”</w:t>
      </w:r>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48190404" w:rsidR="00A10492" w:rsidRDefault="00A10492">
      <w:pPr>
        <w:rPr>
          <w:rFonts w:ascii="Times New Roman" w:eastAsia="Times New Roman" w:hAnsi="Times New Roman" w:cs="Times New Roman"/>
          <w:b/>
          <w:bCs/>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110EA">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3110EA" w:rsidRPr="003110EA">
        <w:rPr>
          <w:rFonts w:ascii="Times New Roman" w:eastAsia="Times New Roman" w:hAnsi="Times New Roman" w:cs="Times New Roman"/>
          <w:color w:val="4472C4" w:themeColor="accent1"/>
          <w:kern w:val="0"/>
          <w:shd w:val="clear" w:color="auto" w:fill="FFFFFF"/>
          <w:lang w:eastAsia="en-GB"/>
          <w14:ligatures w14:val="none"/>
        </w:rPr>
        <w:t>Thanks. We agree. We have now added the following sentence:</w:t>
      </w:r>
    </w:p>
    <w:p w14:paraId="00231D36" w14:textId="77777777" w:rsidR="003110EA" w:rsidRDefault="003110EA">
      <w:pPr>
        <w:rPr>
          <w:rFonts w:ascii="Times New Roman" w:eastAsia="Times New Roman" w:hAnsi="Times New Roman" w:cs="Times New Roman"/>
          <w:b/>
          <w:bCs/>
          <w:color w:val="4472C4" w:themeColor="accent1"/>
          <w:kern w:val="0"/>
          <w:shd w:val="clear" w:color="auto" w:fill="FFFFFF"/>
          <w:lang w:eastAsia="en-GB"/>
          <w14:ligatures w14:val="none"/>
        </w:rPr>
      </w:pPr>
    </w:p>
    <w:p w14:paraId="3389FC14" w14:textId="1B64EDFE" w:rsidR="003110EA" w:rsidRPr="003110EA" w:rsidRDefault="003110EA">
      <w:pPr>
        <w:rPr>
          <w:rFonts w:ascii="Times New Roman" w:eastAsia="Times New Roman" w:hAnsi="Times New Roman" w:cs="Times New Roman"/>
          <w:i/>
          <w:iCs/>
          <w:color w:val="4472C4" w:themeColor="accent1"/>
          <w:kern w:val="0"/>
          <w:lang w:eastAsia="en-GB"/>
          <w14:ligatures w14:val="none"/>
        </w:rPr>
      </w:pPr>
      <w:r w:rsidRPr="003110EA">
        <w:rPr>
          <w:rFonts w:ascii="Times New Roman" w:eastAsia="Times New Roman" w:hAnsi="Times New Roman" w:cs="Times New Roman"/>
          <w:b/>
          <w:bCs/>
          <w:i/>
          <w:iCs/>
          <w:color w:val="4472C4" w:themeColor="accent1"/>
          <w:kern w:val="0"/>
          <w:shd w:val="clear" w:color="auto" w:fill="FFFFFF"/>
          <w:lang w:eastAsia="en-GB"/>
          <w14:ligatures w14:val="none"/>
        </w:rPr>
        <w:t>“</w:t>
      </w:r>
      <w:r w:rsidRPr="003110EA">
        <w:rPr>
          <w:rFonts w:ascii="Times New Roman" w:hAnsi="Times New Roman" w:cs="Times New Roman"/>
          <w:i/>
          <w:iCs/>
          <w:color w:val="4472C4" w:themeColor="accent1"/>
        </w:rPr>
        <w:t xml:space="preserve">For many oviparous (egg-laying) organisms, early life stages are particularly sensitive periods because many species do not provide parental care </w:t>
      </w:r>
      <w:r w:rsidR="002E780F">
        <w:rPr>
          <w:rFonts w:ascii="Times New Roman" w:hAnsi="Times New Roman" w:cs="Times New Roman"/>
          <w:i/>
          <w:iCs/>
          <w:color w:val="4472C4" w:themeColor="accent1"/>
        </w:rPr>
        <w:t>that would</w:t>
      </w:r>
      <w:r w:rsidRPr="003110EA">
        <w:rPr>
          <w:rFonts w:ascii="Times New Roman" w:hAnsi="Times New Roman" w:cs="Times New Roman"/>
          <w:i/>
          <w:iCs/>
          <w:color w:val="4472C4" w:themeColor="accent1"/>
        </w:rPr>
        <w:t xml:space="preserve"> shelter embryos from environmental insults.</w:t>
      </w:r>
      <w:r w:rsidRPr="003110EA">
        <w:rPr>
          <w:rFonts w:ascii="Times New Roman" w:hAnsi="Times New Roman" w:cs="Times New Roman"/>
          <w:i/>
          <w:iCs/>
          <w:color w:val="4472C4" w:themeColor="accent1"/>
        </w:rPr>
        <w:t>”</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2C6BABE4" w14:textId="6BA77E41" w:rsidR="002E780F" w:rsidRDefault="00A10492" w:rsidP="002E780F">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201B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2E780F">
        <w:rPr>
          <w:rFonts w:ascii="Times New Roman" w:eastAsia="Times New Roman" w:hAnsi="Times New Roman" w:cs="Times New Roman"/>
          <w:color w:val="4472C4" w:themeColor="accent1"/>
          <w:kern w:val="0"/>
          <w:shd w:val="clear" w:color="auto" w:fill="FFFFFF"/>
          <w:lang w:eastAsia="en-GB"/>
          <w14:ligatures w14:val="none"/>
        </w:rPr>
        <w:t>Thanks. We agree. We have now revised the following sentence</w:t>
      </w:r>
      <w:r w:rsidR="00E5569C">
        <w:rPr>
          <w:rFonts w:ascii="Times New Roman" w:eastAsia="Times New Roman" w:hAnsi="Times New Roman" w:cs="Times New Roman"/>
          <w:color w:val="4472C4" w:themeColor="accent1"/>
          <w:kern w:val="0"/>
          <w:shd w:val="clear" w:color="auto" w:fill="FFFFFF"/>
          <w:lang w:eastAsia="en-GB"/>
          <w14:ligatures w14:val="none"/>
        </w:rPr>
        <w:t xml:space="preserve"> to capture this point</w:t>
      </w:r>
      <w:r w:rsidR="002E780F">
        <w:rPr>
          <w:rFonts w:ascii="Times New Roman" w:eastAsia="Times New Roman" w:hAnsi="Times New Roman" w:cs="Times New Roman"/>
          <w:color w:val="4472C4" w:themeColor="accent1"/>
          <w:kern w:val="0"/>
          <w:shd w:val="clear" w:color="auto" w:fill="FFFFFF"/>
          <w:lang w:eastAsia="en-GB"/>
          <w14:ligatures w14:val="none"/>
        </w:rPr>
        <w:t>.</w:t>
      </w:r>
    </w:p>
    <w:p w14:paraId="65C6C962" w14:textId="77777777" w:rsidR="002E780F" w:rsidRDefault="002E780F" w:rsidP="002E780F">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p>
    <w:p w14:paraId="3506FFF0" w14:textId="1F8BC434" w:rsidR="00A10492" w:rsidRPr="002E780F" w:rsidRDefault="002E780F" w:rsidP="002E780F">
      <w:pPr>
        <w:tabs>
          <w:tab w:val="left" w:pos="1782"/>
        </w:tabs>
        <w:rPr>
          <w:rFonts w:ascii="Times New Roman" w:eastAsia="Times New Roman" w:hAnsi="Times New Roman" w:cs="Times New Roman"/>
          <w:i/>
          <w:iCs/>
          <w:color w:val="000000"/>
          <w:kern w:val="0"/>
          <w:lang w:eastAsia="en-GB"/>
          <w14:ligatures w14:val="none"/>
        </w:rPr>
      </w:pPr>
      <w:r w:rsidRPr="002E780F">
        <w:rPr>
          <w:rFonts w:ascii="Times New Roman" w:eastAsia="Times New Roman" w:hAnsi="Times New Roman" w:cs="Times New Roman"/>
          <w:i/>
          <w:iCs/>
          <w:color w:val="4472C4" w:themeColor="accent1"/>
          <w:kern w:val="0"/>
          <w:shd w:val="clear" w:color="auto" w:fill="FFFFFF"/>
          <w:lang w:eastAsia="en-GB"/>
          <w14:ligatures w14:val="none"/>
        </w:rPr>
        <w:t>“</w:t>
      </w:r>
      <w:r w:rsidRPr="002E780F">
        <w:rPr>
          <w:rFonts w:ascii="Times New Roman" w:eastAsia="Times New Roman" w:hAnsi="Times New Roman" w:cs="Times New Roman"/>
          <w:i/>
          <w:iCs/>
          <w:color w:val="4472C4" w:themeColor="accent1"/>
          <w:kern w:val="0"/>
          <w:shd w:val="clear" w:color="auto" w:fill="FFFFFF"/>
          <w:lang w:val="en-GB" w:eastAsia="en-GB"/>
          <w14:ligatures w14:val="none"/>
        </w:rPr>
        <w:t>Regardless, phenotypic plasticity represents a promising immediate solution for threatened populations by allowing them to better track adaptive optima and persist providing the population experiences environmental conditions they have experienced in the past</w:t>
      </w:r>
      <w:r w:rsidRPr="002E780F">
        <w:rPr>
          <w:rFonts w:ascii="Times New Roman" w:eastAsia="Times New Roman" w:hAnsi="Times New Roman" w:cs="Times New Roman"/>
          <w:i/>
          <w:iCs/>
          <w:color w:val="4472C4" w:themeColor="accent1"/>
          <w:kern w:val="0"/>
          <w:shd w:val="clear" w:color="auto" w:fill="FFFFFF"/>
          <w:lang w:val="en-GB" w:eastAsia="en-GB"/>
          <w14:ligatures w14:val="none"/>
        </w:rPr>
        <w:t>”</w:t>
      </w:r>
      <w:r w:rsidRPr="002E780F">
        <w:rPr>
          <w:rFonts w:ascii="Times New Roman" w:eastAsia="Times New Roman" w:hAnsi="Times New Roman" w:cs="Times New Roman"/>
          <w:b/>
          <w:bCs/>
          <w:i/>
          <w:iCs/>
          <w:color w:val="4472C4" w:themeColor="accent1"/>
          <w:kern w:val="0"/>
          <w:shd w:val="clear" w:color="auto" w:fill="FFFFFF"/>
          <w:lang w:eastAsia="en-GB"/>
          <w14:ligatures w14:val="none"/>
        </w:rPr>
        <w:tab/>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77619A5D" w14:textId="36A7DE12"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68B7F2FA" w:rsidR="00A10492" w:rsidRPr="006472C9"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472C9">
        <w:rPr>
          <w:rFonts w:ascii="Times New Roman" w:eastAsia="Times New Roman" w:hAnsi="Times New Roman" w:cs="Times New Roman"/>
          <w:color w:val="4472C4" w:themeColor="accent1"/>
          <w:kern w:val="0"/>
          <w:shd w:val="clear" w:color="auto" w:fill="FFFFFF"/>
          <w:lang w:eastAsia="en-GB"/>
          <w14:ligatures w14:val="none"/>
        </w:rPr>
        <w:t xml:space="preserve"> Thank you. See our comment below. We have now added more detail to the methods section as this seems to be the most appropriate place for these details.</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(e.g.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3169D4FA" w:rsidR="00A10492" w:rsidRDefault="00A10492">
      <w:pPr>
        <w:rPr>
          <w:rFonts w:ascii="Times New Roman" w:eastAsia="Times New Roman" w:hAnsi="Times New Roman" w:cs="Times New Roman"/>
          <w:color w:val="4472C4" w:themeColor="accent1"/>
          <w:kern w:val="0"/>
          <w:shd w:val="clear" w:color="auto" w:fill="FFFFFF"/>
          <w:lang w:val="en-GB"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We have now included a bit more detail on the choice of temperatures in the methods. Cheetham </w:t>
      </w:r>
      <w:r w:rsidR="00B664EF" w:rsidRPr="00B664EF">
        <w:rPr>
          <w:rFonts w:ascii="Times New Roman" w:eastAsia="Times New Roman" w:hAnsi="Times New Roman" w:cs="Times New Roman"/>
          <w:i/>
          <w:iCs/>
          <w:color w:val="4472C4" w:themeColor="accent1"/>
          <w:kern w:val="0"/>
          <w:shd w:val="clear" w:color="auto" w:fill="FFFFFF"/>
          <w:lang w:eastAsia="en-GB"/>
          <w14:ligatures w14:val="none"/>
        </w:rPr>
        <w:t>et al.</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2011 provide thermal data of nest sites. These sites were shown to have a mean temperature of </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27ºC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with an SD of approximately 2</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ºC</w:t>
      </w:r>
      <w:r w:rsidR="006E73FD">
        <w:rPr>
          <w:rFonts w:ascii="Times New Roman" w:eastAsia="Times New Roman" w:hAnsi="Times New Roman" w:cs="Times New Roman"/>
          <w:color w:val="4472C4" w:themeColor="accent1"/>
          <w:kern w:val="0"/>
          <w:shd w:val="clear" w:color="auto" w:fill="FFFFFF"/>
          <w:lang w:val="en-GB" w:eastAsia="en-GB"/>
          <w14:ligatures w14:val="none"/>
        </w:rPr>
        <w:t>; hence why we chose 23 and 29</w:t>
      </w:r>
      <w:r w:rsidR="006E73FD" w:rsidRPr="006E73FD">
        <w:rPr>
          <w:rFonts w:ascii="Times New Roman" w:eastAsia="Times New Roman" w:hAnsi="Times New Roman" w:cs="Times New Roman"/>
          <w:color w:val="4472C4" w:themeColor="accent1"/>
          <w:kern w:val="0"/>
          <w:shd w:val="clear" w:color="auto" w:fill="FFFFFF"/>
          <w:lang w:val="en-GB" w:eastAsia="en-GB"/>
          <w14:ligatures w14:val="none"/>
        </w:rPr>
        <w:t xml:space="preserve"> </w:t>
      </w:r>
      <w:r w:rsidR="006E73FD" w:rsidRPr="00B664EF">
        <w:rPr>
          <w:rFonts w:ascii="Times New Roman" w:eastAsia="Times New Roman" w:hAnsi="Times New Roman" w:cs="Times New Roman"/>
          <w:color w:val="4472C4" w:themeColor="accent1"/>
          <w:kern w:val="0"/>
          <w:shd w:val="clear" w:color="auto" w:fill="FFFFFF"/>
          <w:lang w:val="en-GB" w:eastAsia="en-GB"/>
          <w14:ligatures w14:val="none"/>
        </w:rPr>
        <w:t>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We were specifically interested in manipulating incubation temperatures at the extremes on naturally occurring temperatures as we were interested in understanding how </w:t>
      </w:r>
      <w:r w:rsidR="006E73FD">
        <w:rPr>
          <w:rFonts w:ascii="Times New Roman" w:eastAsia="Times New Roman" w:hAnsi="Times New Roman" w:cs="Times New Roman"/>
          <w:color w:val="4472C4" w:themeColor="accent1"/>
          <w:kern w:val="0"/>
          <w:shd w:val="clear" w:color="auto" w:fill="FFFFFF"/>
          <w:lang w:val="en-GB" w:eastAsia="en-GB"/>
          <w14:ligatures w14:val="none"/>
        </w:rPr>
        <w:t>more extreme</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temperatures are likely to affect the release of additive genetic variation. </w:t>
      </w:r>
      <w:r w:rsidR="006E73FD">
        <w:rPr>
          <w:rFonts w:ascii="Times New Roman" w:eastAsia="Times New Roman" w:hAnsi="Times New Roman" w:cs="Times New Roman"/>
          <w:color w:val="4472C4" w:themeColor="accent1"/>
          <w:kern w:val="0"/>
          <w:shd w:val="clear" w:color="auto" w:fill="FFFFFF"/>
          <w:lang w:val="en-GB" w:eastAsia="en-GB"/>
          <w14:ligatures w14:val="none"/>
        </w:rPr>
        <w:t>We have revised as follows:</w:t>
      </w:r>
    </w:p>
    <w:p w14:paraId="1512ECF6" w14:textId="77777777" w:rsidR="006E73FD" w:rsidRDefault="006E73FD">
      <w:pPr>
        <w:rPr>
          <w:rFonts w:ascii="Times New Roman" w:eastAsia="Times New Roman" w:hAnsi="Times New Roman" w:cs="Times New Roman"/>
          <w:color w:val="4472C4" w:themeColor="accent1"/>
          <w:kern w:val="0"/>
          <w:shd w:val="clear" w:color="auto" w:fill="FFFFFF"/>
          <w:lang w:val="en-GB" w:eastAsia="en-GB"/>
          <w14:ligatures w14:val="none"/>
        </w:rPr>
      </w:pPr>
    </w:p>
    <w:p w14:paraId="73A51E19" w14:textId="16253501" w:rsidR="006E73FD" w:rsidRPr="00B664EF" w:rsidRDefault="006E73FD">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val="en-GB" w:eastAsia="en-GB"/>
          <w14:ligatures w14:val="none"/>
        </w:rPr>
        <w:t>“</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delicata </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6E73F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end"/>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We chose these temperatures because were expect thermal environments to become more extreme and variable in the future making it of interest in knowing how the expression of genetic variation is likely to manifest in abnormal thermal conditions</w:t>
      </w:r>
      <w:r w:rsidRPr="006E73F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042A1894" w:rsidR="00A10492" w:rsidRPr="00E95888"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to the methods where we feel it is most appropriate in the “</w:t>
      </w:r>
      <w:r w:rsidR="00E95888" w:rsidRPr="00E95888">
        <w:rPr>
          <w:rFonts w:ascii="Times New Roman" w:eastAsia="Times New Roman" w:hAnsi="Times New Roman" w:cs="Times New Roman"/>
          <w:i/>
          <w:iCs/>
          <w:color w:val="4472C4" w:themeColor="accent1"/>
          <w:kern w:val="0"/>
          <w:shd w:val="clear" w:color="auto" w:fill="FFFFFF"/>
          <w:lang w:eastAsia="en-GB"/>
          <w14:ligatures w14:val="none"/>
        </w:rPr>
        <w:t>Developmental Temperature Manipulations</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section. </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6455BC8C"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4A21FE0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L571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14F2D7C0" w:rsidR="00A10492" w:rsidRPr="007A06D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A06D6">
        <w:rPr>
          <w:rFonts w:ascii="Times New Roman" w:eastAsia="Times New Roman" w:hAnsi="Times New Roman" w:cs="Times New Roman"/>
          <w:color w:val="4472C4" w:themeColor="accent1"/>
          <w:kern w:val="0"/>
          <w:shd w:val="clear" w:color="auto" w:fill="FFFFFF"/>
          <w:lang w:eastAsia="en-GB"/>
          <w14:ligatures w14:val="none"/>
        </w:rPr>
        <w:t xml:space="preserve"> Completely agree. We have changed this to “comparable” and deleted constrained. </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L581-582 I think the large differences in eclosion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547A903F" w:rsidR="00A10492" w:rsidRPr="00862D23"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D23">
        <w:rPr>
          <w:rFonts w:ascii="Times New Roman" w:eastAsia="Times New Roman" w:hAnsi="Times New Roman" w:cs="Times New Roman"/>
          <w:color w:val="4472C4" w:themeColor="accent1"/>
          <w:kern w:val="0"/>
          <w:shd w:val="clear" w:color="auto" w:fill="FFFFFF"/>
          <w:lang w:eastAsia="en-GB"/>
          <w14:ligatures w14:val="none"/>
        </w:rPr>
        <w:t xml:space="preserve"> We think Reviewer 2 is referring to ‘incubation time’ rather than eclosion time. ……</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This is a straightforward MS presenting the results of a well designed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 general, I believe that this study should be published in Heredity, but I think the authors 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78B2A11F" w:rsidR="00A10492" w:rsidRPr="00C8444D"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Thank you for your very helpful, and quite constructive, comments. We have now tried to take on board as much of the suggestions provided. We have also explored in far more depth some of the issues raised. We detail these below.</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w:t>
      </w:r>
      <w:r w:rsidRPr="009D5C64">
        <w:rPr>
          <w:rFonts w:ascii="Times New Roman" w:eastAsia="Times New Roman" w:hAnsi="Times New Roman" w:cs="Times New Roman"/>
          <w:b/>
          <w:bCs/>
          <w:color w:val="000000"/>
          <w:kern w:val="0"/>
          <w:shd w:val="clear" w:color="auto" w:fill="FFFFFF"/>
          <w:lang w:eastAsia="en-GB"/>
          <w14:ligatures w14:val="none"/>
        </w:rPr>
        <w:t>Maternal effects will be more easily estimated when there are larger families, multiple generations, and/or when there are multiple sires per dam</w:t>
      </w:r>
      <w:r w:rsidRPr="00EA36F5">
        <w:rPr>
          <w:rFonts w:ascii="Times New Roman" w:eastAsia="Times New Roman" w:hAnsi="Times New Roman" w:cs="Times New Roman"/>
          <w:color w:val="000000"/>
          <w:kern w:val="0"/>
          <w:shd w:val="clear" w:color="auto" w:fill="FFFFFF"/>
          <w:lang w:eastAsia="en-GB"/>
          <w14:ligatures w14:val="none"/>
        </w:rPr>
        <w:t>.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to fewer than one offspring per dam in each treatment. Incidentally, it would be nice to have a table detailing pedigree statistics (sires, dams, family size, etc.) within each treatment. </w:t>
      </w:r>
      <w:r w:rsidRPr="00EA36F5">
        <w:rPr>
          <w:rFonts w:ascii="Times New Roman" w:eastAsia="Times New Roman" w:hAnsi="Times New Roman" w:cs="Times New Roman"/>
          <w:color w:val="000000"/>
          <w:kern w:val="0"/>
          <w:lang w:eastAsia="en-GB"/>
          <w14:ligatures w14:val="none"/>
        </w:rPr>
        <w:br/>
      </w:r>
    </w:p>
    <w:p w14:paraId="6C7EC4D9" w14:textId="5902FE0F" w:rsidR="00A10492" w:rsidRPr="00C0203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Thank you. We agree. We have now added to the ESM a table (Table S11) that details offspring from each dam-sire pair for each treatment. We have also provided more summary information here and in the MS to better flesh out the details. </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FA9B4D9" w14:textId="08F48EDA"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Comparing Tables S4 and S5 to Table S6 suggests that G and M may indeed be confounded. The M components</w:t>
      </w:r>
      <w:r w:rsidRPr="00EA36F5">
        <w:rPr>
          <w:rFonts w:ascii="Times New Roman" w:eastAsia="Times New Roman" w:hAnsi="Times New Roman" w:cs="Times New Roman"/>
          <w:color w:val="000000"/>
          <w:kern w:val="0"/>
          <w:shd w:val="clear" w:color="auto" w:fill="FFFFFF"/>
          <w:lang w:eastAsia="en-GB"/>
          <w14:ligatures w14:val="none"/>
        </w:rPr>
        <w:t xml:space="preserve"> are much larger (and G slightly smaller) in S4/S5 when the treatments are split than when they are both included. This suggests to me that G and M are confounded due </w:t>
      </w:r>
      <w:r w:rsidRPr="00EA36F5">
        <w:rPr>
          <w:rFonts w:ascii="Times New Roman" w:eastAsia="Times New Roman" w:hAnsi="Times New Roman" w:cs="Times New Roman"/>
          <w:color w:val="000000"/>
          <w:kern w:val="0"/>
          <w:shd w:val="clear" w:color="auto" w:fill="FFFFFF"/>
          <w:lang w:eastAsia="en-GB"/>
          <w14:ligatures w14:val="none"/>
        </w:rPr>
        <w:lastRenderedPageBreak/>
        <w:t>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If I am correct that there is a confound, I 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50C143B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As far as I can tell</w:t>
      </w:r>
      <w:r w:rsidRPr="00EA36F5">
        <w:rPr>
          <w:rFonts w:ascii="Times New Roman" w:eastAsia="Times New Roman" w:hAnsi="Times New Roman" w:cs="Times New Roman"/>
          <w:color w:val="000000"/>
          <w:kern w:val="0"/>
          <w:shd w:val="clear" w:color="auto" w:fill="FFFFFF"/>
          <w:lang w:eastAsia="en-GB"/>
          <w14:ligatures w14:val="none"/>
        </w:rPr>
        <w:t>, Model 7 was selected based on the full dataset rather than the split data set (line 254). Is this correct? If so, the authors may be selecting a model to analyze their split 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6A8345EC" w:rsidR="00A10492" w:rsidRPr="00C0444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444A">
        <w:rPr>
          <w:rFonts w:ascii="Times New Roman" w:eastAsia="Times New Roman" w:hAnsi="Times New Roman" w:cs="Times New Roman"/>
          <w:color w:val="4472C4" w:themeColor="accent1"/>
          <w:kern w:val="0"/>
          <w:shd w:val="clear" w:color="auto" w:fill="FFFFFF"/>
          <w:lang w:eastAsia="en-GB"/>
          <w14:ligatures w14:val="none"/>
        </w:rPr>
        <w:t xml:space="preserve"> This is an excellent point. We have now conducted the same model selection procedure for the subset (cold and hot) growth data. We provide the model selection tables in the ESM. </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One of the findings is that the proportion of variance explained by maternal effects declines and rebounds</w:t>
      </w:r>
      <w:r w:rsidRPr="00EA36F5">
        <w:rPr>
          <w:rFonts w:ascii="Times New Roman" w:eastAsia="Times New Roman" w:hAnsi="Times New Roman" w:cs="Times New Roman"/>
          <w:color w:val="000000"/>
          <w:kern w:val="0"/>
          <w:shd w:val="clear" w:color="auto" w:fill="FFFFFF"/>
          <w:lang w:eastAsia="en-GB"/>
          <w14:ligatures w14:val="none"/>
        </w:rPr>
        <w:t>.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13E3A99E" w14:textId="16EAE801"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657F1FB" w14:textId="77777777" w:rsidR="00A10492" w:rsidRDefault="00A10492">
      <w:pPr>
        <w:rPr>
          <w:rFonts w:ascii="Times New Roman" w:eastAsia="Times New Roman" w:hAnsi="Times New Roman" w:cs="Times New Roman"/>
          <w:color w:val="000000"/>
          <w:kern w:val="0"/>
          <w:lang w:eastAsia="en-GB"/>
          <w14:ligatures w14:val="none"/>
        </w:rPr>
      </w:pPr>
    </w:p>
    <w:p w14:paraId="2B5DD3E2"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I found the statement</w:t>
      </w:r>
      <w:r w:rsidRPr="00EA36F5">
        <w:rPr>
          <w:rFonts w:ascii="Times New Roman" w:eastAsia="Times New Roman" w:hAnsi="Times New Roman" w:cs="Times New Roman"/>
          <w:color w:val="000000"/>
          <w:kern w:val="0"/>
          <w:shd w:val="clear" w:color="auto" w:fill="FFFFFF"/>
          <w:lang w:eastAsia="en-GB"/>
          <w14:ligatures w14:val="none"/>
        </w:rPr>
        <w:t xml:space="preserve"> noting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had stored sperm from previous matings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p>
    <w:p w14:paraId="2891578D" w14:textId="5C032E1F" w:rsidR="00A10492" w:rsidRPr="00141C50"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41C5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Thanks. We now provide a full breakdown of the data in each of the treatments (Table S11)</w:t>
      </w:r>
      <w:r w:rsidR="00C8444D">
        <w:rPr>
          <w:rFonts w:ascii="Times New Roman" w:eastAsia="Times New Roman" w:hAnsi="Times New Roman" w:cs="Times New Roman"/>
          <w:color w:val="4472C4" w:themeColor="accent1"/>
          <w:kern w:val="0"/>
          <w:shd w:val="clear" w:color="auto" w:fill="FFFFFF"/>
          <w:lang w:eastAsia="en-GB"/>
          <w14:ligatures w14:val="none"/>
        </w:rPr>
        <w:t>, and both the number of maternal and paternal half sibs in the dataset</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We have also edited this sentence as suggested. </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I suspect</w:t>
      </w:r>
      <w:r w:rsidRPr="00EA36F5">
        <w:rPr>
          <w:rFonts w:ascii="Times New Roman" w:eastAsia="Times New Roman" w:hAnsi="Times New Roman" w:cs="Times New Roman"/>
          <w:color w:val="000000"/>
          <w:kern w:val="0"/>
          <w:shd w:val="clear" w:color="auto" w:fill="FFFFFF"/>
          <w:lang w:eastAsia="en-GB"/>
          <w14:ligatures w14:val="none"/>
        </w:rPr>
        <w:t xml:space="preserve"> that none of these considerations will affect the authors' main conclusion that G does not significantly differ across environments, but it would be nice to confirm that this result is robust to a model that does not include maternal effects. </w:t>
      </w:r>
      <w:r w:rsidRPr="00EA36F5">
        <w:rPr>
          <w:rFonts w:ascii="Times New Roman" w:eastAsia="Times New Roman" w:hAnsi="Times New Roman" w:cs="Times New Roman"/>
          <w:color w:val="000000"/>
          <w:kern w:val="0"/>
          <w:lang w:eastAsia="en-GB"/>
          <w14:ligatures w14:val="none"/>
        </w:rPr>
        <w:br/>
      </w:r>
    </w:p>
    <w:p w14:paraId="519067CB" w14:textId="2F641F28"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30: Hyphenate "age dependent"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BDBD4C8" w:rsidR="00A10492" w:rsidRPr="009D5C64"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9D5C64">
        <w:rPr>
          <w:rFonts w:ascii="Times New Roman" w:eastAsia="Times New Roman" w:hAnsi="Times New Roman" w:cs="Times New Roman"/>
          <w:color w:val="4472C4" w:themeColor="accent1"/>
          <w:kern w:val="0"/>
          <w:shd w:val="clear" w:color="auto" w:fill="FFFFFF"/>
          <w:lang w:eastAsia="en-GB"/>
          <w14:ligatures w14:val="none"/>
        </w:rPr>
        <w:t>Changed.</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85: I think this should be "have"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62169FF7"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"influence"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0A26DA1C"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412: "is" -&gt; "are"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7E52EBDF" w:rsidR="00A10492" w:rsidRPr="003A792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7312C079" w:rsidR="00A10492" w:rsidRPr="003A7926"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w:t>
      </w:r>
      <w:r w:rsidR="00E76443">
        <w:rPr>
          <w:rFonts w:ascii="Times New Roman" w:eastAsia="Times New Roman" w:hAnsi="Times New Roman" w:cs="Times New Roman"/>
          <w:color w:val="4472C4" w:themeColor="accent1"/>
          <w:kern w:val="0"/>
          <w:shd w:val="clear" w:color="auto" w:fill="FFFFFF"/>
          <w:lang w:eastAsia="en-GB"/>
          <w14:ligatures w14:val="none"/>
        </w:rPr>
        <w:t>Thanks for catching this. We’ve removed this duplication.</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005B7C"/>
    <w:rsid w:val="000569A5"/>
    <w:rsid w:val="00084363"/>
    <w:rsid w:val="000A1060"/>
    <w:rsid w:val="000B61F9"/>
    <w:rsid w:val="000B7BAC"/>
    <w:rsid w:val="001106AE"/>
    <w:rsid w:val="00132341"/>
    <w:rsid w:val="00141C50"/>
    <w:rsid w:val="0017216A"/>
    <w:rsid w:val="001A44CE"/>
    <w:rsid w:val="001B63E7"/>
    <w:rsid w:val="001C64CB"/>
    <w:rsid w:val="001E73C2"/>
    <w:rsid w:val="0021570A"/>
    <w:rsid w:val="00217943"/>
    <w:rsid w:val="00262F97"/>
    <w:rsid w:val="002659C1"/>
    <w:rsid w:val="002A490E"/>
    <w:rsid w:val="002B6D26"/>
    <w:rsid w:val="002C5EB4"/>
    <w:rsid w:val="002E780F"/>
    <w:rsid w:val="00300F64"/>
    <w:rsid w:val="003110EA"/>
    <w:rsid w:val="00330DB3"/>
    <w:rsid w:val="00333396"/>
    <w:rsid w:val="003358BA"/>
    <w:rsid w:val="00343EC0"/>
    <w:rsid w:val="0034544A"/>
    <w:rsid w:val="003A3646"/>
    <w:rsid w:val="003A7926"/>
    <w:rsid w:val="003C2837"/>
    <w:rsid w:val="003D57EB"/>
    <w:rsid w:val="00423C72"/>
    <w:rsid w:val="00427062"/>
    <w:rsid w:val="004712D9"/>
    <w:rsid w:val="00475071"/>
    <w:rsid w:val="004804A9"/>
    <w:rsid w:val="004823B7"/>
    <w:rsid w:val="004B648D"/>
    <w:rsid w:val="004C7D9F"/>
    <w:rsid w:val="004E4F3F"/>
    <w:rsid w:val="004F1F08"/>
    <w:rsid w:val="004F6E77"/>
    <w:rsid w:val="0050792A"/>
    <w:rsid w:val="00550391"/>
    <w:rsid w:val="00580B6D"/>
    <w:rsid w:val="00597A4B"/>
    <w:rsid w:val="005B1915"/>
    <w:rsid w:val="006472C9"/>
    <w:rsid w:val="006632F4"/>
    <w:rsid w:val="00664D20"/>
    <w:rsid w:val="00665703"/>
    <w:rsid w:val="006662F4"/>
    <w:rsid w:val="006A0F2D"/>
    <w:rsid w:val="006B528F"/>
    <w:rsid w:val="006D0E30"/>
    <w:rsid w:val="006E73FD"/>
    <w:rsid w:val="00730307"/>
    <w:rsid w:val="00766601"/>
    <w:rsid w:val="007777A6"/>
    <w:rsid w:val="007A06D6"/>
    <w:rsid w:val="007D2BC0"/>
    <w:rsid w:val="007E5667"/>
    <w:rsid w:val="007F7F81"/>
    <w:rsid w:val="0082336B"/>
    <w:rsid w:val="00840999"/>
    <w:rsid w:val="0084210F"/>
    <w:rsid w:val="00846111"/>
    <w:rsid w:val="00846DE4"/>
    <w:rsid w:val="0086236B"/>
    <w:rsid w:val="00862D23"/>
    <w:rsid w:val="00865903"/>
    <w:rsid w:val="0087539F"/>
    <w:rsid w:val="008802BE"/>
    <w:rsid w:val="008B3287"/>
    <w:rsid w:val="008C351B"/>
    <w:rsid w:val="008D2444"/>
    <w:rsid w:val="008F70B0"/>
    <w:rsid w:val="0090650C"/>
    <w:rsid w:val="00910314"/>
    <w:rsid w:val="00911C36"/>
    <w:rsid w:val="00924A81"/>
    <w:rsid w:val="00943267"/>
    <w:rsid w:val="009D5C64"/>
    <w:rsid w:val="009E179D"/>
    <w:rsid w:val="009F3C0E"/>
    <w:rsid w:val="00A10492"/>
    <w:rsid w:val="00A25397"/>
    <w:rsid w:val="00A52041"/>
    <w:rsid w:val="00A609BA"/>
    <w:rsid w:val="00AA29C5"/>
    <w:rsid w:val="00AE02F2"/>
    <w:rsid w:val="00B11C55"/>
    <w:rsid w:val="00B201B0"/>
    <w:rsid w:val="00B21832"/>
    <w:rsid w:val="00B24347"/>
    <w:rsid w:val="00B25624"/>
    <w:rsid w:val="00B43A7D"/>
    <w:rsid w:val="00B43D04"/>
    <w:rsid w:val="00B664EF"/>
    <w:rsid w:val="00BC50F4"/>
    <w:rsid w:val="00BD0C04"/>
    <w:rsid w:val="00BD6667"/>
    <w:rsid w:val="00BD7A6D"/>
    <w:rsid w:val="00C00AAE"/>
    <w:rsid w:val="00C0203A"/>
    <w:rsid w:val="00C0444A"/>
    <w:rsid w:val="00C2293E"/>
    <w:rsid w:val="00C5494C"/>
    <w:rsid w:val="00C7441A"/>
    <w:rsid w:val="00C8444D"/>
    <w:rsid w:val="00C87E21"/>
    <w:rsid w:val="00C90958"/>
    <w:rsid w:val="00CC0489"/>
    <w:rsid w:val="00CE5F86"/>
    <w:rsid w:val="00D0755B"/>
    <w:rsid w:val="00D64CB5"/>
    <w:rsid w:val="00DB6ACD"/>
    <w:rsid w:val="00DC3410"/>
    <w:rsid w:val="00E13631"/>
    <w:rsid w:val="00E3762C"/>
    <w:rsid w:val="00E5569C"/>
    <w:rsid w:val="00E76443"/>
    <w:rsid w:val="00E768CF"/>
    <w:rsid w:val="00E92338"/>
    <w:rsid w:val="00E93819"/>
    <w:rsid w:val="00E95888"/>
    <w:rsid w:val="00EA36F5"/>
    <w:rsid w:val="00EA6513"/>
    <w:rsid w:val="00ED4985"/>
    <w:rsid w:val="00F247B9"/>
    <w:rsid w:val="00F43340"/>
    <w:rsid w:val="00F451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 w:type="character" w:styleId="Hyperlink">
    <w:name w:val="Hyperlink"/>
    <w:basedOn w:val="DefaultParagraphFont"/>
    <w:uiPriority w:val="99"/>
    <w:unhideWhenUsed/>
    <w:rsid w:val="00A609BA"/>
    <w:rPr>
      <w:color w:val="0563C1" w:themeColor="hyperlink"/>
      <w:u w:val="single"/>
    </w:rPr>
  </w:style>
  <w:style w:type="character" w:styleId="UnresolvedMention">
    <w:name w:val="Unresolved Mention"/>
    <w:basedOn w:val="DefaultParagraphFont"/>
    <w:uiPriority w:val="99"/>
    <w:semiHidden/>
    <w:unhideWhenUsed/>
    <w:rsid w:val="00A60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c-stan.org/loo/articles/online-only/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14</Pages>
  <Words>5550</Words>
  <Characters>31636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90</cp:revision>
  <dcterms:created xsi:type="dcterms:W3CDTF">2023-06-21T02:43:00Z</dcterms:created>
  <dcterms:modified xsi:type="dcterms:W3CDTF">2023-09-04T02:45:00Z</dcterms:modified>
</cp:coreProperties>
</file>