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23C1C5E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3A726DF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05E9B52"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1A57BD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79AF56DF"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AE1F198"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269FD5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73ACC8C3"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661E1C5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1486A9A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29F8B503"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7F85C19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6064396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w:t>
      </w:r>
      <w:proofErr w:type="gramStart"/>
      <w:r w:rsidRPr="00EA36F5">
        <w:rPr>
          <w:rFonts w:ascii="Times New Roman" w:eastAsia="Times New Roman" w:hAnsi="Times New Roman" w:cs="Times New Roman"/>
          <w:color w:val="000000"/>
          <w:kern w:val="0"/>
          <w:shd w:val="clear" w:color="auto" w:fill="FFFFFF"/>
          <w:lang w:eastAsia="en-GB"/>
          <w14:ligatures w14:val="none"/>
        </w:rPr>
        <w:t>the ”standard</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0E36DA68"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16AEEB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2FC3499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3BDC8B3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64BA29B2"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73B9271E"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6227E214"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3366D19C"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0D6B320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3ECCF950"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2F208BCD" w:rsidR="0034544A" w:rsidRDefault="0034544A"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0A6453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927E40A"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BC84A1"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p>
    <w:p w14:paraId="1338D1B5"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w:t>
      </w: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263951C7"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4C4B65E5"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1001DF7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2D4EE5A9"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126500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4AA5914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Maternal effects will be more easily estimated when there are larger families, multiple generations, and/or when there are multiple sires per dam.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042A4EF3"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69F3F2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6D8D6DFE" w14:textId="3C8BC8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FA9B4D9" w14:textId="77777777" w:rsidR="00A10492" w:rsidRDefault="00A10492">
      <w:pPr>
        <w:rPr>
          <w:rFonts w:ascii="Times New Roman" w:eastAsia="Times New Roman" w:hAnsi="Times New Roman" w:cs="Times New Roman"/>
          <w:color w:val="000000"/>
          <w:kern w:val="0"/>
          <w:lang w:eastAsia="en-GB"/>
          <w14:ligatures w14:val="none"/>
        </w:rPr>
      </w:pP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As far as I can tell,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w:t>
      </w:r>
      <w:r w:rsidRPr="00EA36F5">
        <w:rPr>
          <w:rFonts w:ascii="Times New Roman" w:eastAsia="Times New Roman" w:hAnsi="Times New Roman" w:cs="Times New Roman"/>
          <w:color w:val="000000"/>
          <w:kern w:val="0"/>
          <w:shd w:val="clear" w:color="auto" w:fill="FFFFFF"/>
          <w:lang w:eastAsia="en-GB"/>
          <w14:ligatures w14:val="none"/>
        </w:rPr>
        <w:lastRenderedPageBreak/>
        <w:t>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found the statement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2B9BA3D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I suspect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C3561E2"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3A7F14E9"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62454E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4AEE2897"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320468F0"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1106AE"/>
    <w:rsid w:val="001B63E7"/>
    <w:rsid w:val="00217943"/>
    <w:rsid w:val="002659C1"/>
    <w:rsid w:val="002A490E"/>
    <w:rsid w:val="002B6D26"/>
    <w:rsid w:val="00300F64"/>
    <w:rsid w:val="00330DB3"/>
    <w:rsid w:val="003358BA"/>
    <w:rsid w:val="00343EC0"/>
    <w:rsid w:val="0034544A"/>
    <w:rsid w:val="003A3646"/>
    <w:rsid w:val="003D57EB"/>
    <w:rsid w:val="00423C72"/>
    <w:rsid w:val="00475071"/>
    <w:rsid w:val="004804A9"/>
    <w:rsid w:val="004E4F3F"/>
    <w:rsid w:val="00550391"/>
    <w:rsid w:val="00580B6D"/>
    <w:rsid w:val="006662F4"/>
    <w:rsid w:val="006D0E30"/>
    <w:rsid w:val="007777A6"/>
    <w:rsid w:val="007E5667"/>
    <w:rsid w:val="00840999"/>
    <w:rsid w:val="00846DE4"/>
    <w:rsid w:val="0087539F"/>
    <w:rsid w:val="008B3287"/>
    <w:rsid w:val="008C351B"/>
    <w:rsid w:val="008D2444"/>
    <w:rsid w:val="008F70B0"/>
    <w:rsid w:val="0090650C"/>
    <w:rsid w:val="00911C36"/>
    <w:rsid w:val="00943267"/>
    <w:rsid w:val="009E179D"/>
    <w:rsid w:val="009F3C0E"/>
    <w:rsid w:val="00A10492"/>
    <w:rsid w:val="00A25397"/>
    <w:rsid w:val="00A52041"/>
    <w:rsid w:val="00AA29C5"/>
    <w:rsid w:val="00AE02F2"/>
    <w:rsid w:val="00B11C55"/>
    <w:rsid w:val="00B24347"/>
    <w:rsid w:val="00B43A7D"/>
    <w:rsid w:val="00BC50F4"/>
    <w:rsid w:val="00C7441A"/>
    <w:rsid w:val="00C87E21"/>
    <w:rsid w:val="00DC3410"/>
    <w:rsid w:val="00E13631"/>
    <w:rsid w:val="00E768CF"/>
    <w:rsid w:val="00EA36F5"/>
    <w:rsid w:val="00ED4985"/>
    <w:rsid w:val="00F247B9"/>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2622</Words>
  <Characters>14952</Characters>
  <Application>Microsoft Office Word</Application>
  <DocSecurity>0</DocSecurity>
  <Lines>124</Lines>
  <Paragraphs>35</Paragraphs>
  <ScaleCrop>false</ScaleCrop>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13</cp:revision>
  <dcterms:created xsi:type="dcterms:W3CDTF">2023-06-21T02:43:00Z</dcterms:created>
  <dcterms:modified xsi:type="dcterms:W3CDTF">2023-06-22T23:41:00Z</dcterms:modified>
</cp:coreProperties>
</file>