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14:ligatures w14:val="standardContextual"/>
        </w:rPr>
        <w:id w:val="-668560098"/>
        <w:docPartObj>
          <w:docPartGallery w:val="Cover Pages"/>
          <w:docPartUnique/>
        </w:docPartObj>
      </w:sdtPr>
      <w:sdtEndPr>
        <w:rPr>
          <w:color w:val="auto"/>
        </w:rPr>
      </w:sdtEndPr>
      <w:sdtContent>
        <w:p w14:paraId="26377828" w14:textId="1A69E8C6" w:rsidR="004E43CC" w:rsidRDefault="004E43CC">
          <w:pPr>
            <w:pStyle w:val="NoSpacing"/>
            <w:spacing w:before="1540" w:after="240"/>
            <w:jc w:val="center"/>
            <w:rPr>
              <w:color w:val="156082" w:themeColor="accent1"/>
            </w:rPr>
          </w:pPr>
          <w:r>
            <w:rPr>
              <w:noProof/>
              <w:color w:val="156082" w:themeColor="accent1"/>
            </w:rPr>
            <w:drawing>
              <wp:inline distT="0" distB="0" distL="0" distR="0" wp14:anchorId="432A54DB" wp14:editId="4A06397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D2CE5372AD848FE9B4DBAD8AAA7AE0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90959D2" w14:textId="5A6A2746" w:rsidR="004E43CC" w:rsidRDefault="00E5047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system architecture</w:t>
              </w:r>
            </w:p>
          </w:sdtContent>
        </w:sdt>
        <w:sdt>
          <w:sdtPr>
            <w:rPr>
              <w:color w:val="156082" w:themeColor="accent1"/>
              <w:sz w:val="28"/>
              <w:szCs w:val="28"/>
            </w:rPr>
            <w:alias w:val="Subtitle"/>
            <w:tag w:val=""/>
            <w:id w:val="328029620"/>
            <w:placeholder>
              <w:docPart w:val="4C6FD80DB5884711B7BE9931B526C984"/>
            </w:placeholder>
            <w:dataBinding w:prefixMappings="xmlns:ns0='http://purl.org/dc/elements/1.1/' xmlns:ns1='http://schemas.openxmlformats.org/package/2006/metadata/core-properties' " w:xpath="/ns1:coreProperties[1]/ns0:subject[1]" w:storeItemID="{6C3C8BC8-F283-45AE-878A-BAB7291924A1}"/>
            <w:text/>
          </w:sdtPr>
          <w:sdtEndPr/>
          <w:sdtContent>
            <w:p w14:paraId="36C79C1D" w14:textId="56E17538" w:rsidR="004E43CC" w:rsidRDefault="00C228DB">
              <w:pPr>
                <w:pStyle w:val="NoSpacing"/>
                <w:jc w:val="center"/>
                <w:rPr>
                  <w:color w:val="156082" w:themeColor="accent1"/>
                  <w:sz w:val="28"/>
                  <w:szCs w:val="28"/>
                </w:rPr>
              </w:pPr>
              <w:r>
                <w:rPr>
                  <w:color w:val="156082" w:themeColor="accent1"/>
                  <w:sz w:val="28"/>
                  <w:szCs w:val="28"/>
                </w:rPr>
                <w:t>Research report</w:t>
              </w:r>
              <w:r w:rsidR="008071E1">
                <w:rPr>
                  <w:color w:val="156082" w:themeColor="accent1"/>
                  <w:sz w:val="28"/>
                  <w:szCs w:val="28"/>
                </w:rPr>
                <w:t xml:space="preserve"> – incident system</w:t>
              </w:r>
            </w:p>
          </w:sdtContent>
        </w:sdt>
        <w:p w14:paraId="22BCE1AC" w14:textId="6D94827C" w:rsidR="004E43CC" w:rsidRDefault="004E43CC">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BD65C65" wp14:editId="19A37F5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15T00:00:00Z">
                                    <w:dateFormat w:val="MMMM d, yyyy"/>
                                    <w:lid w:val="en-US"/>
                                    <w:storeMappedDataAs w:val="dateTime"/>
                                    <w:calendar w:val="gregorian"/>
                                  </w:date>
                                </w:sdtPr>
                                <w:sdtEndPr/>
                                <w:sdtContent>
                                  <w:p w14:paraId="47BD3400" w14:textId="221426C6" w:rsidR="004E43CC" w:rsidRDefault="009B72A2">
                                    <w:pPr>
                                      <w:pStyle w:val="NoSpacing"/>
                                      <w:spacing w:after="40"/>
                                      <w:jc w:val="center"/>
                                      <w:rPr>
                                        <w:caps/>
                                        <w:color w:val="156082" w:themeColor="accent1"/>
                                        <w:sz w:val="28"/>
                                        <w:szCs w:val="28"/>
                                      </w:rPr>
                                    </w:pPr>
                                    <w:r>
                                      <w:rPr>
                                        <w:caps/>
                                        <w:color w:val="156082" w:themeColor="accent1"/>
                                        <w:sz w:val="28"/>
                                        <w:szCs w:val="28"/>
                                      </w:rPr>
                                      <w:t>September 15, 2025</w:t>
                                    </w:r>
                                  </w:p>
                                </w:sdtContent>
                              </w:sdt>
                              <w:p w14:paraId="4080B1C7" w14:textId="56E97E35" w:rsidR="004E43CC" w:rsidRDefault="002A1A3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4D07A5">
                                      <w:rPr>
                                        <w:caps/>
                                        <w:color w:val="156082" w:themeColor="accent1"/>
                                      </w:rPr>
                                      <w:t>fontys Class 2 Group 4</w:t>
                                    </w:r>
                                  </w:sdtContent>
                                </w:sdt>
                              </w:p>
                              <w:p w14:paraId="2430E79A" w14:textId="53BC68F5" w:rsidR="004E43CC" w:rsidRDefault="002A1A3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E14032">
                                      <w:rPr>
                                        <w:color w:val="156082" w:themeColor="accent1"/>
                                      </w:rPr>
                                      <w:t>Authored by Slobodan Starcevic</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BD65C6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15T00:00:00Z">
                              <w:dateFormat w:val="MMMM d, yyyy"/>
                              <w:lid w:val="en-US"/>
                              <w:storeMappedDataAs w:val="dateTime"/>
                              <w:calendar w:val="gregorian"/>
                            </w:date>
                          </w:sdtPr>
                          <w:sdtEndPr/>
                          <w:sdtContent>
                            <w:p w14:paraId="47BD3400" w14:textId="221426C6" w:rsidR="004E43CC" w:rsidRDefault="009B72A2">
                              <w:pPr>
                                <w:pStyle w:val="NoSpacing"/>
                                <w:spacing w:after="40"/>
                                <w:jc w:val="center"/>
                                <w:rPr>
                                  <w:caps/>
                                  <w:color w:val="156082" w:themeColor="accent1"/>
                                  <w:sz w:val="28"/>
                                  <w:szCs w:val="28"/>
                                </w:rPr>
                              </w:pPr>
                              <w:r>
                                <w:rPr>
                                  <w:caps/>
                                  <w:color w:val="156082" w:themeColor="accent1"/>
                                  <w:sz w:val="28"/>
                                  <w:szCs w:val="28"/>
                                </w:rPr>
                                <w:t>September 15, 2025</w:t>
                              </w:r>
                            </w:p>
                          </w:sdtContent>
                        </w:sdt>
                        <w:p w14:paraId="4080B1C7" w14:textId="56E97E35" w:rsidR="004E43CC" w:rsidRDefault="002A1A3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4D07A5">
                                <w:rPr>
                                  <w:caps/>
                                  <w:color w:val="156082" w:themeColor="accent1"/>
                                </w:rPr>
                                <w:t>fontys Class 2 Group 4</w:t>
                              </w:r>
                            </w:sdtContent>
                          </w:sdt>
                        </w:p>
                        <w:p w14:paraId="2430E79A" w14:textId="53BC68F5" w:rsidR="004E43CC" w:rsidRDefault="002A1A3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E14032">
                                <w:rPr>
                                  <w:color w:val="156082" w:themeColor="accent1"/>
                                </w:rPr>
                                <w:t>Authored by Slobodan Starcevic</w:t>
                              </w:r>
                            </w:sdtContent>
                          </w:sdt>
                        </w:p>
                      </w:txbxContent>
                    </v:textbox>
                    <w10:wrap anchorx="margin" anchory="page"/>
                  </v:shape>
                </w:pict>
              </mc:Fallback>
            </mc:AlternateContent>
          </w:r>
        </w:p>
        <w:p w14:paraId="19000EDB" w14:textId="17D1753A" w:rsidR="004E43CC" w:rsidRDefault="004E43CC">
          <w:r>
            <w:br w:type="page"/>
          </w:r>
        </w:p>
      </w:sdtContent>
    </w:sdt>
    <w:sdt>
      <w:sdtPr>
        <w:rPr>
          <w:rFonts w:asciiTheme="minorHAnsi" w:eastAsiaTheme="minorEastAsia" w:hAnsiTheme="minorHAnsi" w:cstheme="minorBidi"/>
          <w:color w:val="auto"/>
          <w:kern w:val="2"/>
          <w:sz w:val="24"/>
          <w:szCs w:val="24"/>
          <w:lang w:val="en-GB"/>
          <w14:ligatures w14:val="standardContextual"/>
        </w:rPr>
        <w:id w:val="17521187"/>
        <w:docPartObj>
          <w:docPartGallery w:val="Table of Contents"/>
          <w:docPartUnique/>
        </w:docPartObj>
      </w:sdtPr>
      <w:sdtEndPr>
        <w:rPr>
          <w:b/>
          <w:bCs/>
          <w:noProof/>
        </w:rPr>
      </w:sdtEndPr>
      <w:sdtContent>
        <w:p w14:paraId="57B67304" w14:textId="7C23C4FD" w:rsidR="00436014" w:rsidRDefault="00436014">
          <w:pPr>
            <w:pStyle w:val="TOCHeading"/>
          </w:pPr>
          <w:r>
            <w:t>Contents</w:t>
          </w:r>
        </w:p>
        <w:p w14:paraId="3E3433CC" w14:textId="5B5CAEAD" w:rsidR="002A4E3F" w:rsidRDefault="00436014">
          <w:pPr>
            <w:pStyle w:val="TOC1"/>
            <w:tabs>
              <w:tab w:val="right" w:leader="dot" w:pos="9062"/>
            </w:tabs>
            <w:rPr>
              <w:rFonts w:eastAsiaTheme="minorEastAsia"/>
              <w:noProof/>
              <w:lang w:eastAsia="en-GB"/>
            </w:rPr>
          </w:pPr>
          <w:r>
            <w:fldChar w:fldCharType="begin"/>
          </w:r>
          <w:r>
            <w:instrText xml:space="preserve"> TOC \o "1-3" \h \z \u </w:instrText>
          </w:r>
          <w:r>
            <w:fldChar w:fldCharType="separate"/>
          </w:r>
          <w:hyperlink w:anchor="_Toc219034482" w:history="1">
            <w:r w:rsidR="002A4E3F" w:rsidRPr="00BB7A1C">
              <w:rPr>
                <w:rStyle w:val="Hyperlink"/>
                <w:noProof/>
                <w:lang w:val="en-US"/>
              </w:rPr>
              <w:t>Abstract</w:t>
            </w:r>
            <w:r w:rsidR="002A4E3F">
              <w:rPr>
                <w:noProof/>
                <w:webHidden/>
              </w:rPr>
              <w:tab/>
            </w:r>
            <w:r w:rsidR="002A4E3F">
              <w:rPr>
                <w:noProof/>
                <w:webHidden/>
              </w:rPr>
              <w:fldChar w:fldCharType="begin"/>
            </w:r>
            <w:r w:rsidR="002A4E3F">
              <w:rPr>
                <w:noProof/>
                <w:webHidden/>
              </w:rPr>
              <w:instrText xml:space="preserve"> PAGEREF _Toc219034482 \h </w:instrText>
            </w:r>
            <w:r w:rsidR="002A4E3F">
              <w:rPr>
                <w:noProof/>
                <w:webHidden/>
              </w:rPr>
            </w:r>
            <w:r w:rsidR="002A4E3F">
              <w:rPr>
                <w:noProof/>
                <w:webHidden/>
              </w:rPr>
              <w:fldChar w:fldCharType="separate"/>
            </w:r>
            <w:r w:rsidR="00EE2B43">
              <w:rPr>
                <w:noProof/>
                <w:webHidden/>
              </w:rPr>
              <w:t>2</w:t>
            </w:r>
            <w:r w:rsidR="002A4E3F">
              <w:rPr>
                <w:noProof/>
                <w:webHidden/>
              </w:rPr>
              <w:fldChar w:fldCharType="end"/>
            </w:r>
          </w:hyperlink>
        </w:p>
        <w:p w14:paraId="73B3F1AC" w14:textId="5AACF562" w:rsidR="002A4E3F" w:rsidRDefault="002A4E3F">
          <w:pPr>
            <w:pStyle w:val="TOC1"/>
            <w:tabs>
              <w:tab w:val="right" w:leader="dot" w:pos="9062"/>
            </w:tabs>
            <w:rPr>
              <w:rFonts w:eastAsiaTheme="minorEastAsia"/>
              <w:noProof/>
              <w:lang w:eastAsia="en-GB"/>
            </w:rPr>
          </w:pPr>
          <w:hyperlink w:anchor="_Toc219034483" w:history="1">
            <w:r w:rsidRPr="00BB7A1C">
              <w:rPr>
                <w:rStyle w:val="Hyperlink"/>
                <w:noProof/>
                <w:lang w:val="en-US"/>
              </w:rPr>
              <w:t>Conceptual</w:t>
            </w:r>
            <w:r>
              <w:rPr>
                <w:noProof/>
                <w:webHidden/>
              </w:rPr>
              <w:tab/>
            </w:r>
            <w:r>
              <w:rPr>
                <w:noProof/>
                <w:webHidden/>
              </w:rPr>
              <w:fldChar w:fldCharType="begin"/>
            </w:r>
            <w:r>
              <w:rPr>
                <w:noProof/>
                <w:webHidden/>
              </w:rPr>
              <w:instrText xml:space="preserve"> PAGEREF _Toc219034483 \h </w:instrText>
            </w:r>
            <w:r>
              <w:rPr>
                <w:noProof/>
                <w:webHidden/>
              </w:rPr>
            </w:r>
            <w:r>
              <w:rPr>
                <w:noProof/>
                <w:webHidden/>
              </w:rPr>
              <w:fldChar w:fldCharType="separate"/>
            </w:r>
            <w:r w:rsidR="00EE2B43">
              <w:rPr>
                <w:noProof/>
                <w:webHidden/>
              </w:rPr>
              <w:t>3</w:t>
            </w:r>
            <w:r>
              <w:rPr>
                <w:noProof/>
                <w:webHidden/>
              </w:rPr>
              <w:fldChar w:fldCharType="end"/>
            </w:r>
          </w:hyperlink>
        </w:p>
        <w:p w14:paraId="594B4826" w14:textId="39E24E8C" w:rsidR="002A4E3F" w:rsidRDefault="002A4E3F">
          <w:pPr>
            <w:pStyle w:val="TOC2"/>
            <w:tabs>
              <w:tab w:val="right" w:leader="dot" w:pos="9062"/>
            </w:tabs>
            <w:rPr>
              <w:rFonts w:eastAsiaTheme="minorEastAsia"/>
              <w:noProof/>
              <w:lang w:eastAsia="en-GB"/>
            </w:rPr>
          </w:pPr>
          <w:hyperlink w:anchor="_Toc219034484" w:history="1">
            <w:r w:rsidRPr="00BB7A1C">
              <w:rPr>
                <w:rStyle w:val="Hyperlink"/>
                <w:noProof/>
                <w:lang w:val="en-US"/>
              </w:rPr>
              <w:t>Static</w:t>
            </w:r>
            <w:r>
              <w:rPr>
                <w:noProof/>
                <w:webHidden/>
              </w:rPr>
              <w:tab/>
            </w:r>
            <w:r>
              <w:rPr>
                <w:noProof/>
                <w:webHidden/>
              </w:rPr>
              <w:fldChar w:fldCharType="begin"/>
            </w:r>
            <w:r>
              <w:rPr>
                <w:noProof/>
                <w:webHidden/>
              </w:rPr>
              <w:instrText xml:space="preserve"> PAGEREF _Toc219034484 \h </w:instrText>
            </w:r>
            <w:r>
              <w:rPr>
                <w:noProof/>
                <w:webHidden/>
              </w:rPr>
            </w:r>
            <w:r>
              <w:rPr>
                <w:noProof/>
                <w:webHidden/>
              </w:rPr>
              <w:fldChar w:fldCharType="separate"/>
            </w:r>
            <w:r w:rsidR="00EE2B43">
              <w:rPr>
                <w:noProof/>
                <w:webHidden/>
              </w:rPr>
              <w:t>3</w:t>
            </w:r>
            <w:r>
              <w:rPr>
                <w:noProof/>
                <w:webHidden/>
              </w:rPr>
              <w:fldChar w:fldCharType="end"/>
            </w:r>
          </w:hyperlink>
        </w:p>
        <w:p w14:paraId="381BAC9A" w14:textId="35821771" w:rsidR="002A4E3F" w:rsidRDefault="002A4E3F">
          <w:pPr>
            <w:pStyle w:val="TOC2"/>
            <w:tabs>
              <w:tab w:val="right" w:leader="dot" w:pos="9062"/>
            </w:tabs>
            <w:rPr>
              <w:rFonts w:eastAsiaTheme="minorEastAsia"/>
              <w:noProof/>
              <w:lang w:eastAsia="en-GB"/>
            </w:rPr>
          </w:pPr>
          <w:hyperlink w:anchor="_Toc219034485" w:history="1">
            <w:r w:rsidRPr="00BB7A1C">
              <w:rPr>
                <w:rStyle w:val="Hyperlink"/>
                <w:noProof/>
                <w:lang w:val="en-US"/>
              </w:rPr>
              <w:t>Dynamic</w:t>
            </w:r>
            <w:r>
              <w:rPr>
                <w:noProof/>
                <w:webHidden/>
              </w:rPr>
              <w:tab/>
            </w:r>
            <w:r>
              <w:rPr>
                <w:noProof/>
                <w:webHidden/>
              </w:rPr>
              <w:fldChar w:fldCharType="begin"/>
            </w:r>
            <w:r>
              <w:rPr>
                <w:noProof/>
                <w:webHidden/>
              </w:rPr>
              <w:instrText xml:space="preserve"> PAGEREF _Toc219034485 \h </w:instrText>
            </w:r>
            <w:r>
              <w:rPr>
                <w:noProof/>
                <w:webHidden/>
              </w:rPr>
            </w:r>
            <w:r>
              <w:rPr>
                <w:noProof/>
                <w:webHidden/>
              </w:rPr>
              <w:fldChar w:fldCharType="separate"/>
            </w:r>
            <w:r w:rsidR="00EE2B43">
              <w:rPr>
                <w:noProof/>
                <w:webHidden/>
              </w:rPr>
              <w:t>4</w:t>
            </w:r>
            <w:r>
              <w:rPr>
                <w:noProof/>
                <w:webHidden/>
              </w:rPr>
              <w:fldChar w:fldCharType="end"/>
            </w:r>
          </w:hyperlink>
        </w:p>
        <w:p w14:paraId="18B95EC6" w14:textId="13DBE107" w:rsidR="002A4E3F" w:rsidRDefault="002A4E3F">
          <w:pPr>
            <w:pStyle w:val="TOC2"/>
            <w:tabs>
              <w:tab w:val="right" w:leader="dot" w:pos="9062"/>
            </w:tabs>
            <w:rPr>
              <w:rFonts w:eastAsiaTheme="minorEastAsia"/>
              <w:noProof/>
              <w:lang w:eastAsia="en-GB"/>
            </w:rPr>
          </w:pPr>
          <w:hyperlink w:anchor="_Toc219034486" w:history="1">
            <w:r w:rsidRPr="00BB7A1C">
              <w:rPr>
                <w:rStyle w:val="Hyperlink"/>
                <w:noProof/>
              </w:rPr>
              <w:t>Artifacts</w:t>
            </w:r>
            <w:r>
              <w:rPr>
                <w:noProof/>
                <w:webHidden/>
              </w:rPr>
              <w:tab/>
            </w:r>
            <w:r>
              <w:rPr>
                <w:noProof/>
                <w:webHidden/>
              </w:rPr>
              <w:fldChar w:fldCharType="begin"/>
            </w:r>
            <w:r>
              <w:rPr>
                <w:noProof/>
                <w:webHidden/>
              </w:rPr>
              <w:instrText xml:space="preserve"> PAGEREF _Toc219034486 \h </w:instrText>
            </w:r>
            <w:r>
              <w:rPr>
                <w:noProof/>
                <w:webHidden/>
              </w:rPr>
            </w:r>
            <w:r>
              <w:rPr>
                <w:noProof/>
                <w:webHidden/>
              </w:rPr>
              <w:fldChar w:fldCharType="separate"/>
            </w:r>
            <w:r w:rsidR="00EE2B43">
              <w:rPr>
                <w:noProof/>
                <w:webHidden/>
              </w:rPr>
              <w:t>6</w:t>
            </w:r>
            <w:r>
              <w:rPr>
                <w:noProof/>
                <w:webHidden/>
              </w:rPr>
              <w:fldChar w:fldCharType="end"/>
            </w:r>
          </w:hyperlink>
        </w:p>
        <w:p w14:paraId="1A7588B4" w14:textId="4427C7AE" w:rsidR="002A4E3F" w:rsidRDefault="002A4E3F">
          <w:pPr>
            <w:pStyle w:val="TOC1"/>
            <w:tabs>
              <w:tab w:val="right" w:leader="dot" w:pos="9062"/>
            </w:tabs>
            <w:rPr>
              <w:rFonts w:eastAsiaTheme="minorEastAsia"/>
              <w:noProof/>
              <w:lang w:eastAsia="en-GB"/>
            </w:rPr>
          </w:pPr>
          <w:hyperlink w:anchor="_Toc219034487" w:history="1">
            <w:r w:rsidRPr="00BB7A1C">
              <w:rPr>
                <w:rStyle w:val="Hyperlink"/>
                <w:noProof/>
                <w:lang w:val="en-US"/>
              </w:rPr>
              <w:t>Logical</w:t>
            </w:r>
            <w:r>
              <w:rPr>
                <w:noProof/>
                <w:webHidden/>
              </w:rPr>
              <w:tab/>
            </w:r>
            <w:r>
              <w:rPr>
                <w:noProof/>
                <w:webHidden/>
              </w:rPr>
              <w:fldChar w:fldCharType="begin"/>
            </w:r>
            <w:r>
              <w:rPr>
                <w:noProof/>
                <w:webHidden/>
              </w:rPr>
              <w:instrText xml:space="preserve"> PAGEREF _Toc219034487 \h </w:instrText>
            </w:r>
            <w:r>
              <w:rPr>
                <w:noProof/>
                <w:webHidden/>
              </w:rPr>
            </w:r>
            <w:r>
              <w:rPr>
                <w:noProof/>
                <w:webHidden/>
              </w:rPr>
              <w:fldChar w:fldCharType="separate"/>
            </w:r>
            <w:r w:rsidR="00EE2B43">
              <w:rPr>
                <w:noProof/>
                <w:webHidden/>
              </w:rPr>
              <w:t>7</w:t>
            </w:r>
            <w:r>
              <w:rPr>
                <w:noProof/>
                <w:webHidden/>
              </w:rPr>
              <w:fldChar w:fldCharType="end"/>
            </w:r>
          </w:hyperlink>
        </w:p>
        <w:p w14:paraId="2A0A32C4" w14:textId="1936A005" w:rsidR="002A4E3F" w:rsidRDefault="002A4E3F">
          <w:pPr>
            <w:pStyle w:val="TOC2"/>
            <w:tabs>
              <w:tab w:val="right" w:leader="dot" w:pos="9062"/>
            </w:tabs>
            <w:rPr>
              <w:rFonts w:eastAsiaTheme="minorEastAsia"/>
              <w:noProof/>
              <w:lang w:eastAsia="en-GB"/>
            </w:rPr>
          </w:pPr>
          <w:hyperlink w:anchor="_Toc219034488" w:history="1">
            <w:r w:rsidRPr="00BB7A1C">
              <w:rPr>
                <w:rStyle w:val="Hyperlink"/>
                <w:noProof/>
                <w:lang w:val="en-US"/>
              </w:rPr>
              <w:t>Architecture style</w:t>
            </w:r>
            <w:r>
              <w:rPr>
                <w:noProof/>
                <w:webHidden/>
              </w:rPr>
              <w:tab/>
            </w:r>
            <w:r>
              <w:rPr>
                <w:noProof/>
                <w:webHidden/>
              </w:rPr>
              <w:fldChar w:fldCharType="begin"/>
            </w:r>
            <w:r>
              <w:rPr>
                <w:noProof/>
                <w:webHidden/>
              </w:rPr>
              <w:instrText xml:space="preserve"> PAGEREF _Toc219034488 \h </w:instrText>
            </w:r>
            <w:r>
              <w:rPr>
                <w:noProof/>
                <w:webHidden/>
              </w:rPr>
            </w:r>
            <w:r>
              <w:rPr>
                <w:noProof/>
                <w:webHidden/>
              </w:rPr>
              <w:fldChar w:fldCharType="separate"/>
            </w:r>
            <w:r w:rsidR="00EE2B43">
              <w:rPr>
                <w:noProof/>
                <w:webHidden/>
              </w:rPr>
              <w:t>7</w:t>
            </w:r>
            <w:r>
              <w:rPr>
                <w:noProof/>
                <w:webHidden/>
              </w:rPr>
              <w:fldChar w:fldCharType="end"/>
            </w:r>
          </w:hyperlink>
        </w:p>
        <w:p w14:paraId="644A46B8" w14:textId="6E0AB62D" w:rsidR="002A4E3F" w:rsidRDefault="002A4E3F">
          <w:pPr>
            <w:pStyle w:val="TOC3"/>
            <w:tabs>
              <w:tab w:val="right" w:leader="dot" w:pos="9062"/>
            </w:tabs>
            <w:rPr>
              <w:rFonts w:eastAsiaTheme="minorEastAsia"/>
              <w:noProof/>
              <w:lang w:eastAsia="en-GB"/>
            </w:rPr>
          </w:pPr>
          <w:hyperlink w:anchor="_Toc219034489" w:history="1">
            <w:r w:rsidRPr="00BB7A1C">
              <w:rPr>
                <w:rStyle w:val="Hyperlink"/>
                <w:noProof/>
                <w:lang w:val="en-US"/>
              </w:rPr>
              <w:t>Chosen: Hexagonal architecture</w:t>
            </w:r>
            <w:r>
              <w:rPr>
                <w:noProof/>
                <w:webHidden/>
              </w:rPr>
              <w:tab/>
            </w:r>
            <w:r>
              <w:rPr>
                <w:noProof/>
                <w:webHidden/>
              </w:rPr>
              <w:fldChar w:fldCharType="begin"/>
            </w:r>
            <w:r>
              <w:rPr>
                <w:noProof/>
                <w:webHidden/>
              </w:rPr>
              <w:instrText xml:space="preserve"> PAGEREF _Toc219034489 \h </w:instrText>
            </w:r>
            <w:r>
              <w:rPr>
                <w:noProof/>
                <w:webHidden/>
              </w:rPr>
            </w:r>
            <w:r>
              <w:rPr>
                <w:noProof/>
                <w:webHidden/>
              </w:rPr>
              <w:fldChar w:fldCharType="separate"/>
            </w:r>
            <w:r w:rsidR="00EE2B43">
              <w:rPr>
                <w:noProof/>
                <w:webHidden/>
              </w:rPr>
              <w:t>7</w:t>
            </w:r>
            <w:r>
              <w:rPr>
                <w:noProof/>
                <w:webHidden/>
              </w:rPr>
              <w:fldChar w:fldCharType="end"/>
            </w:r>
          </w:hyperlink>
        </w:p>
        <w:p w14:paraId="1087DF8E" w14:textId="73B413BB" w:rsidR="002A4E3F" w:rsidRDefault="002A4E3F">
          <w:pPr>
            <w:pStyle w:val="TOC3"/>
            <w:tabs>
              <w:tab w:val="right" w:leader="dot" w:pos="9062"/>
            </w:tabs>
            <w:rPr>
              <w:rFonts w:eastAsiaTheme="minorEastAsia"/>
              <w:noProof/>
              <w:lang w:eastAsia="en-GB"/>
            </w:rPr>
          </w:pPr>
          <w:hyperlink w:anchor="_Toc219034490" w:history="1">
            <w:r w:rsidRPr="00BB7A1C">
              <w:rPr>
                <w:rStyle w:val="Hyperlink"/>
                <w:noProof/>
                <w:lang w:val="en-US"/>
              </w:rPr>
              <w:t>Not chosen: Micro-kernel architecture</w:t>
            </w:r>
            <w:r>
              <w:rPr>
                <w:noProof/>
                <w:webHidden/>
              </w:rPr>
              <w:tab/>
            </w:r>
            <w:r>
              <w:rPr>
                <w:noProof/>
                <w:webHidden/>
              </w:rPr>
              <w:fldChar w:fldCharType="begin"/>
            </w:r>
            <w:r>
              <w:rPr>
                <w:noProof/>
                <w:webHidden/>
              </w:rPr>
              <w:instrText xml:space="preserve"> PAGEREF _Toc219034490 \h </w:instrText>
            </w:r>
            <w:r>
              <w:rPr>
                <w:noProof/>
                <w:webHidden/>
              </w:rPr>
            </w:r>
            <w:r>
              <w:rPr>
                <w:noProof/>
                <w:webHidden/>
              </w:rPr>
              <w:fldChar w:fldCharType="separate"/>
            </w:r>
            <w:r w:rsidR="00EE2B43">
              <w:rPr>
                <w:noProof/>
                <w:webHidden/>
              </w:rPr>
              <w:t>8</w:t>
            </w:r>
            <w:r>
              <w:rPr>
                <w:noProof/>
                <w:webHidden/>
              </w:rPr>
              <w:fldChar w:fldCharType="end"/>
            </w:r>
          </w:hyperlink>
        </w:p>
        <w:p w14:paraId="479814D7" w14:textId="074449AB" w:rsidR="002A4E3F" w:rsidRDefault="002A4E3F">
          <w:pPr>
            <w:pStyle w:val="TOC3"/>
            <w:tabs>
              <w:tab w:val="right" w:leader="dot" w:pos="9062"/>
            </w:tabs>
            <w:rPr>
              <w:rFonts w:eastAsiaTheme="minorEastAsia"/>
              <w:noProof/>
              <w:lang w:eastAsia="en-GB"/>
            </w:rPr>
          </w:pPr>
          <w:hyperlink w:anchor="_Toc219034491" w:history="1">
            <w:r w:rsidRPr="00BB7A1C">
              <w:rPr>
                <w:rStyle w:val="Hyperlink"/>
                <w:noProof/>
                <w:lang w:val="en-US"/>
              </w:rPr>
              <w:t>Future consideration: Event-driven architecture / pattern</w:t>
            </w:r>
            <w:r>
              <w:rPr>
                <w:noProof/>
                <w:webHidden/>
              </w:rPr>
              <w:tab/>
            </w:r>
            <w:r>
              <w:rPr>
                <w:noProof/>
                <w:webHidden/>
              </w:rPr>
              <w:fldChar w:fldCharType="begin"/>
            </w:r>
            <w:r>
              <w:rPr>
                <w:noProof/>
                <w:webHidden/>
              </w:rPr>
              <w:instrText xml:space="preserve"> PAGEREF _Toc219034491 \h </w:instrText>
            </w:r>
            <w:r>
              <w:rPr>
                <w:noProof/>
                <w:webHidden/>
              </w:rPr>
            </w:r>
            <w:r>
              <w:rPr>
                <w:noProof/>
                <w:webHidden/>
              </w:rPr>
              <w:fldChar w:fldCharType="separate"/>
            </w:r>
            <w:r w:rsidR="00EE2B43">
              <w:rPr>
                <w:noProof/>
                <w:webHidden/>
              </w:rPr>
              <w:t>9</w:t>
            </w:r>
            <w:r>
              <w:rPr>
                <w:noProof/>
                <w:webHidden/>
              </w:rPr>
              <w:fldChar w:fldCharType="end"/>
            </w:r>
          </w:hyperlink>
        </w:p>
        <w:p w14:paraId="3064562C" w14:textId="4087B8DD" w:rsidR="002A4E3F" w:rsidRDefault="002A4E3F">
          <w:pPr>
            <w:pStyle w:val="TOC2"/>
            <w:tabs>
              <w:tab w:val="right" w:leader="dot" w:pos="9062"/>
            </w:tabs>
            <w:rPr>
              <w:rFonts w:eastAsiaTheme="minorEastAsia"/>
              <w:noProof/>
              <w:lang w:eastAsia="en-GB"/>
            </w:rPr>
          </w:pPr>
          <w:hyperlink w:anchor="_Toc219034492" w:history="1">
            <w:r w:rsidRPr="00BB7A1C">
              <w:rPr>
                <w:rStyle w:val="Hyperlink"/>
                <w:noProof/>
                <w:lang w:val="en-US"/>
              </w:rPr>
              <w:t>Static</w:t>
            </w:r>
            <w:r>
              <w:rPr>
                <w:noProof/>
                <w:webHidden/>
              </w:rPr>
              <w:tab/>
            </w:r>
            <w:r>
              <w:rPr>
                <w:noProof/>
                <w:webHidden/>
              </w:rPr>
              <w:fldChar w:fldCharType="begin"/>
            </w:r>
            <w:r>
              <w:rPr>
                <w:noProof/>
                <w:webHidden/>
              </w:rPr>
              <w:instrText xml:space="preserve"> PAGEREF _Toc219034492 \h </w:instrText>
            </w:r>
            <w:r>
              <w:rPr>
                <w:noProof/>
                <w:webHidden/>
              </w:rPr>
            </w:r>
            <w:r>
              <w:rPr>
                <w:noProof/>
                <w:webHidden/>
              </w:rPr>
              <w:fldChar w:fldCharType="separate"/>
            </w:r>
            <w:r w:rsidR="00EE2B43">
              <w:rPr>
                <w:noProof/>
                <w:webHidden/>
              </w:rPr>
              <w:t>10</w:t>
            </w:r>
            <w:r>
              <w:rPr>
                <w:noProof/>
                <w:webHidden/>
              </w:rPr>
              <w:fldChar w:fldCharType="end"/>
            </w:r>
          </w:hyperlink>
        </w:p>
        <w:p w14:paraId="144A9633" w14:textId="71839E3C" w:rsidR="002A4E3F" w:rsidRDefault="002A4E3F">
          <w:pPr>
            <w:pStyle w:val="TOC2"/>
            <w:tabs>
              <w:tab w:val="right" w:leader="dot" w:pos="9062"/>
            </w:tabs>
            <w:rPr>
              <w:rFonts w:eastAsiaTheme="minorEastAsia"/>
              <w:noProof/>
              <w:lang w:eastAsia="en-GB"/>
            </w:rPr>
          </w:pPr>
          <w:hyperlink w:anchor="_Toc219034493" w:history="1">
            <w:r w:rsidRPr="00BB7A1C">
              <w:rPr>
                <w:rStyle w:val="Hyperlink"/>
                <w:noProof/>
                <w:lang w:val="en-US"/>
              </w:rPr>
              <w:t>Dynamic</w:t>
            </w:r>
            <w:r>
              <w:rPr>
                <w:noProof/>
                <w:webHidden/>
              </w:rPr>
              <w:tab/>
            </w:r>
            <w:r>
              <w:rPr>
                <w:noProof/>
                <w:webHidden/>
              </w:rPr>
              <w:fldChar w:fldCharType="begin"/>
            </w:r>
            <w:r>
              <w:rPr>
                <w:noProof/>
                <w:webHidden/>
              </w:rPr>
              <w:instrText xml:space="preserve"> PAGEREF _Toc219034493 \h </w:instrText>
            </w:r>
            <w:r>
              <w:rPr>
                <w:noProof/>
                <w:webHidden/>
              </w:rPr>
            </w:r>
            <w:r>
              <w:rPr>
                <w:noProof/>
                <w:webHidden/>
              </w:rPr>
              <w:fldChar w:fldCharType="separate"/>
            </w:r>
            <w:r w:rsidR="00EE2B43">
              <w:rPr>
                <w:noProof/>
                <w:webHidden/>
              </w:rPr>
              <w:t>11</w:t>
            </w:r>
            <w:r>
              <w:rPr>
                <w:noProof/>
                <w:webHidden/>
              </w:rPr>
              <w:fldChar w:fldCharType="end"/>
            </w:r>
          </w:hyperlink>
        </w:p>
        <w:p w14:paraId="0C70EF8F" w14:textId="641441D0" w:rsidR="002A4E3F" w:rsidRDefault="002A4E3F">
          <w:pPr>
            <w:pStyle w:val="TOC1"/>
            <w:tabs>
              <w:tab w:val="right" w:leader="dot" w:pos="9062"/>
            </w:tabs>
            <w:rPr>
              <w:rFonts w:eastAsiaTheme="minorEastAsia"/>
              <w:noProof/>
              <w:lang w:eastAsia="en-GB"/>
            </w:rPr>
          </w:pPr>
          <w:hyperlink w:anchor="_Toc219034494" w:history="1">
            <w:r w:rsidRPr="00BB7A1C">
              <w:rPr>
                <w:rStyle w:val="Hyperlink"/>
                <w:noProof/>
                <w:lang w:val="en-US"/>
              </w:rPr>
              <w:t>Conclusion</w:t>
            </w:r>
            <w:r>
              <w:rPr>
                <w:noProof/>
                <w:webHidden/>
              </w:rPr>
              <w:tab/>
            </w:r>
            <w:r>
              <w:rPr>
                <w:noProof/>
                <w:webHidden/>
              </w:rPr>
              <w:fldChar w:fldCharType="begin"/>
            </w:r>
            <w:r>
              <w:rPr>
                <w:noProof/>
                <w:webHidden/>
              </w:rPr>
              <w:instrText xml:space="preserve"> PAGEREF _Toc219034494 \h </w:instrText>
            </w:r>
            <w:r>
              <w:rPr>
                <w:noProof/>
                <w:webHidden/>
              </w:rPr>
            </w:r>
            <w:r>
              <w:rPr>
                <w:noProof/>
                <w:webHidden/>
              </w:rPr>
              <w:fldChar w:fldCharType="separate"/>
            </w:r>
            <w:r w:rsidR="00EE2B43">
              <w:rPr>
                <w:noProof/>
                <w:webHidden/>
              </w:rPr>
              <w:t>12</w:t>
            </w:r>
            <w:r>
              <w:rPr>
                <w:noProof/>
                <w:webHidden/>
              </w:rPr>
              <w:fldChar w:fldCharType="end"/>
            </w:r>
          </w:hyperlink>
        </w:p>
        <w:p w14:paraId="0D674BAE" w14:textId="63A2E9EF" w:rsidR="00436014" w:rsidRDefault="00436014">
          <w:r>
            <w:rPr>
              <w:b/>
              <w:bCs/>
              <w:noProof/>
            </w:rPr>
            <w:fldChar w:fldCharType="end"/>
          </w:r>
        </w:p>
      </w:sdtContent>
    </w:sdt>
    <w:p w14:paraId="74C93C6B" w14:textId="61109F1C" w:rsidR="00436014" w:rsidRDefault="00436014">
      <w:r>
        <w:br w:type="page"/>
      </w:r>
    </w:p>
    <w:p w14:paraId="7DCC9C1B" w14:textId="571E68CB" w:rsidR="00310CD6" w:rsidRDefault="00310CD6" w:rsidP="001F74EE">
      <w:pPr>
        <w:pStyle w:val="Heading1"/>
        <w:rPr>
          <w:lang w:val="en-US"/>
        </w:rPr>
      </w:pPr>
      <w:bookmarkStart w:id="0" w:name="_Toc219034482"/>
      <w:r>
        <w:rPr>
          <w:lang w:val="en-US"/>
        </w:rPr>
        <w:lastRenderedPageBreak/>
        <w:t>Abstract</w:t>
      </w:r>
      <w:bookmarkEnd w:id="0"/>
    </w:p>
    <w:p w14:paraId="5908B66B" w14:textId="139DE6AF" w:rsidR="00310CD6" w:rsidRDefault="00E40269">
      <w:pPr>
        <w:rPr>
          <w:lang w:val="en-US"/>
        </w:rPr>
      </w:pPr>
      <w:r>
        <w:rPr>
          <w:lang w:val="en-US"/>
        </w:rPr>
        <w:t>The incident system is focused on receiving incoming bug related incidents in customers products of Innovactions</w:t>
      </w:r>
      <w:r w:rsidR="005B2712">
        <w:rPr>
          <w:lang w:val="en-US"/>
        </w:rPr>
        <w:t xml:space="preserve">, </w:t>
      </w:r>
      <w:r w:rsidR="001C2BBD">
        <w:rPr>
          <w:lang w:val="en-US"/>
        </w:rPr>
        <w:t>classify</w:t>
      </w:r>
      <w:r w:rsidR="005B2712">
        <w:rPr>
          <w:lang w:val="en-US"/>
        </w:rPr>
        <w:t xml:space="preserve"> their severity and sends them to the </w:t>
      </w:r>
      <w:r w:rsidR="00062D62">
        <w:rPr>
          <w:lang w:val="en-US"/>
        </w:rPr>
        <w:t>correct stakeholder for follow-up actions.</w:t>
      </w:r>
    </w:p>
    <w:p w14:paraId="446DCE39" w14:textId="5380EF72" w:rsidR="008B59FE" w:rsidRDefault="008B59FE">
      <w:pPr>
        <w:rPr>
          <w:lang w:val="en-US"/>
        </w:rPr>
      </w:pPr>
      <w:r>
        <w:rPr>
          <w:lang w:val="en-US"/>
        </w:rPr>
        <w:t>For a more detailed overview of what the incident system is</w:t>
      </w:r>
      <w:r w:rsidR="005B2712">
        <w:rPr>
          <w:lang w:val="en-US"/>
        </w:rPr>
        <w:t>, which problem it solves</w:t>
      </w:r>
      <w:r w:rsidR="00062D62">
        <w:rPr>
          <w:lang w:val="en-US"/>
        </w:rPr>
        <w:t>, and its intended functionality, see the</w:t>
      </w:r>
      <w:r w:rsidR="00F74EF6">
        <w:rPr>
          <w:lang w:val="en-US"/>
        </w:rPr>
        <w:t xml:space="preserve"> project proposal</w:t>
      </w:r>
      <w:r w:rsidR="00062D62">
        <w:rPr>
          <w:lang w:val="en-US"/>
        </w:rPr>
        <w:t xml:space="preserve"> document.</w:t>
      </w:r>
      <w:r w:rsidR="004D5639">
        <w:rPr>
          <w:lang w:val="en-US"/>
        </w:rPr>
        <w:t xml:space="preserve"> For the rest of the document the assumption is made that the reader is aware of what the incident system</w:t>
      </w:r>
      <w:r w:rsidR="001F74EE">
        <w:rPr>
          <w:lang w:val="en-US"/>
        </w:rPr>
        <w:t xml:space="preserve"> is, according to the </w:t>
      </w:r>
      <w:r w:rsidR="00C266B3">
        <w:rPr>
          <w:lang w:val="en-US"/>
        </w:rPr>
        <w:t>project proposal document</w:t>
      </w:r>
      <w:r w:rsidR="001F74EE">
        <w:rPr>
          <w:lang w:val="en-US"/>
        </w:rPr>
        <w:t>.</w:t>
      </w:r>
    </w:p>
    <w:p w14:paraId="2B9D34D6" w14:textId="557FB4A0" w:rsidR="001F74EE" w:rsidRDefault="001F74EE">
      <w:pPr>
        <w:rPr>
          <w:lang w:val="en-US"/>
        </w:rPr>
      </w:pPr>
      <w:r>
        <w:rPr>
          <w:lang w:val="en-US"/>
        </w:rPr>
        <w:br w:type="page"/>
      </w:r>
    </w:p>
    <w:p w14:paraId="130B9940" w14:textId="7BE96ACD" w:rsidR="001F74EE" w:rsidRDefault="001F74EE" w:rsidP="001F74EE">
      <w:pPr>
        <w:pStyle w:val="Heading1"/>
        <w:rPr>
          <w:lang w:val="en-US"/>
        </w:rPr>
      </w:pPr>
      <w:bookmarkStart w:id="1" w:name="_Toc219034483"/>
      <w:r>
        <w:rPr>
          <w:lang w:val="en-US"/>
        </w:rPr>
        <w:lastRenderedPageBreak/>
        <w:t>Conceptual</w:t>
      </w:r>
      <w:bookmarkEnd w:id="1"/>
    </w:p>
    <w:p w14:paraId="2CCD3A5A" w14:textId="46C9D336" w:rsidR="001F74EE" w:rsidRDefault="001F74EE" w:rsidP="001F74EE">
      <w:pPr>
        <w:rPr>
          <w:lang w:val="en-US"/>
        </w:rPr>
      </w:pPr>
      <w:r>
        <w:rPr>
          <w:lang w:val="en-US"/>
        </w:rPr>
        <w:t xml:space="preserve">The goal of this </w:t>
      </w:r>
      <w:r w:rsidR="00C82478">
        <w:rPr>
          <w:lang w:val="en-US"/>
        </w:rPr>
        <w:t xml:space="preserve">paragraph is to explain the incident system on a conceptual level. We will first look at the </w:t>
      </w:r>
      <w:r w:rsidR="00B22B9D">
        <w:rPr>
          <w:lang w:val="en-US"/>
        </w:rPr>
        <w:t xml:space="preserve">situation where the incident system is </w:t>
      </w:r>
      <w:r w:rsidR="00F61894">
        <w:rPr>
          <w:lang w:val="en-US"/>
        </w:rPr>
        <w:t>shown</w:t>
      </w:r>
      <w:r w:rsidR="00B22B9D">
        <w:rPr>
          <w:lang w:val="en-US"/>
        </w:rPr>
        <w:t xml:space="preserve"> through a static view. To then </w:t>
      </w:r>
      <w:r w:rsidR="00D27EDD">
        <w:rPr>
          <w:lang w:val="en-US"/>
        </w:rPr>
        <w:t xml:space="preserve">get a better idea of time, we will look at a dynamic view focusing on the user interactions and </w:t>
      </w:r>
      <w:r w:rsidR="002C0D84">
        <w:rPr>
          <w:lang w:val="en-US"/>
        </w:rPr>
        <w:t>the incident system</w:t>
      </w:r>
      <w:r w:rsidR="00735B88">
        <w:rPr>
          <w:lang w:val="en-US"/>
        </w:rPr>
        <w:t xml:space="preserve"> actions.</w:t>
      </w:r>
    </w:p>
    <w:p w14:paraId="556BE0FB" w14:textId="29DA5B17" w:rsidR="0091348F" w:rsidRDefault="0091348F" w:rsidP="001F74EE">
      <w:pPr>
        <w:rPr>
          <w:lang w:val="en-US"/>
        </w:rPr>
      </w:pPr>
      <w:r>
        <w:rPr>
          <w:lang w:val="en-US"/>
        </w:rPr>
        <w:t xml:space="preserve">At this level the system is a black box, so we will look at it from a zoomed-out perspective and only focus on </w:t>
      </w:r>
      <w:r w:rsidR="00742812">
        <w:rPr>
          <w:lang w:val="en-US"/>
        </w:rPr>
        <w:t>how the system needs to interact with</w:t>
      </w:r>
      <w:r w:rsidR="00781DB1">
        <w:rPr>
          <w:lang w:val="en-US"/>
        </w:rPr>
        <w:t xml:space="preserve"> external entities, according to the product requirements.</w:t>
      </w:r>
    </w:p>
    <w:p w14:paraId="4C20BA4B" w14:textId="5E1BEA84" w:rsidR="002C0D84" w:rsidRDefault="002C0D84" w:rsidP="00352D2D">
      <w:pPr>
        <w:pStyle w:val="Heading2"/>
        <w:rPr>
          <w:lang w:val="en-US"/>
        </w:rPr>
      </w:pPr>
      <w:bookmarkStart w:id="2" w:name="_Toc219034484"/>
      <w:r>
        <w:rPr>
          <w:lang w:val="en-US"/>
        </w:rPr>
        <w:t>Static</w:t>
      </w:r>
      <w:bookmarkEnd w:id="2"/>
    </w:p>
    <w:p w14:paraId="67BD24B2" w14:textId="00AA67EC" w:rsidR="002C0D84" w:rsidRDefault="00AB24F7" w:rsidP="001F74EE">
      <w:pPr>
        <w:rPr>
          <w:lang w:val="en-US"/>
        </w:rPr>
      </w:pPr>
      <w:r>
        <w:rPr>
          <w:noProof/>
          <w:lang w:val="en-US"/>
        </w:rPr>
        <w:drawing>
          <wp:anchor distT="0" distB="0" distL="114300" distR="114300" simplePos="0" relativeHeight="251660288" behindDoc="0" locked="0" layoutInCell="1" allowOverlap="1" wp14:anchorId="3234D012" wp14:editId="6D6AF38E">
            <wp:simplePos x="0" y="0"/>
            <wp:positionH relativeFrom="column">
              <wp:posOffset>-671195</wp:posOffset>
            </wp:positionH>
            <wp:positionV relativeFrom="paragraph">
              <wp:posOffset>529590</wp:posOffset>
            </wp:positionV>
            <wp:extent cx="7136765" cy="3857625"/>
            <wp:effectExtent l="0" t="0" r="6985" b="9525"/>
            <wp:wrapSquare wrapText="bothSides"/>
            <wp:docPr id="1582830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36765" cy="3857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0D84">
        <w:rPr>
          <w:lang w:val="en-US"/>
        </w:rPr>
        <w:t>Below is a context diagram of</w:t>
      </w:r>
      <w:r w:rsidR="001C2BBD">
        <w:rPr>
          <w:lang w:val="en-US"/>
        </w:rPr>
        <w:t xml:space="preserve"> the incident system with its interactions with external entities.</w:t>
      </w:r>
    </w:p>
    <w:p w14:paraId="0D8B3C62" w14:textId="16B38963" w:rsidR="001C2BBD" w:rsidRDefault="001C2BBD" w:rsidP="001F74EE">
      <w:pPr>
        <w:rPr>
          <w:lang w:val="en-US"/>
        </w:rPr>
      </w:pPr>
    </w:p>
    <w:p w14:paraId="38606EF1" w14:textId="43B1356D" w:rsidR="00AB24F7" w:rsidRDefault="00DC7123" w:rsidP="001F74EE">
      <w:pPr>
        <w:rPr>
          <w:lang w:val="en-US"/>
        </w:rPr>
      </w:pPr>
      <w:r>
        <w:rPr>
          <w:lang w:val="en-US"/>
        </w:rPr>
        <w:t>The 3 interactions:</w:t>
      </w:r>
    </w:p>
    <w:p w14:paraId="51878CBE" w14:textId="514AAC20" w:rsidR="00DC7123" w:rsidRDefault="0091348F" w:rsidP="00DC7123">
      <w:pPr>
        <w:pStyle w:val="ListParagraph"/>
        <w:numPr>
          <w:ilvl w:val="0"/>
          <w:numId w:val="1"/>
        </w:numPr>
        <w:rPr>
          <w:lang w:val="en-US"/>
        </w:rPr>
      </w:pPr>
      <w:r>
        <w:rPr>
          <w:lang w:val="en-US"/>
        </w:rPr>
        <w:t>The user reports a</w:t>
      </w:r>
      <w:r w:rsidR="00C87C13">
        <w:rPr>
          <w:lang w:val="en-US"/>
        </w:rPr>
        <w:t>n incident which</w:t>
      </w:r>
      <w:r w:rsidR="00455E88">
        <w:rPr>
          <w:lang w:val="en-US"/>
        </w:rPr>
        <w:t xml:space="preserve"> is received by the system like an event (</w:t>
      </w:r>
      <w:r w:rsidR="00C372BD">
        <w:rPr>
          <w:lang w:val="en-US"/>
        </w:rPr>
        <w:t>it needs to act on it). The messaging is done through a 3</w:t>
      </w:r>
      <w:r w:rsidR="00C372BD" w:rsidRPr="00C372BD">
        <w:rPr>
          <w:vertAlign w:val="superscript"/>
          <w:lang w:val="en-US"/>
        </w:rPr>
        <w:t>rd</w:t>
      </w:r>
      <w:r w:rsidR="00C372BD">
        <w:rPr>
          <w:lang w:val="en-US"/>
        </w:rPr>
        <w:t xml:space="preserve"> party platform</w:t>
      </w:r>
      <w:r w:rsidR="00603E47">
        <w:rPr>
          <w:lang w:val="en-US"/>
        </w:rPr>
        <w:t>, such as Slack, WhatsApp or Email</w:t>
      </w:r>
      <w:r w:rsidR="002A078B">
        <w:rPr>
          <w:lang w:val="en-US"/>
        </w:rPr>
        <w:t>.</w:t>
      </w:r>
    </w:p>
    <w:p w14:paraId="58D19582" w14:textId="342E3839" w:rsidR="002A078B" w:rsidRDefault="009E5064" w:rsidP="00DC7123">
      <w:pPr>
        <w:pStyle w:val="ListParagraph"/>
        <w:numPr>
          <w:ilvl w:val="0"/>
          <w:numId w:val="1"/>
        </w:numPr>
        <w:rPr>
          <w:lang w:val="en-US"/>
        </w:rPr>
      </w:pPr>
      <w:r>
        <w:rPr>
          <w:lang w:val="en-US"/>
        </w:rPr>
        <w:t>A</w:t>
      </w:r>
      <w:r w:rsidR="00266F65">
        <w:rPr>
          <w:lang w:val="en-US"/>
        </w:rPr>
        <w:t xml:space="preserve">n Innovactions developer receives the incoming incident, which has been classified by the incident system. They can now act on the </w:t>
      </w:r>
      <w:r w:rsidR="00D3196F">
        <w:rPr>
          <w:lang w:val="en-US"/>
        </w:rPr>
        <w:t>incident if needed.</w:t>
      </w:r>
    </w:p>
    <w:p w14:paraId="7DD15EFE" w14:textId="5AEE7DE9" w:rsidR="00D3196F" w:rsidRDefault="00D3196F" w:rsidP="00DC7123">
      <w:pPr>
        <w:pStyle w:val="ListParagraph"/>
        <w:numPr>
          <w:ilvl w:val="0"/>
          <w:numId w:val="1"/>
        </w:numPr>
        <w:rPr>
          <w:lang w:val="en-US"/>
        </w:rPr>
      </w:pPr>
      <w:r>
        <w:rPr>
          <w:lang w:val="en-US"/>
        </w:rPr>
        <w:lastRenderedPageBreak/>
        <w:t xml:space="preserve">An Innovactions stakeholder </w:t>
      </w:r>
      <w:r w:rsidR="006372AA">
        <w:rPr>
          <w:lang w:val="en-US"/>
        </w:rPr>
        <w:t xml:space="preserve">queries </w:t>
      </w:r>
      <w:r w:rsidR="00E61A3A">
        <w:rPr>
          <w:lang w:val="en-US"/>
        </w:rPr>
        <w:t xml:space="preserve">the API of the incident system to view and interact with the incident archive, think of </w:t>
      </w:r>
      <w:r w:rsidR="006372AA">
        <w:rPr>
          <w:lang w:val="en-US"/>
        </w:rPr>
        <w:t>checking the latest incidents, open/closed in progress incidents etc.</w:t>
      </w:r>
      <w:r w:rsidR="00152ABE">
        <w:rPr>
          <w:lang w:val="en-US"/>
        </w:rPr>
        <w:t xml:space="preserve"> This is not done through a dashboard as requested, instead we expose API endpoints.</w:t>
      </w:r>
    </w:p>
    <w:p w14:paraId="04EDC463" w14:textId="77777777" w:rsidR="008C41BB" w:rsidRDefault="008C41BB" w:rsidP="008C41BB">
      <w:pPr>
        <w:rPr>
          <w:lang w:val="en-US"/>
        </w:rPr>
      </w:pPr>
    </w:p>
    <w:p w14:paraId="774C84DD" w14:textId="460673F4" w:rsidR="008C41BB" w:rsidRDefault="00B91A1C" w:rsidP="00352D2D">
      <w:pPr>
        <w:pStyle w:val="Heading2"/>
        <w:rPr>
          <w:lang w:val="en-US"/>
        </w:rPr>
      </w:pPr>
      <w:bookmarkStart w:id="3" w:name="_Toc219034485"/>
      <w:r>
        <w:rPr>
          <w:lang w:val="en-US"/>
        </w:rPr>
        <w:t>Dynamic</w:t>
      </w:r>
      <w:bookmarkEnd w:id="3"/>
    </w:p>
    <w:p w14:paraId="5AFFE1CA" w14:textId="629C1A8D" w:rsidR="00B91A1C" w:rsidRDefault="00B72833" w:rsidP="008C41BB">
      <w:pPr>
        <w:rPr>
          <w:lang w:val="en-US"/>
        </w:rPr>
      </w:pPr>
      <w:r>
        <w:rPr>
          <w:noProof/>
          <w:lang w:val="en-US"/>
        </w:rPr>
        <w:drawing>
          <wp:anchor distT="0" distB="0" distL="114300" distR="114300" simplePos="0" relativeHeight="251661312" behindDoc="0" locked="0" layoutInCell="1" allowOverlap="1" wp14:anchorId="59D3880A" wp14:editId="6EB7F2D4">
            <wp:simplePos x="0" y="0"/>
            <wp:positionH relativeFrom="column">
              <wp:posOffset>-671195</wp:posOffset>
            </wp:positionH>
            <wp:positionV relativeFrom="paragraph">
              <wp:posOffset>743585</wp:posOffset>
            </wp:positionV>
            <wp:extent cx="7058025" cy="6136640"/>
            <wp:effectExtent l="0" t="0" r="9525" b="0"/>
            <wp:wrapSquare wrapText="bothSides"/>
            <wp:docPr id="587953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58025" cy="6136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1A1C">
        <w:rPr>
          <w:lang w:val="en-US"/>
        </w:rPr>
        <w:t xml:space="preserve">To explain the time-based action flow, we will make use of a swimlane diagram. </w:t>
      </w:r>
      <w:r w:rsidR="0007003B">
        <w:rPr>
          <w:lang w:val="en-US"/>
        </w:rPr>
        <w:t>Here we focus on the synchronous nature of the actions taken to go from one user interaction to the other</w:t>
      </w:r>
      <w:r w:rsidR="009B4E2D">
        <w:rPr>
          <w:lang w:val="en-US"/>
        </w:rPr>
        <w:t xml:space="preserve"> and showcase what happens in between, abstract.</w:t>
      </w:r>
    </w:p>
    <w:p w14:paraId="1A7A2761" w14:textId="77777777" w:rsidR="00487E96" w:rsidRDefault="00487E96" w:rsidP="008C41BB">
      <w:pPr>
        <w:rPr>
          <w:lang w:val="en-US"/>
        </w:rPr>
      </w:pPr>
    </w:p>
    <w:p w14:paraId="67550431" w14:textId="549D6A5A" w:rsidR="00B72833" w:rsidRDefault="00EC27B3" w:rsidP="008C41BB">
      <w:pPr>
        <w:rPr>
          <w:lang w:val="en-US"/>
        </w:rPr>
      </w:pPr>
      <w:r>
        <w:rPr>
          <w:lang w:val="en-US"/>
        </w:rPr>
        <w:lastRenderedPageBreak/>
        <w:t>Notes:</w:t>
      </w:r>
    </w:p>
    <w:p w14:paraId="1C618E23" w14:textId="0B4CF807" w:rsidR="00EC27B3" w:rsidRDefault="00EC27B3" w:rsidP="00EC27B3">
      <w:pPr>
        <w:pStyle w:val="ListParagraph"/>
        <w:numPr>
          <w:ilvl w:val="0"/>
          <w:numId w:val="1"/>
        </w:numPr>
        <w:rPr>
          <w:lang w:val="en-US"/>
        </w:rPr>
      </w:pPr>
      <w:r>
        <w:rPr>
          <w:lang w:val="en-US"/>
        </w:rPr>
        <w:t>The user is required to</w:t>
      </w:r>
      <w:r w:rsidR="008816B7">
        <w:rPr>
          <w:lang w:val="en-US"/>
        </w:rPr>
        <w:t xml:space="preserve"> give a proper description </w:t>
      </w:r>
      <w:r w:rsidR="00687DE5">
        <w:rPr>
          <w:lang w:val="en-US"/>
        </w:rPr>
        <w:t>of</w:t>
      </w:r>
      <w:r w:rsidR="008816B7">
        <w:rPr>
          <w:lang w:val="en-US"/>
        </w:rPr>
        <w:t xml:space="preserve"> the incident</w:t>
      </w:r>
      <w:r w:rsidR="00CD06DC">
        <w:rPr>
          <w:lang w:val="en-US"/>
        </w:rPr>
        <w:t>.</w:t>
      </w:r>
      <w:r w:rsidR="00D55CEB">
        <w:rPr>
          <w:lang w:val="en-US"/>
        </w:rPr>
        <w:t xml:space="preserve"> </w:t>
      </w:r>
    </w:p>
    <w:p w14:paraId="501EA186" w14:textId="77777777" w:rsidR="00953CEB" w:rsidRDefault="00CD06DC" w:rsidP="00953CEB">
      <w:pPr>
        <w:pStyle w:val="ListParagraph"/>
        <w:numPr>
          <w:ilvl w:val="0"/>
          <w:numId w:val="1"/>
        </w:numPr>
        <w:rPr>
          <w:lang w:val="en-US"/>
        </w:rPr>
      </w:pPr>
      <w:r>
        <w:rPr>
          <w:lang w:val="en-US"/>
        </w:rPr>
        <w:t>The user can only send incidents to the system through</w:t>
      </w:r>
      <w:r w:rsidR="00F746C1">
        <w:rPr>
          <w:lang w:val="en-US"/>
        </w:rPr>
        <w:t xml:space="preserve"> provided bots or addresses. See project scope</w:t>
      </w:r>
      <w:r w:rsidR="00953CEB">
        <w:rPr>
          <w:lang w:val="en-US"/>
        </w:rPr>
        <w:t>.</w:t>
      </w:r>
    </w:p>
    <w:p w14:paraId="725E61EF" w14:textId="4606F61C" w:rsidR="00487E96" w:rsidRDefault="00487E96" w:rsidP="00953CEB">
      <w:pPr>
        <w:pStyle w:val="ListParagraph"/>
        <w:numPr>
          <w:ilvl w:val="0"/>
          <w:numId w:val="1"/>
        </w:numPr>
        <w:rPr>
          <w:lang w:val="en-US"/>
        </w:rPr>
      </w:pPr>
      <w:r>
        <w:rPr>
          <w:lang w:val="en-US"/>
        </w:rPr>
        <w:t xml:space="preserve">The way the message is to be interpreted is up in the air. </w:t>
      </w:r>
      <w:r w:rsidR="00B92015">
        <w:rPr>
          <w:lang w:val="en-US"/>
        </w:rPr>
        <w:t>We could use a language model, or we could parse the literal text. Since there are different implementations to this, most ideally it should be a modular component</w:t>
      </w:r>
      <w:r w:rsidR="005036CB">
        <w:rPr>
          <w:lang w:val="en-US"/>
        </w:rPr>
        <w:t>, where we can freely change the implementation easily.</w:t>
      </w:r>
    </w:p>
    <w:p w14:paraId="1C3CEBE9" w14:textId="782F619C" w:rsidR="00431714" w:rsidRDefault="00431714" w:rsidP="00953CEB">
      <w:pPr>
        <w:pStyle w:val="ListParagraph"/>
        <w:numPr>
          <w:ilvl w:val="0"/>
          <w:numId w:val="1"/>
        </w:numPr>
        <w:rPr>
          <w:lang w:val="en-US"/>
        </w:rPr>
      </w:pPr>
      <w:r>
        <w:rPr>
          <w:lang w:val="en-US"/>
        </w:rPr>
        <w:t xml:space="preserve">The classification </w:t>
      </w:r>
      <w:r w:rsidR="00626548">
        <w:rPr>
          <w:lang w:val="en-US"/>
        </w:rPr>
        <w:t xml:space="preserve">and interpretation of the message are separate here but can also be combined depending on the implementation. When a decision is made it should be documented why, and if there are </w:t>
      </w:r>
      <w:r w:rsidR="001953B0">
        <w:rPr>
          <w:lang w:val="en-US"/>
        </w:rPr>
        <w:t>drawbacks</w:t>
      </w:r>
      <w:r w:rsidR="00626548">
        <w:rPr>
          <w:lang w:val="en-US"/>
        </w:rPr>
        <w:t xml:space="preserve"> to </w:t>
      </w:r>
      <w:r w:rsidR="00572087">
        <w:rPr>
          <w:lang w:val="en-US"/>
        </w:rPr>
        <w:t>them being combined.</w:t>
      </w:r>
    </w:p>
    <w:p w14:paraId="6E51783E" w14:textId="6B82B791" w:rsidR="00CA3810" w:rsidRPr="00CA3810" w:rsidRDefault="004F2085" w:rsidP="00953CEB">
      <w:pPr>
        <w:pStyle w:val="ListParagraph"/>
        <w:numPr>
          <w:ilvl w:val="0"/>
          <w:numId w:val="1"/>
        </w:numPr>
        <w:rPr>
          <w:lang w:val="en-US"/>
        </w:rPr>
      </w:pPr>
      <w:r w:rsidRPr="00CA3810">
        <w:rPr>
          <w:lang w:val="en-US"/>
        </w:rPr>
        <w:t>Incident report sending is for now planned to be on Slack only, but it is important to architect the system in such a way that</w:t>
      </w:r>
      <w:r w:rsidR="002456C3" w:rsidRPr="00CA3810">
        <w:rPr>
          <w:lang w:val="en-US"/>
        </w:rPr>
        <w:t xml:space="preserve"> this can be changed, or sending can be done </w:t>
      </w:r>
      <w:r w:rsidR="00C50327" w:rsidRPr="00CA3810">
        <w:rPr>
          <w:lang w:val="en-US"/>
        </w:rPr>
        <w:t>to multiple platforms</w:t>
      </w:r>
      <w:r w:rsidR="00341F48" w:rsidRPr="00CA3810">
        <w:rPr>
          <w:lang w:val="en-US"/>
        </w:rPr>
        <w:t>.</w:t>
      </w:r>
    </w:p>
    <w:p w14:paraId="21C99C3F" w14:textId="78B4EE15" w:rsidR="004D6B42" w:rsidRPr="00953CEB" w:rsidRDefault="004D6B42" w:rsidP="00953CEB">
      <w:pPr>
        <w:pStyle w:val="ListParagraph"/>
        <w:numPr>
          <w:ilvl w:val="0"/>
          <w:numId w:val="1"/>
        </w:numPr>
        <w:rPr>
          <w:lang w:val="en-US"/>
        </w:rPr>
      </w:pPr>
      <w:r w:rsidRPr="00953CEB">
        <w:rPr>
          <w:lang w:val="en-US"/>
        </w:rPr>
        <w:br w:type="page"/>
      </w:r>
    </w:p>
    <w:p w14:paraId="52DF4029" w14:textId="2E487686" w:rsidR="004D6B42" w:rsidRDefault="004D6B42" w:rsidP="009B1726">
      <w:pPr>
        <w:pStyle w:val="Heading2"/>
        <w:rPr>
          <w:lang w:val="en-US"/>
        </w:rPr>
      </w:pPr>
      <w:bookmarkStart w:id="4" w:name="_Toc219034486"/>
      <w:r w:rsidRPr="009B1726">
        <w:lastRenderedPageBreak/>
        <w:t>Artifacts</w:t>
      </w:r>
      <w:bookmarkEnd w:id="4"/>
    </w:p>
    <w:p w14:paraId="0696D671" w14:textId="4D60B6BA" w:rsidR="0085798C" w:rsidRDefault="005342B0" w:rsidP="0085798C">
      <w:pPr>
        <w:pStyle w:val="ListParagraph"/>
        <w:numPr>
          <w:ilvl w:val="0"/>
          <w:numId w:val="1"/>
        </w:numPr>
        <w:rPr>
          <w:lang w:val="en-US"/>
        </w:rPr>
      </w:pPr>
      <w:r>
        <w:rPr>
          <w:lang w:val="en-US"/>
        </w:rPr>
        <w:t xml:space="preserve">Backend docker image – one of the requirements will be to run the system on docker. As such we will provide an image for Innovactions to run the </w:t>
      </w:r>
      <w:r w:rsidR="008B1A76">
        <w:rPr>
          <w:lang w:val="en-US"/>
        </w:rPr>
        <w:t>Java system.</w:t>
      </w:r>
    </w:p>
    <w:p w14:paraId="75F28595" w14:textId="7CE36BA1" w:rsidR="008B1A76" w:rsidRDefault="008B1A76" w:rsidP="0085798C">
      <w:pPr>
        <w:pStyle w:val="ListParagraph"/>
        <w:numPr>
          <w:ilvl w:val="0"/>
          <w:numId w:val="1"/>
        </w:numPr>
        <w:rPr>
          <w:lang w:val="en-US"/>
        </w:rPr>
      </w:pPr>
      <w:r>
        <w:rPr>
          <w:lang w:val="en-US"/>
        </w:rPr>
        <w:t>Database docker image</w:t>
      </w:r>
      <w:r w:rsidR="00972B3F">
        <w:rPr>
          <w:lang w:val="en-US"/>
        </w:rPr>
        <w:t xml:space="preserve"> and volume</w:t>
      </w:r>
      <w:r>
        <w:rPr>
          <w:lang w:val="en-US"/>
        </w:rPr>
        <w:t xml:space="preserve"> – as we need to save an archive of incidents, we will make use of a database, which will work based on</w:t>
      </w:r>
      <w:r w:rsidR="00972B3F">
        <w:rPr>
          <w:lang w:val="en-US"/>
        </w:rPr>
        <w:t xml:space="preserve"> an image and a volume to safe data permanently.</w:t>
      </w:r>
    </w:p>
    <w:p w14:paraId="6A0631B2" w14:textId="3B8E9104" w:rsidR="00F40311" w:rsidRDefault="00F40311" w:rsidP="0085798C">
      <w:pPr>
        <w:pStyle w:val="ListParagraph"/>
        <w:numPr>
          <w:ilvl w:val="0"/>
          <w:numId w:val="1"/>
        </w:numPr>
        <w:rPr>
          <w:lang w:val="en-US"/>
        </w:rPr>
      </w:pPr>
      <w:r>
        <w:rPr>
          <w:lang w:val="en-US"/>
        </w:rPr>
        <w:t xml:space="preserve">Log files – to keep track of the workings of the system, besides console logging we will also do file logging </w:t>
      </w:r>
      <w:r w:rsidR="009F09F4">
        <w:rPr>
          <w:lang w:val="en-US"/>
        </w:rPr>
        <w:t>so we can easily look back at system runs.</w:t>
      </w:r>
      <w:r w:rsidR="001F35A4">
        <w:rPr>
          <w:lang w:val="en-US"/>
        </w:rPr>
        <w:t xml:space="preserve"> The way we will save them in the docker environment is to be determined.</w:t>
      </w:r>
      <w:r>
        <w:rPr>
          <w:lang w:val="en-US"/>
        </w:rPr>
        <w:t xml:space="preserve"> </w:t>
      </w:r>
    </w:p>
    <w:p w14:paraId="2D607A98" w14:textId="3B06BFDF" w:rsidR="00556B23" w:rsidRPr="0085798C" w:rsidRDefault="00556B23" w:rsidP="0085798C">
      <w:pPr>
        <w:pStyle w:val="ListParagraph"/>
        <w:numPr>
          <w:ilvl w:val="0"/>
          <w:numId w:val="1"/>
        </w:numPr>
        <w:rPr>
          <w:lang w:val="en-US"/>
        </w:rPr>
      </w:pPr>
      <w:r>
        <w:rPr>
          <w:lang w:val="en-US"/>
        </w:rPr>
        <w:t xml:space="preserve">Optional docker compose file – As we will most likely have multiple </w:t>
      </w:r>
      <w:proofErr w:type="gramStart"/>
      <w:r>
        <w:rPr>
          <w:lang w:val="en-US"/>
        </w:rPr>
        <w:t>images</w:t>
      </w:r>
      <w:proofErr w:type="gramEnd"/>
      <w:r>
        <w:rPr>
          <w:lang w:val="en-US"/>
        </w:rPr>
        <w:t xml:space="preserve"> we could create a docker compose </w:t>
      </w:r>
      <w:r w:rsidR="008361FB">
        <w:rPr>
          <w:lang w:val="en-US"/>
        </w:rPr>
        <w:t>file to orchestrate the different images.</w:t>
      </w:r>
    </w:p>
    <w:p w14:paraId="349CB378" w14:textId="77777777" w:rsidR="004D6B42" w:rsidRDefault="004D6B42" w:rsidP="004D6B42">
      <w:pPr>
        <w:rPr>
          <w:lang w:val="en-US"/>
        </w:rPr>
      </w:pPr>
    </w:p>
    <w:p w14:paraId="1588BB37" w14:textId="3982E10E" w:rsidR="004D6B42" w:rsidRDefault="004D6B42">
      <w:pPr>
        <w:rPr>
          <w:lang w:val="en-US"/>
        </w:rPr>
      </w:pPr>
      <w:r>
        <w:rPr>
          <w:lang w:val="en-US"/>
        </w:rPr>
        <w:br w:type="page"/>
      </w:r>
    </w:p>
    <w:p w14:paraId="6D00B924" w14:textId="5B1B4ABE" w:rsidR="004D6B42" w:rsidRDefault="00180CF0" w:rsidP="000F06FC">
      <w:pPr>
        <w:pStyle w:val="Heading1"/>
        <w:rPr>
          <w:lang w:val="en-US"/>
        </w:rPr>
      </w:pPr>
      <w:bookmarkStart w:id="5" w:name="_Toc219034487"/>
      <w:r>
        <w:rPr>
          <w:lang w:val="en-US"/>
        </w:rPr>
        <w:lastRenderedPageBreak/>
        <w:t>Logical</w:t>
      </w:r>
      <w:bookmarkEnd w:id="5"/>
    </w:p>
    <w:p w14:paraId="010121BA" w14:textId="2F56BD7D" w:rsidR="00180CF0" w:rsidRDefault="00CF794C" w:rsidP="004D6B42">
      <w:pPr>
        <w:rPr>
          <w:lang w:val="en-US"/>
        </w:rPr>
      </w:pPr>
      <w:r>
        <w:rPr>
          <w:lang w:val="en-US"/>
        </w:rPr>
        <w:t xml:space="preserve">Now that we have explained the conceptual level, we understand </w:t>
      </w:r>
      <w:r w:rsidR="00E86B1C">
        <w:rPr>
          <w:lang w:val="en-US"/>
        </w:rPr>
        <w:t xml:space="preserve">‘what’ the incident system is. Now we need to determine ‘how’ the incident system will undertake the </w:t>
      </w:r>
      <w:r w:rsidR="008161CA">
        <w:rPr>
          <w:lang w:val="en-US"/>
        </w:rPr>
        <w:t xml:space="preserve">set </w:t>
      </w:r>
      <w:r w:rsidR="00E86B1C">
        <w:rPr>
          <w:lang w:val="en-US"/>
        </w:rPr>
        <w:t>requirements</w:t>
      </w:r>
      <w:r w:rsidR="008161CA">
        <w:rPr>
          <w:lang w:val="en-US"/>
        </w:rPr>
        <w:t>.</w:t>
      </w:r>
    </w:p>
    <w:p w14:paraId="0DC88999" w14:textId="24DCA8DC" w:rsidR="00AE185F" w:rsidRDefault="00AE185F" w:rsidP="004D6B42">
      <w:pPr>
        <w:rPr>
          <w:lang w:val="en-US"/>
        </w:rPr>
      </w:pPr>
      <w:r>
        <w:rPr>
          <w:lang w:val="en-US"/>
        </w:rPr>
        <w:t xml:space="preserve">In the logical view we zoom into the black box and determine the architecture and main components of the </w:t>
      </w:r>
      <w:r w:rsidR="00440030">
        <w:rPr>
          <w:lang w:val="en-US"/>
        </w:rPr>
        <w:t>system.</w:t>
      </w:r>
    </w:p>
    <w:p w14:paraId="3BF51882" w14:textId="199B63DD" w:rsidR="00180CF0" w:rsidRDefault="00180CF0" w:rsidP="000F06FC">
      <w:pPr>
        <w:pStyle w:val="Heading2"/>
        <w:rPr>
          <w:lang w:val="en-US"/>
        </w:rPr>
      </w:pPr>
      <w:bookmarkStart w:id="6" w:name="_Toc219034488"/>
      <w:r>
        <w:rPr>
          <w:lang w:val="en-US"/>
        </w:rPr>
        <w:t>Architecture style</w:t>
      </w:r>
      <w:bookmarkEnd w:id="6"/>
    </w:p>
    <w:p w14:paraId="7B22CD85" w14:textId="49BCD8D9" w:rsidR="00180CF0" w:rsidRDefault="00A737DF" w:rsidP="004D6B42">
      <w:pPr>
        <w:rPr>
          <w:lang w:val="en-US"/>
        </w:rPr>
      </w:pPr>
      <w:r>
        <w:rPr>
          <w:lang w:val="en-US"/>
        </w:rPr>
        <w:t xml:space="preserve">Before we start architecting </w:t>
      </w:r>
      <w:r w:rsidR="00AF7EF8">
        <w:rPr>
          <w:lang w:val="en-US"/>
        </w:rPr>
        <w:t>the incident system, we must consider which architecture style to follow</w:t>
      </w:r>
      <w:r w:rsidR="00BE34FF">
        <w:rPr>
          <w:lang w:val="en-US"/>
        </w:rPr>
        <w:t xml:space="preserve">. </w:t>
      </w:r>
      <w:r w:rsidR="00517E1C">
        <w:rPr>
          <w:lang w:val="en-US"/>
        </w:rPr>
        <w:t xml:space="preserve">We will first rationalize the chosen architecture style and then </w:t>
      </w:r>
      <w:r w:rsidR="00B72849">
        <w:rPr>
          <w:lang w:val="en-US"/>
        </w:rPr>
        <w:t>also look at other considered architecture styles, why they were a consideration, and why we didn’t go for them.</w:t>
      </w:r>
    </w:p>
    <w:p w14:paraId="30BB70BC" w14:textId="50C33AF6" w:rsidR="00560DB2" w:rsidRDefault="00560DB2" w:rsidP="00560DB2">
      <w:pPr>
        <w:pStyle w:val="Heading3"/>
        <w:rPr>
          <w:lang w:val="en-US"/>
        </w:rPr>
      </w:pPr>
      <w:bookmarkStart w:id="7" w:name="_Toc219034489"/>
      <w:r>
        <w:rPr>
          <w:lang w:val="en-US"/>
        </w:rPr>
        <w:t>Chosen: Hexagonal architecture</w:t>
      </w:r>
      <w:bookmarkEnd w:id="7"/>
    </w:p>
    <w:p w14:paraId="198532DA" w14:textId="2D8B8E66" w:rsidR="00560DB2" w:rsidRPr="003D6753" w:rsidRDefault="00FC515F" w:rsidP="00560DB2">
      <w:pPr>
        <w:rPr>
          <w:sz w:val="22"/>
          <w:szCs w:val="22"/>
          <w:lang w:val="en-US"/>
        </w:rPr>
      </w:pPr>
      <w:r w:rsidRPr="003D6753">
        <w:rPr>
          <w:sz w:val="22"/>
          <w:szCs w:val="22"/>
          <w:lang w:val="en-US"/>
        </w:rPr>
        <w:t xml:space="preserve">Theory reference: </w:t>
      </w:r>
      <w:hyperlink r:id="rId13" w:history="1">
        <w:r w:rsidR="009744F3" w:rsidRPr="003D6753">
          <w:rPr>
            <w:rStyle w:val="Hyperlink"/>
            <w:sz w:val="22"/>
            <w:szCs w:val="22"/>
            <w:lang w:val="en-US"/>
          </w:rPr>
          <w:t>https://en.wikipedia.org/wiki/Hexagonal_architecture_(software)</w:t>
        </w:r>
      </w:hyperlink>
      <w:r w:rsidR="00162A73">
        <w:rPr>
          <w:sz w:val="22"/>
          <w:szCs w:val="22"/>
          <w:lang w:val="en-US"/>
        </w:rPr>
        <w:t>. Please read to get a basic understanding.</w:t>
      </w:r>
    </w:p>
    <w:p w14:paraId="2D9E197A" w14:textId="341FB853" w:rsidR="00180CF0" w:rsidRDefault="004F2EE4" w:rsidP="004D6B42">
      <w:pPr>
        <w:rPr>
          <w:lang w:val="en-US"/>
        </w:rPr>
      </w:pPr>
      <w:r>
        <w:rPr>
          <w:lang w:val="en-US"/>
        </w:rPr>
        <w:t xml:space="preserve">Hexagonal architecture is often called one of the core </w:t>
      </w:r>
      <w:r w:rsidR="00853C97">
        <w:rPr>
          <w:lang w:val="en-US"/>
        </w:rPr>
        <w:t xml:space="preserve">styles associated with microservices. The idea behind </w:t>
      </w:r>
      <w:r w:rsidR="00AC6C0B">
        <w:rPr>
          <w:lang w:val="en-US"/>
        </w:rPr>
        <w:t>hexagonal</w:t>
      </w:r>
      <w:r w:rsidR="00853C97">
        <w:rPr>
          <w:lang w:val="en-US"/>
        </w:rPr>
        <w:t xml:space="preserve"> architecture is that you decouple business logic from incoming and outgoing external services. This enables you to </w:t>
      </w:r>
      <w:r w:rsidR="00AC6C0B">
        <w:rPr>
          <w:lang w:val="en-US"/>
        </w:rPr>
        <w:t xml:space="preserve">receive messages from any system and send them to any system. Below </w:t>
      </w:r>
      <w:r w:rsidR="0018102E">
        <w:rPr>
          <w:lang w:val="en-US"/>
        </w:rPr>
        <w:t>is a diagram</w:t>
      </w:r>
      <w:r w:rsidR="00AC6C0B">
        <w:rPr>
          <w:lang w:val="en-US"/>
        </w:rPr>
        <w:t xml:space="preserve"> to visualize it.</w:t>
      </w:r>
    </w:p>
    <w:p w14:paraId="51209FAA" w14:textId="30921D90" w:rsidR="0018102E" w:rsidRDefault="00D4056E" w:rsidP="004D6B42">
      <w:pPr>
        <w:rPr>
          <w:lang w:val="en-US"/>
        </w:rPr>
      </w:pPr>
      <w:r>
        <w:rPr>
          <w:noProof/>
          <w:lang w:val="en-US"/>
        </w:rPr>
        <w:lastRenderedPageBreak/>
        <w:drawing>
          <wp:inline distT="0" distB="0" distL="0" distR="0" wp14:anchorId="3E9D9E46" wp14:editId="387D0E15">
            <wp:extent cx="5762625" cy="4600575"/>
            <wp:effectExtent l="0" t="0" r="9525" b="9525"/>
            <wp:docPr id="1754708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4600575"/>
                    </a:xfrm>
                    <a:prstGeom prst="rect">
                      <a:avLst/>
                    </a:prstGeom>
                    <a:noFill/>
                    <a:ln>
                      <a:noFill/>
                    </a:ln>
                  </pic:spPr>
                </pic:pic>
              </a:graphicData>
            </a:graphic>
          </wp:inline>
        </w:drawing>
      </w:r>
    </w:p>
    <w:p w14:paraId="2F32744B" w14:textId="65AAFBCA" w:rsidR="00DD596B" w:rsidRDefault="00653F8B" w:rsidP="004D6B42">
      <w:pPr>
        <w:rPr>
          <w:lang w:val="en-US"/>
        </w:rPr>
      </w:pPr>
      <w:r>
        <w:rPr>
          <w:lang w:val="en-US"/>
        </w:rPr>
        <w:t xml:space="preserve">The main </w:t>
      </w:r>
      <w:r w:rsidR="002B0023">
        <w:rPr>
          <w:lang w:val="en-US"/>
        </w:rPr>
        <w:t xml:space="preserve">part of the hexagonal architecture </w:t>
      </w:r>
      <w:r w:rsidR="00937521">
        <w:rPr>
          <w:lang w:val="en-US"/>
        </w:rPr>
        <w:t>is</w:t>
      </w:r>
      <w:r w:rsidR="002B0023">
        <w:rPr>
          <w:lang w:val="en-US"/>
        </w:rPr>
        <w:t xml:space="preserve"> the adapters and ports</w:t>
      </w:r>
      <w:r w:rsidR="0076451C">
        <w:rPr>
          <w:lang w:val="en-US"/>
        </w:rPr>
        <w:t xml:space="preserve"> which </w:t>
      </w:r>
      <w:r w:rsidR="00937521">
        <w:rPr>
          <w:lang w:val="en-US"/>
        </w:rPr>
        <w:t>come</w:t>
      </w:r>
      <w:r w:rsidR="0076451C">
        <w:rPr>
          <w:lang w:val="en-US"/>
        </w:rPr>
        <w:t xml:space="preserve"> perfectly in line with the requirements of the incident system. The system requires adaptability to external systems, being able to </w:t>
      </w:r>
      <w:r w:rsidR="000E3C9F">
        <w:rPr>
          <w:lang w:val="en-US"/>
        </w:rPr>
        <w:t xml:space="preserve">take incoming messages from different messaging providers. </w:t>
      </w:r>
      <w:r w:rsidR="00922A7B">
        <w:rPr>
          <w:lang w:val="en-US"/>
        </w:rPr>
        <w:t xml:space="preserve">As currently the outgoing messages are only going to Slack, we can keep the outgoing part simple. But you also need to consider the outgoing logging, persistence and future extension to other ticketing systems as mentioned by the </w:t>
      </w:r>
      <w:r w:rsidR="008F334E">
        <w:rPr>
          <w:lang w:val="en-US"/>
        </w:rPr>
        <w:t>product owner.</w:t>
      </w:r>
    </w:p>
    <w:p w14:paraId="2A13793D" w14:textId="06F9E538" w:rsidR="009E5EDD" w:rsidRDefault="009E5EDD" w:rsidP="004D6B42">
      <w:pPr>
        <w:rPr>
          <w:lang w:val="en-US"/>
        </w:rPr>
      </w:pPr>
      <w:r>
        <w:rPr>
          <w:lang w:val="en-US"/>
        </w:rPr>
        <w:t xml:space="preserve">As the project grows and more adapters will be needed, as developers we will only need to add or change </w:t>
      </w:r>
      <w:r w:rsidR="0069525F">
        <w:rPr>
          <w:lang w:val="en-US"/>
        </w:rPr>
        <w:t>adapters while making use of existing domain logic, which stays unchanged.</w:t>
      </w:r>
      <w:r w:rsidR="006225D9">
        <w:rPr>
          <w:lang w:val="en-US"/>
        </w:rPr>
        <w:t xml:space="preserve"> This architecture style is modular and </w:t>
      </w:r>
      <w:r w:rsidR="00937521">
        <w:rPr>
          <w:lang w:val="en-US"/>
        </w:rPr>
        <w:t>extensible and</w:t>
      </w:r>
      <w:r w:rsidR="006225D9">
        <w:rPr>
          <w:lang w:val="en-US"/>
        </w:rPr>
        <w:t xml:space="preserve"> is known as a building block of the micro services architecture style.</w:t>
      </w:r>
    </w:p>
    <w:p w14:paraId="47968197" w14:textId="52063207" w:rsidR="00937521" w:rsidRDefault="00D212EF" w:rsidP="00E31C4F">
      <w:pPr>
        <w:pStyle w:val="Heading3"/>
        <w:rPr>
          <w:lang w:val="en-US"/>
        </w:rPr>
      </w:pPr>
      <w:bookmarkStart w:id="8" w:name="_Toc219034490"/>
      <w:r>
        <w:rPr>
          <w:lang w:val="en-US"/>
        </w:rPr>
        <w:t xml:space="preserve">Not chosen: </w:t>
      </w:r>
      <w:r w:rsidR="00E31C4F">
        <w:rPr>
          <w:lang w:val="en-US"/>
        </w:rPr>
        <w:t>Micro-kernel architecture</w:t>
      </w:r>
      <w:bookmarkEnd w:id="8"/>
    </w:p>
    <w:p w14:paraId="47B729E7" w14:textId="5F14D840" w:rsidR="00E31C4F" w:rsidRPr="00D54287" w:rsidRDefault="0052588D" w:rsidP="004D6B42">
      <w:pPr>
        <w:rPr>
          <w:sz w:val="22"/>
          <w:szCs w:val="22"/>
          <w:lang w:val="en-US"/>
        </w:rPr>
      </w:pPr>
      <w:r w:rsidRPr="00D54287">
        <w:rPr>
          <w:sz w:val="22"/>
          <w:szCs w:val="22"/>
          <w:lang w:val="en-US"/>
        </w:rPr>
        <w:t xml:space="preserve">Theory reference: </w:t>
      </w:r>
      <w:hyperlink r:id="rId15" w:history="1">
        <w:r w:rsidRPr="00D54287">
          <w:rPr>
            <w:rStyle w:val="Hyperlink"/>
            <w:sz w:val="22"/>
            <w:szCs w:val="22"/>
            <w:lang w:val="en-US"/>
          </w:rPr>
          <w:t>https://blackberry.qnx.com/en/ultimate-guides/what-is-real-time-operating-system/microkernel-architecture</w:t>
        </w:r>
      </w:hyperlink>
      <w:r w:rsidRPr="00D54287">
        <w:rPr>
          <w:sz w:val="22"/>
          <w:szCs w:val="22"/>
          <w:lang w:val="en-US"/>
        </w:rPr>
        <w:t xml:space="preserve"> </w:t>
      </w:r>
    </w:p>
    <w:p w14:paraId="1F377A85" w14:textId="77777777" w:rsidR="00292B43" w:rsidRPr="00292B43" w:rsidRDefault="00292B43" w:rsidP="00292B43">
      <w:pPr>
        <w:rPr>
          <w:lang w:val="en-US"/>
        </w:rPr>
      </w:pPr>
      <w:r w:rsidRPr="00292B43">
        <w:rPr>
          <w:lang w:val="en-US"/>
        </w:rPr>
        <w:t>The microkernel pattern is designed for platforms where the core runtime is minimal and almost all functionality is delivered as dynamic plug-ins that the kernel loads, manages, and isolates.</w:t>
      </w:r>
    </w:p>
    <w:p w14:paraId="4B0B060A" w14:textId="237C306A" w:rsidR="00BA5F06" w:rsidRDefault="003F26A4" w:rsidP="00292B43">
      <w:pPr>
        <w:rPr>
          <w:lang w:val="en-US"/>
        </w:rPr>
      </w:pPr>
      <w:r>
        <w:rPr>
          <w:noProof/>
          <w:lang w:val="en-US"/>
        </w:rPr>
        <w:lastRenderedPageBreak/>
        <w:drawing>
          <wp:anchor distT="0" distB="0" distL="114300" distR="114300" simplePos="0" relativeHeight="251662336" behindDoc="0" locked="0" layoutInCell="1" allowOverlap="1" wp14:anchorId="38C02A8A" wp14:editId="5C63C008">
            <wp:simplePos x="0" y="0"/>
            <wp:positionH relativeFrom="column">
              <wp:posOffset>405130</wp:posOffset>
            </wp:positionH>
            <wp:positionV relativeFrom="paragraph">
              <wp:posOffset>840740</wp:posOffset>
            </wp:positionV>
            <wp:extent cx="4581525" cy="2105025"/>
            <wp:effectExtent l="0" t="0" r="9525" b="9525"/>
            <wp:wrapTopAndBottom/>
            <wp:docPr id="1991751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1525" cy="2105025"/>
                    </a:xfrm>
                    <a:prstGeom prst="rect">
                      <a:avLst/>
                    </a:prstGeom>
                    <a:noFill/>
                    <a:ln>
                      <a:noFill/>
                    </a:ln>
                  </pic:spPr>
                </pic:pic>
              </a:graphicData>
            </a:graphic>
          </wp:anchor>
        </w:drawing>
      </w:r>
      <w:r w:rsidR="00292B43" w:rsidRPr="00292B43">
        <w:rPr>
          <w:lang w:val="en-US"/>
        </w:rPr>
        <w:t>It excels in environments such as operating systems, IDEs, and other extensible platforms, where new modules must be installed, updated, or removed at runtime without redeploying the whole system.</w:t>
      </w:r>
    </w:p>
    <w:p w14:paraId="0ED823E5" w14:textId="77777777" w:rsidR="003F26A4" w:rsidRDefault="003F26A4" w:rsidP="004D6B42">
      <w:pPr>
        <w:rPr>
          <w:lang w:val="en-US"/>
        </w:rPr>
      </w:pPr>
    </w:p>
    <w:p w14:paraId="1A89169B" w14:textId="40CF13C2" w:rsidR="003F26A4" w:rsidRPr="003F26A4" w:rsidRDefault="003F26A4" w:rsidP="003F26A4">
      <w:pPr>
        <w:rPr>
          <w:lang w:val="en-US"/>
        </w:rPr>
      </w:pPr>
      <w:r w:rsidRPr="003F26A4">
        <w:rPr>
          <w:lang w:val="en-US"/>
        </w:rPr>
        <w:t>Our incident-management application does not have these requirements.</w:t>
      </w:r>
      <w:r>
        <w:rPr>
          <w:lang w:val="en-US"/>
        </w:rPr>
        <w:t xml:space="preserve"> </w:t>
      </w:r>
      <w:r w:rsidRPr="003F26A4">
        <w:rPr>
          <w:lang w:val="en-US"/>
        </w:rPr>
        <w:t>Its core use cases</w:t>
      </w:r>
      <w:r w:rsidR="00DE3E72">
        <w:rPr>
          <w:lang w:val="en-US"/>
        </w:rPr>
        <w:t xml:space="preserve">, </w:t>
      </w:r>
      <w:r w:rsidRPr="003F26A4">
        <w:rPr>
          <w:lang w:val="en-US"/>
        </w:rPr>
        <w:t>processing incoming incidents, applying business rules, and sending notifications</w:t>
      </w:r>
      <w:r w:rsidR="00DE3E72">
        <w:rPr>
          <w:lang w:val="en-US"/>
        </w:rPr>
        <w:t xml:space="preserve">, </w:t>
      </w:r>
      <w:r w:rsidRPr="003F26A4">
        <w:rPr>
          <w:lang w:val="en-US"/>
        </w:rPr>
        <w:t xml:space="preserve">are well defined and do not require runtime plug-in loading or live </w:t>
      </w:r>
      <w:r w:rsidR="00DE3E72" w:rsidRPr="003F26A4">
        <w:rPr>
          <w:lang w:val="en-US"/>
        </w:rPr>
        <w:t>hot swapping</w:t>
      </w:r>
      <w:r w:rsidRPr="003F26A4">
        <w:rPr>
          <w:lang w:val="en-US"/>
        </w:rPr>
        <w:t xml:space="preserve"> of functionality.</w:t>
      </w:r>
    </w:p>
    <w:p w14:paraId="497A9943" w14:textId="226F126D" w:rsidR="00044AB2" w:rsidRDefault="003F26A4" w:rsidP="003F26A4">
      <w:pPr>
        <w:rPr>
          <w:lang w:val="en-US"/>
        </w:rPr>
      </w:pPr>
      <w:r w:rsidRPr="003F26A4">
        <w:rPr>
          <w:lang w:val="en-US"/>
        </w:rPr>
        <w:t>While modularity is important, it can be achieved more simply through well-structured services and clearly defined interfaces.</w:t>
      </w:r>
      <w:r w:rsidR="00DE3E72">
        <w:rPr>
          <w:lang w:val="en-US"/>
        </w:rPr>
        <w:t xml:space="preserve"> </w:t>
      </w:r>
      <w:r w:rsidRPr="003F26A4">
        <w:rPr>
          <w:lang w:val="en-US"/>
        </w:rPr>
        <w:t>Introducing a microkernel would add unnecessary complexity (kernel–plugin lifecycle management, inter-plugin messaging, dynamic discovery) without providing tangible benefits for our context.</w:t>
      </w:r>
    </w:p>
    <w:p w14:paraId="7B6635CE" w14:textId="06E26D1A" w:rsidR="00384B3D" w:rsidRPr="00384B3D" w:rsidRDefault="00384B3D" w:rsidP="00384B3D">
      <w:pPr>
        <w:pStyle w:val="Heading3"/>
        <w:rPr>
          <w:lang w:val="en-US"/>
        </w:rPr>
      </w:pPr>
      <w:bookmarkStart w:id="9" w:name="_Toc219034491"/>
      <w:r>
        <w:rPr>
          <w:lang w:val="en-US"/>
        </w:rPr>
        <w:t>Future consideration</w:t>
      </w:r>
      <w:r w:rsidRPr="00384B3D">
        <w:rPr>
          <w:lang w:val="en-US"/>
        </w:rPr>
        <w:t>: Event-driven architecture / pattern</w:t>
      </w:r>
      <w:bookmarkEnd w:id="9"/>
    </w:p>
    <w:p w14:paraId="66EB4376" w14:textId="4072600A" w:rsidR="00C65A33" w:rsidRPr="00384B3D" w:rsidRDefault="00384B3D" w:rsidP="00384B3D">
      <w:pPr>
        <w:rPr>
          <w:sz w:val="22"/>
          <w:szCs w:val="22"/>
          <w:lang w:val="en-US"/>
        </w:rPr>
      </w:pPr>
      <w:r w:rsidRPr="00384B3D">
        <w:rPr>
          <w:sz w:val="22"/>
          <w:szCs w:val="22"/>
          <w:lang w:val="en-US"/>
        </w:rPr>
        <w:t xml:space="preserve">Theory reference: </w:t>
      </w:r>
      <w:hyperlink r:id="rId17" w:history="1">
        <w:r w:rsidRPr="00384B3D">
          <w:rPr>
            <w:rStyle w:val="Hyperlink"/>
            <w:sz w:val="22"/>
            <w:szCs w:val="22"/>
            <w:lang w:val="en-US"/>
          </w:rPr>
          <w:t>https://en.wikipedia.org/wiki/Event-driven_architecture</w:t>
        </w:r>
      </w:hyperlink>
    </w:p>
    <w:p w14:paraId="6BFC38B5" w14:textId="0FBB6630" w:rsidR="00384B3D" w:rsidRDefault="00384B3D" w:rsidP="00384B3D">
      <w:pPr>
        <w:rPr>
          <w:lang w:val="en-US"/>
        </w:rPr>
      </w:pPr>
      <w:r w:rsidRPr="00384B3D">
        <w:t>Event-driven design is about reacting to and propagating events</w:t>
      </w:r>
      <w:r w:rsidR="00F90A84">
        <w:rPr>
          <w:lang w:val="en-US"/>
        </w:rPr>
        <w:t xml:space="preserve">, </w:t>
      </w:r>
      <w:r w:rsidRPr="00384B3D">
        <w:t>domain events, system events, or user actions</w:t>
      </w:r>
      <w:r w:rsidR="00F90A84">
        <w:rPr>
          <w:lang w:val="en-US"/>
        </w:rPr>
        <w:t xml:space="preserve">, </w:t>
      </w:r>
      <w:r w:rsidRPr="00384B3D">
        <w:t>via messaging infrastructure (Kafka, RabbitMQ, SNS/SQS).</w:t>
      </w:r>
      <w:r w:rsidRPr="00384B3D">
        <w:br/>
        <w:t>Components communicate asynchronously by publishing and subscribing to events, which improves scalability and decoupling and is a natural fit for high-volume, loosely coupled systems.</w:t>
      </w:r>
    </w:p>
    <w:p w14:paraId="723B1202" w14:textId="752B7B9D" w:rsidR="00254985" w:rsidRPr="00384B3D" w:rsidRDefault="003C25C7" w:rsidP="00384B3D">
      <w:pPr>
        <w:rPr>
          <w:lang w:val="en-US"/>
        </w:rPr>
      </w:pPr>
      <w:r>
        <w:rPr>
          <w:noProof/>
          <w:lang w:val="en-US"/>
        </w:rPr>
        <w:drawing>
          <wp:inline distT="0" distB="0" distL="0" distR="0" wp14:anchorId="21BEBD2A" wp14:editId="6341FA48">
            <wp:extent cx="5057775" cy="1352550"/>
            <wp:effectExtent l="0" t="0" r="9525" b="0"/>
            <wp:docPr id="1837115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7775" cy="1352550"/>
                    </a:xfrm>
                    <a:prstGeom prst="rect">
                      <a:avLst/>
                    </a:prstGeom>
                    <a:noFill/>
                    <a:ln>
                      <a:noFill/>
                    </a:ln>
                  </pic:spPr>
                </pic:pic>
              </a:graphicData>
            </a:graphic>
          </wp:inline>
        </w:drawing>
      </w:r>
    </w:p>
    <w:p w14:paraId="4353605F" w14:textId="3F785BDF" w:rsidR="00384B3D" w:rsidRPr="00384B3D" w:rsidRDefault="00384B3D" w:rsidP="00E84057">
      <w:pPr>
        <w:rPr>
          <w:lang w:val="en-US"/>
        </w:rPr>
      </w:pPr>
      <w:r w:rsidRPr="00384B3D">
        <w:t>While the incident-management system might eventually benefit from this approach (for example, emitting domain events when an incident is created or resolved so that</w:t>
      </w:r>
      <w:r w:rsidR="00677BCB">
        <w:rPr>
          <w:lang w:val="en-US"/>
        </w:rPr>
        <w:t xml:space="preserve"> </w:t>
      </w:r>
      <w:r w:rsidRPr="00384B3D">
        <w:lastRenderedPageBreak/>
        <w:t xml:space="preserve">analytics, auditing, or external integrations can subscribe), our current requirements are </w:t>
      </w:r>
      <w:r w:rsidR="00E84057">
        <w:rPr>
          <w:lang w:val="en-US"/>
        </w:rPr>
        <w:t>simple, a</w:t>
      </w:r>
      <w:r w:rsidRPr="00384B3D">
        <w:t xml:space="preserve"> limited set of known inputs (incident reports)</w:t>
      </w:r>
      <w:r w:rsidR="00E84057">
        <w:rPr>
          <w:lang w:val="en-US"/>
        </w:rPr>
        <w:t xml:space="preserve">, a </w:t>
      </w:r>
      <w:r w:rsidRPr="00384B3D">
        <w:t>single outbound integration (Slack)</w:t>
      </w:r>
      <w:r w:rsidR="00E84057">
        <w:rPr>
          <w:lang w:val="en-US"/>
        </w:rPr>
        <w:t>, n</w:t>
      </w:r>
      <w:r w:rsidRPr="00384B3D">
        <w:t>o need yet for independent event consumers or eventual consistency</w:t>
      </w:r>
      <w:r w:rsidR="00677BCB">
        <w:rPr>
          <w:lang w:val="en-US"/>
        </w:rPr>
        <w:t>.</w:t>
      </w:r>
    </w:p>
    <w:p w14:paraId="70A503C3" w14:textId="77777777" w:rsidR="00384B3D" w:rsidRPr="00384B3D" w:rsidRDefault="00384B3D" w:rsidP="00384B3D">
      <w:r w:rsidRPr="4D1A9D12">
        <w:rPr>
          <w:lang w:val="en-US"/>
        </w:rPr>
        <w:t>Because of this, adopting a full event-driven architecture would introduce additional complexity (message brokers, event schema management, consumer groups) without immediate gain.</w:t>
      </w:r>
    </w:p>
    <w:p w14:paraId="324EDA01" w14:textId="61C0862A" w:rsidR="00C65A33" w:rsidRPr="00677BCB" w:rsidRDefault="00384B3D" w:rsidP="00677BCB">
      <w:pPr>
        <w:rPr>
          <w:lang w:val="en-US"/>
        </w:rPr>
      </w:pPr>
      <w:r w:rsidRPr="60C30ABA">
        <w:rPr>
          <w:lang w:val="en-US"/>
        </w:rPr>
        <w:t>However, it remains a strong candidate for future evolution.</w:t>
      </w:r>
      <w:r>
        <w:br/>
      </w:r>
      <w:r w:rsidRPr="60C30ABA">
        <w:rPr>
          <w:lang w:val="en-US"/>
        </w:rPr>
        <w:t>If the system later needs to fan out events to multiple ticketing systems, analytics services, or other microservices, the existing hexagonal design will allow us to add messaging adapters and event publication without reworking the core domain logic.</w:t>
      </w:r>
    </w:p>
    <w:p w14:paraId="427E3A2B" w14:textId="64A4E5EB" w:rsidR="00180CF0" w:rsidRDefault="00180CF0" w:rsidP="009B1726">
      <w:pPr>
        <w:pStyle w:val="Heading2"/>
        <w:rPr>
          <w:lang w:val="en-US"/>
        </w:rPr>
      </w:pPr>
      <w:bookmarkStart w:id="10" w:name="_Toc219034492"/>
      <w:r>
        <w:rPr>
          <w:lang w:val="en-US"/>
        </w:rPr>
        <w:t>Static</w:t>
      </w:r>
      <w:bookmarkEnd w:id="10"/>
    </w:p>
    <w:p w14:paraId="5D211D88" w14:textId="3C800575" w:rsidR="007437C8" w:rsidRPr="007437C8" w:rsidRDefault="006922D7" w:rsidP="007437C8">
      <w:pPr>
        <w:rPr>
          <w:lang w:val="en-US"/>
        </w:rPr>
      </w:pPr>
      <w:r>
        <w:rPr>
          <w:noProof/>
          <w:lang w:val="en-US"/>
        </w:rPr>
        <w:drawing>
          <wp:anchor distT="0" distB="0" distL="114300" distR="114300" simplePos="0" relativeHeight="251663360" behindDoc="0" locked="0" layoutInCell="1" allowOverlap="1" wp14:anchorId="2FADE807" wp14:editId="0FA17695">
            <wp:simplePos x="0" y="0"/>
            <wp:positionH relativeFrom="column">
              <wp:posOffset>-852170</wp:posOffset>
            </wp:positionH>
            <wp:positionV relativeFrom="paragraph">
              <wp:posOffset>815975</wp:posOffset>
            </wp:positionV>
            <wp:extent cx="7353300" cy="3019425"/>
            <wp:effectExtent l="0" t="0" r="0" b="9525"/>
            <wp:wrapTopAndBottom/>
            <wp:docPr id="1629952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53300" cy="3019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For the static view we are looking at what components the system consists of. Partially introduced already in the hexagonal architecture diagram, we are looking at how we apply the hexagonal components in the context of the incident system.</w:t>
      </w:r>
    </w:p>
    <w:p w14:paraId="7CD8F9C4" w14:textId="1D7C16B6" w:rsidR="00180CF0" w:rsidRDefault="00180CF0" w:rsidP="004D6B42">
      <w:pPr>
        <w:rPr>
          <w:lang w:val="en-US"/>
        </w:rPr>
      </w:pPr>
    </w:p>
    <w:p w14:paraId="3363B0FE" w14:textId="680E42C6" w:rsidR="006922D7" w:rsidRDefault="006922D7" w:rsidP="004D6B42">
      <w:pPr>
        <w:rPr>
          <w:lang w:val="en-US"/>
        </w:rPr>
      </w:pPr>
      <w:r>
        <w:rPr>
          <w:lang w:val="en-US"/>
        </w:rPr>
        <w:t>Notes:</w:t>
      </w:r>
    </w:p>
    <w:p w14:paraId="42322FA2" w14:textId="60489F90" w:rsidR="006922D7" w:rsidRDefault="00AE6F03" w:rsidP="006922D7">
      <w:pPr>
        <w:pStyle w:val="ListParagraph"/>
        <w:numPr>
          <w:ilvl w:val="0"/>
          <w:numId w:val="1"/>
        </w:numPr>
        <w:rPr>
          <w:lang w:val="en-US"/>
        </w:rPr>
      </w:pPr>
      <w:r>
        <w:rPr>
          <w:lang w:val="en-US"/>
        </w:rPr>
        <w:t xml:space="preserve">The main flow goes from left to right where we have an incoming incident that is adapted to the system requirements in the form of a command, given to the application service which </w:t>
      </w:r>
      <w:r w:rsidR="003B6407">
        <w:rPr>
          <w:lang w:val="en-US"/>
        </w:rPr>
        <w:t>orchestrates a use case, in this case the processing and classification of an incident, once done it is given to be adapted for outbound messaging</w:t>
      </w:r>
      <w:r w:rsidR="00717556">
        <w:rPr>
          <w:lang w:val="en-US"/>
        </w:rPr>
        <w:t xml:space="preserve"> through 3</w:t>
      </w:r>
      <w:r w:rsidR="00717556" w:rsidRPr="00717556">
        <w:rPr>
          <w:vertAlign w:val="superscript"/>
          <w:lang w:val="en-US"/>
        </w:rPr>
        <w:t>rd</w:t>
      </w:r>
      <w:r w:rsidR="00717556">
        <w:rPr>
          <w:lang w:val="en-US"/>
        </w:rPr>
        <w:t xml:space="preserve"> party systems.</w:t>
      </w:r>
    </w:p>
    <w:p w14:paraId="6AA992D4" w14:textId="7600D42C" w:rsidR="00717556" w:rsidRDefault="00B22039" w:rsidP="006922D7">
      <w:pPr>
        <w:pStyle w:val="ListParagraph"/>
        <w:numPr>
          <w:ilvl w:val="0"/>
          <w:numId w:val="1"/>
        </w:numPr>
        <w:rPr>
          <w:lang w:val="en-US"/>
        </w:rPr>
      </w:pPr>
      <w:r>
        <w:rPr>
          <w:lang w:val="en-US"/>
        </w:rPr>
        <w:t>Additionally,</w:t>
      </w:r>
      <w:r w:rsidR="00717556">
        <w:rPr>
          <w:lang w:val="en-US"/>
        </w:rPr>
        <w:t xml:space="preserve"> we are required to have an incident archive, in the form of a </w:t>
      </w:r>
      <w:r w:rsidR="00EB5426">
        <w:rPr>
          <w:lang w:val="en-US"/>
        </w:rPr>
        <w:t xml:space="preserve">local database. </w:t>
      </w:r>
    </w:p>
    <w:p w14:paraId="30993EFF" w14:textId="2CA7653B" w:rsidR="00EB5426" w:rsidRDefault="00EB5426" w:rsidP="006922D7">
      <w:pPr>
        <w:pStyle w:val="ListParagraph"/>
        <w:numPr>
          <w:ilvl w:val="0"/>
          <w:numId w:val="1"/>
        </w:numPr>
        <w:rPr>
          <w:lang w:val="en-US"/>
        </w:rPr>
      </w:pPr>
      <w:r>
        <w:rPr>
          <w:lang w:val="en-US"/>
        </w:rPr>
        <w:lastRenderedPageBreak/>
        <w:t xml:space="preserve">The database will save incidents through an outgoing adapter as the hexagonal architecture requires, and to access the database a user will be able to talk to an API which will be </w:t>
      </w:r>
      <w:r w:rsidR="000B0170">
        <w:rPr>
          <w:lang w:val="en-US"/>
        </w:rPr>
        <w:t>a</w:t>
      </w:r>
      <w:r w:rsidR="00441C68">
        <w:rPr>
          <w:lang w:val="en-US"/>
        </w:rPr>
        <w:t xml:space="preserve">n </w:t>
      </w:r>
      <w:r w:rsidR="00BF3E71">
        <w:rPr>
          <w:lang w:val="en-US"/>
        </w:rPr>
        <w:t xml:space="preserve">inbound </w:t>
      </w:r>
      <w:r w:rsidR="00AA0666">
        <w:rPr>
          <w:lang w:val="en-US"/>
        </w:rPr>
        <w:t>adapter</w:t>
      </w:r>
      <w:r w:rsidR="00BF3E71">
        <w:rPr>
          <w:lang w:val="en-US"/>
        </w:rPr>
        <w:t>.</w:t>
      </w:r>
      <w:r w:rsidR="00033F12">
        <w:rPr>
          <w:lang w:val="en-US"/>
        </w:rPr>
        <w:t xml:space="preserve"> </w:t>
      </w:r>
    </w:p>
    <w:p w14:paraId="7804BEB2" w14:textId="1634162C" w:rsidR="00806E94" w:rsidRPr="006922D7" w:rsidRDefault="009E1F42" w:rsidP="006922D7">
      <w:pPr>
        <w:pStyle w:val="ListParagraph"/>
        <w:numPr>
          <w:ilvl w:val="0"/>
          <w:numId w:val="1"/>
        </w:numPr>
        <w:rPr>
          <w:lang w:val="en-US"/>
        </w:rPr>
      </w:pPr>
      <w:r>
        <w:rPr>
          <w:lang w:val="en-US"/>
        </w:rPr>
        <w:t xml:space="preserve">The domain entities are not aware of any other component because of the inward dependency </w:t>
      </w:r>
      <w:r w:rsidR="00095DAF">
        <w:rPr>
          <w:lang w:val="en-US"/>
        </w:rPr>
        <w:t xml:space="preserve">structure. This means if changes are made in other components, the domain layer will never need to change, which is a </w:t>
      </w:r>
      <w:r w:rsidR="00BF4416">
        <w:rPr>
          <w:lang w:val="en-US"/>
        </w:rPr>
        <w:t>good</w:t>
      </w:r>
      <w:r w:rsidR="00095DAF">
        <w:rPr>
          <w:lang w:val="en-US"/>
        </w:rPr>
        <w:t xml:space="preserve"> example of </w:t>
      </w:r>
      <w:r w:rsidR="00AB5A00">
        <w:rPr>
          <w:lang w:val="en-US"/>
        </w:rPr>
        <w:t>extensibility.</w:t>
      </w:r>
    </w:p>
    <w:p w14:paraId="3E336954" w14:textId="77777777" w:rsidR="00180CF0" w:rsidRDefault="00180CF0" w:rsidP="004D6B42">
      <w:pPr>
        <w:rPr>
          <w:lang w:val="en-US"/>
        </w:rPr>
      </w:pPr>
    </w:p>
    <w:p w14:paraId="5AB842CB" w14:textId="1045D114" w:rsidR="00180CF0" w:rsidRDefault="00180CF0" w:rsidP="009B1726">
      <w:pPr>
        <w:pStyle w:val="Heading2"/>
        <w:rPr>
          <w:lang w:val="en-US"/>
        </w:rPr>
      </w:pPr>
      <w:bookmarkStart w:id="11" w:name="_Toc219034493"/>
      <w:r>
        <w:rPr>
          <w:lang w:val="en-US"/>
        </w:rPr>
        <w:t>Dynamic</w:t>
      </w:r>
      <w:bookmarkEnd w:id="11"/>
    </w:p>
    <w:p w14:paraId="2AFD4996" w14:textId="1BE245B4" w:rsidR="00F307FD" w:rsidRPr="00F307FD" w:rsidRDefault="003448E3" w:rsidP="00F307FD">
      <w:pPr>
        <w:rPr>
          <w:lang w:val="en-US"/>
        </w:rPr>
      </w:pPr>
      <w:r>
        <w:rPr>
          <w:noProof/>
          <w:lang w:val="en-US"/>
        </w:rPr>
        <w:drawing>
          <wp:anchor distT="0" distB="0" distL="114300" distR="114300" simplePos="0" relativeHeight="251664384" behindDoc="0" locked="0" layoutInCell="1" allowOverlap="1" wp14:anchorId="29771BA2" wp14:editId="0FB0FF72">
            <wp:simplePos x="0" y="0"/>
            <wp:positionH relativeFrom="margin">
              <wp:posOffset>-718820</wp:posOffset>
            </wp:positionH>
            <wp:positionV relativeFrom="paragraph">
              <wp:posOffset>533400</wp:posOffset>
            </wp:positionV>
            <wp:extent cx="7086600" cy="5306060"/>
            <wp:effectExtent l="0" t="0" r="0" b="8890"/>
            <wp:wrapTopAndBottom/>
            <wp:docPr id="20153162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86600" cy="5306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07FD">
        <w:rPr>
          <w:lang w:val="en-US"/>
        </w:rPr>
        <w:t>For the dynamic view we are looking to add time to the equation, to get a better idea of data flow and specific interactions. Below you see a sequence diagram.</w:t>
      </w:r>
    </w:p>
    <w:p w14:paraId="172D4AE0" w14:textId="2FF66DE2" w:rsidR="00522B37" w:rsidRDefault="00522B37" w:rsidP="00522B37">
      <w:pPr>
        <w:rPr>
          <w:lang w:val="en-US"/>
        </w:rPr>
      </w:pPr>
    </w:p>
    <w:p w14:paraId="3D4C1C9E" w14:textId="1255C4DF" w:rsidR="00522B37" w:rsidRDefault="00714C3E" w:rsidP="00522B37">
      <w:pPr>
        <w:rPr>
          <w:lang w:val="en-US"/>
        </w:rPr>
      </w:pPr>
      <w:r>
        <w:rPr>
          <w:lang w:val="en-US"/>
        </w:rPr>
        <w:t>Notes:</w:t>
      </w:r>
    </w:p>
    <w:p w14:paraId="4A3C2A98" w14:textId="1B987A70" w:rsidR="00714C3E" w:rsidRDefault="00714C3E" w:rsidP="00714C3E">
      <w:pPr>
        <w:pStyle w:val="ListParagraph"/>
        <w:numPr>
          <w:ilvl w:val="0"/>
          <w:numId w:val="1"/>
        </w:numPr>
        <w:rPr>
          <w:lang w:val="en-US"/>
        </w:rPr>
      </w:pPr>
      <w:r>
        <w:rPr>
          <w:lang w:val="en-US"/>
        </w:rPr>
        <w:lastRenderedPageBreak/>
        <w:t xml:space="preserve">This is a sequence of the </w:t>
      </w:r>
      <w:r w:rsidR="003448E3">
        <w:rPr>
          <w:lang w:val="en-US"/>
        </w:rPr>
        <w:t>simplest</w:t>
      </w:r>
      <w:r>
        <w:rPr>
          <w:lang w:val="en-US"/>
        </w:rPr>
        <w:t xml:space="preserve"> version of the incident system. Here you see that the </w:t>
      </w:r>
      <w:r w:rsidR="00EA746B">
        <w:rPr>
          <w:lang w:val="en-US"/>
        </w:rPr>
        <w:t xml:space="preserve">domain service </w:t>
      </w:r>
      <w:r w:rsidR="00CC2158">
        <w:rPr>
          <w:lang w:val="en-US"/>
        </w:rPr>
        <w:t>takes</w:t>
      </w:r>
      <w:r w:rsidR="00EA746B">
        <w:rPr>
          <w:lang w:val="en-US"/>
        </w:rPr>
        <w:t xml:space="preserve"> care of all the logic, such as the classification and assigning of employees. In the future a consideration will be AI driven classification, which means that the application service will orchestrate a flow of</w:t>
      </w:r>
      <w:r w:rsidR="00FA341E">
        <w:rPr>
          <w:lang w:val="en-US"/>
        </w:rPr>
        <w:t xml:space="preserve">, pass incident to ai &gt; ai classifies &gt; returns classification &gt; etc. </w:t>
      </w:r>
      <w:r w:rsidR="00AF1DDB">
        <w:rPr>
          <w:lang w:val="en-US"/>
        </w:rPr>
        <w:t>This will require an outbound adapter, which would make this view more complex.</w:t>
      </w:r>
      <w:r w:rsidR="00D17CDB">
        <w:rPr>
          <w:lang w:val="en-US"/>
        </w:rPr>
        <w:t xml:space="preserve"> But for the most basic use-case this gives a fine explanation of the data through our hexagonal architecture.</w:t>
      </w:r>
    </w:p>
    <w:p w14:paraId="15CDBFA0" w14:textId="32B01D69" w:rsidR="00522B37" w:rsidRPr="00291562" w:rsidRDefault="00921D26" w:rsidP="00522B37">
      <w:pPr>
        <w:pStyle w:val="ListParagraph"/>
        <w:numPr>
          <w:ilvl w:val="0"/>
          <w:numId w:val="1"/>
        </w:numPr>
        <w:rPr>
          <w:lang w:val="en-US"/>
        </w:rPr>
      </w:pPr>
      <w:r>
        <w:rPr>
          <w:lang w:val="en-US"/>
        </w:rPr>
        <w:t>It is important to note that there are multiple inbound and outbound adapters</w:t>
      </w:r>
      <w:r w:rsidR="00B7450C">
        <w:rPr>
          <w:lang w:val="en-US"/>
        </w:rPr>
        <w:t xml:space="preserve">. While multiple inbound adapters </w:t>
      </w:r>
      <w:proofErr w:type="gramStart"/>
      <w:r w:rsidR="00B7450C">
        <w:rPr>
          <w:lang w:val="en-US"/>
        </w:rPr>
        <w:t>means</w:t>
      </w:r>
      <w:proofErr w:type="gramEnd"/>
      <w:r w:rsidR="00B7450C">
        <w:rPr>
          <w:lang w:val="en-US"/>
        </w:rPr>
        <w:t xml:space="preserve"> we can take in messages from different systems generically, multiple outbound adapters can be used in the same </w:t>
      </w:r>
      <w:r w:rsidR="0031151B">
        <w:rPr>
          <w:lang w:val="en-US"/>
        </w:rPr>
        <w:t>use case, for example saving data to the database and sending a report to slack.</w:t>
      </w:r>
    </w:p>
    <w:p w14:paraId="6E091D3F" w14:textId="519A86FC" w:rsidR="00522B37" w:rsidRDefault="000840EB" w:rsidP="001E2ECD">
      <w:pPr>
        <w:pStyle w:val="Heading1"/>
        <w:rPr>
          <w:lang w:val="en-US"/>
        </w:rPr>
      </w:pPr>
      <w:bookmarkStart w:id="12" w:name="_Toc219034494"/>
      <w:r>
        <w:rPr>
          <w:lang w:val="en-US"/>
        </w:rPr>
        <w:t>Conclusion</w:t>
      </w:r>
      <w:bookmarkEnd w:id="12"/>
    </w:p>
    <w:p w14:paraId="24B9DC59" w14:textId="227CD859" w:rsidR="000840EB" w:rsidRDefault="00E42122" w:rsidP="00522B37">
      <w:pPr>
        <w:rPr>
          <w:lang w:val="en-US"/>
        </w:rPr>
      </w:pPr>
      <w:r>
        <w:rPr>
          <w:lang w:val="en-US"/>
        </w:rPr>
        <w:t>While there are many differing architecture styles that could be applied, specifically in the context of modula</w:t>
      </w:r>
      <w:r w:rsidR="00B96718">
        <w:rPr>
          <w:lang w:val="en-US"/>
        </w:rPr>
        <w:t>rity, the hexagonal architecture stands out as the most extensible architecture for the specific problem with are facing with Innovactions.</w:t>
      </w:r>
    </w:p>
    <w:p w14:paraId="05AE62CC" w14:textId="6D4D458E" w:rsidR="00522B37" w:rsidRDefault="004F0FBC" w:rsidP="00522B37">
      <w:pPr>
        <w:rPr>
          <w:lang w:val="en-US"/>
        </w:rPr>
      </w:pPr>
      <w:r>
        <w:rPr>
          <w:lang w:val="en-US"/>
        </w:rPr>
        <w:t xml:space="preserve">Since the beginning Innovations </w:t>
      </w:r>
      <w:r w:rsidR="000E6321">
        <w:rPr>
          <w:lang w:val="en-US"/>
        </w:rPr>
        <w:t>have</w:t>
      </w:r>
      <w:r>
        <w:rPr>
          <w:lang w:val="en-US"/>
        </w:rPr>
        <w:t xml:space="preserve"> stated that they are unsure of how they want to extend the platform, but all they know is that they will. This </w:t>
      </w:r>
      <w:r w:rsidR="00946246">
        <w:rPr>
          <w:lang w:val="en-US"/>
        </w:rPr>
        <w:t>future oriented requirement slashes many design patterns from the get-go as they would be too opi</w:t>
      </w:r>
      <w:r w:rsidR="00672D41">
        <w:rPr>
          <w:lang w:val="en-US"/>
        </w:rPr>
        <w:t>nionated, and require excessive resource</w:t>
      </w:r>
      <w:r w:rsidR="007714C3">
        <w:rPr>
          <w:lang w:val="en-US"/>
        </w:rPr>
        <w:t>s</w:t>
      </w:r>
      <w:r w:rsidR="00672D41">
        <w:rPr>
          <w:lang w:val="en-US"/>
        </w:rPr>
        <w:t xml:space="preserve"> in maintenance, e.g. man hours or </w:t>
      </w:r>
      <w:r w:rsidR="007714C3">
        <w:rPr>
          <w:lang w:val="en-US"/>
        </w:rPr>
        <w:t>cloud space.</w:t>
      </w:r>
    </w:p>
    <w:p w14:paraId="1CF9635A" w14:textId="0F356D70" w:rsidR="00283385" w:rsidRDefault="00283385" w:rsidP="00522B37">
      <w:pPr>
        <w:rPr>
          <w:lang w:val="en-US"/>
        </w:rPr>
      </w:pPr>
      <w:r>
        <w:rPr>
          <w:lang w:val="en-US"/>
        </w:rPr>
        <w:t xml:space="preserve">With its’ ‘plug and play’ design hexagonal architecture promotes creating </w:t>
      </w:r>
      <w:r w:rsidR="006B3F88">
        <w:rPr>
          <w:lang w:val="en-US"/>
        </w:rPr>
        <w:t xml:space="preserve">clearly defined business logic, that can then be reused infinitely by any </w:t>
      </w:r>
      <w:r w:rsidR="00C87412">
        <w:rPr>
          <w:lang w:val="en-US"/>
        </w:rPr>
        <w:t xml:space="preserve">new platform integration through adapters. </w:t>
      </w:r>
    </w:p>
    <w:p w14:paraId="3DA86206" w14:textId="60D90B91" w:rsidR="00192AC1" w:rsidRDefault="00192AC1" w:rsidP="00522B37">
      <w:pPr>
        <w:rPr>
          <w:lang w:val="en-US"/>
        </w:rPr>
      </w:pPr>
      <w:r>
        <w:rPr>
          <w:lang w:val="en-US"/>
        </w:rPr>
        <w:t xml:space="preserve">This decision does not just accomplish the requirement given by </w:t>
      </w:r>
      <w:proofErr w:type="gramStart"/>
      <w:r>
        <w:rPr>
          <w:lang w:val="en-US"/>
        </w:rPr>
        <w:t>Innovactions, but</w:t>
      </w:r>
      <w:proofErr w:type="gramEnd"/>
      <w:r>
        <w:rPr>
          <w:lang w:val="en-US"/>
        </w:rPr>
        <w:t xml:space="preserve"> even goes beyond and ensures </w:t>
      </w:r>
      <w:r w:rsidR="00426D85">
        <w:rPr>
          <w:lang w:val="en-US"/>
        </w:rPr>
        <w:t>a great developer experience maintaining it.</w:t>
      </w:r>
    </w:p>
    <w:p w14:paraId="000A2E78" w14:textId="1690FFCD" w:rsidR="000D6BF9" w:rsidRDefault="000D6BF9" w:rsidP="00377AEC">
      <w:pPr>
        <w:pStyle w:val="Heading1"/>
        <w:rPr>
          <w:lang w:val="en-US"/>
        </w:rPr>
      </w:pPr>
      <w:r>
        <w:rPr>
          <w:lang w:val="en-US"/>
        </w:rPr>
        <w:t xml:space="preserve">How to extend </w:t>
      </w:r>
      <w:r w:rsidR="00377AEC">
        <w:rPr>
          <w:lang w:val="en-US"/>
        </w:rPr>
        <w:t>the system</w:t>
      </w:r>
    </w:p>
    <w:p w14:paraId="1D5D4707" w14:textId="17611601" w:rsidR="00A21821" w:rsidRDefault="00377AEC" w:rsidP="00377AEC">
      <w:pPr>
        <w:rPr>
          <w:lang w:val="en-US"/>
        </w:rPr>
      </w:pPr>
      <w:r>
        <w:rPr>
          <w:lang w:val="en-US"/>
        </w:rPr>
        <w:t>In this last paragraph I will be talking a bit more about how to extend the system, with our chosen architecture.</w:t>
      </w:r>
      <w:r w:rsidR="006603F9">
        <w:rPr>
          <w:lang w:val="en-US"/>
        </w:rPr>
        <w:t xml:space="preserve"> I will be keeping pictures and links to a </w:t>
      </w:r>
      <w:r w:rsidR="00842FFA">
        <w:rPr>
          <w:lang w:val="en-US"/>
        </w:rPr>
        <w:t>minimum and</w:t>
      </w:r>
      <w:r w:rsidR="006603F9">
        <w:rPr>
          <w:lang w:val="en-US"/>
        </w:rPr>
        <w:t xml:space="preserve"> mostly try to refer to knowledge from the rest of this document. This is a simple text guide to understand how to find </w:t>
      </w:r>
      <w:r w:rsidR="00842FFA">
        <w:rPr>
          <w:lang w:val="en-US"/>
        </w:rPr>
        <w:t>code and</w:t>
      </w:r>
      <w:r w:rsidR="006603F9">
        <w:rPr>
          <w:lang w:val="en-US"/>
        </w:rPr>
        <w:t xml:space="preserve"> extend it.</w:t>
      </w:r>
    </w:p>
    <w:p w14:paraId="1FA5F649" w14:textId="1920BBB9" w:rsidR="000E3EC2" w:rsidRDefault="000E3EC2" w:rsidP="000E3EC2">
      <w:pPr>
        <w:pStyle w:val="Heading2"/>
        <w:rPr>
          <w:lang w:val="en-US"/>
        </w:rPr>
      </w:pPr>
      <w:r>
        <w:rPr>
          <w:lang w:val="en-US"/>
        </w:rPr>
        <w:t>Way of thinking</w:t>
      </w:r>
    </w:p>
    <w:p w14:paraId="747A60DB" w14:textId="159CFC19" w:rsidR="000E3EC2" w:rsidRDefault="000E3EC2" w:rsidP="000E3EC2">
      <w:pPr>
        <w:rPr>
          <w:lang w:val="en-US"/>
        </w:rPr>
      </w:pPr>
      <w:r>
        <w:rPr>
          <w:lang w:val="en-US"/>
        </w:rPr>
        <w:t xml:space="preserve">The first thing I want engineers to </w:t>
      </w:r>
      <w:r w:rsidR="00282983">
        <w:rPr>
          <w:lang w:val="en-US"/>
        </w:rPr>
        <w:t xml:space="preserve">know and remember as they </w:t>
      </w:r>
      <w:r w:rsidR="000D2596">
        <w:rPr>
          <w:lang w:val="en-US"/>
        </w:rPr>
        <w:t>implement</w:t>
      </w:r>
      <w:r w:rsidR="00282983">
        <w:rPr>
          <w:lang w:val="en-US"/>
        </w:rPr>
        <w:t xml:space="preserve"> is that </w:t>
      </w:r>
      <w:r w:rsidR="00753C34">
        <w:rPr>
          <w:lang w:val="en-US"/>
        </w:rPr>
        <w:t>hexagonal</w:t>
      </w:r>
      <w:r w:rsidR="00282983">
        <w:rPr>
          <w:lang w:val="en-US"/>
        </w:rPr>
        <w:t xml:space="preserve"> architecture is part of the ‘inside to out</w:t>
      </w:r>
      <w:r w:rsidR="000D2596">
        <w:rPr>
          <w:lang w:val="en-US"/>
        </w:rPr>
        <w:t>side</w:t>
      </w:r>
      <w:r w:rsidR="00282983">
        <w:rPr>
          <w:lang w:val="en-US"/>
        </w:rPr>
        <w:t>’ family of architectures, which does not only mean that you implement this way, but also think this way.</w:t>
      </w:r>
    </w:p>
    <w:p w14:paraId="77BB2E62" w14:textId="77777777" w:rsidR="00753C34" w:rsidRDefault="005B2056" w:rsidP="000E3EC2">
      <w:pPr>
        <w:rPr>
          <w:lang w:val="en-US"/>
        </w:rPr>
      </w:pPr>
      <w:r>
        <w:rPr>
          <w:lang w:val="en-US"/>
        </w:rPr>
        <w:lastRenderedPageBreak/>
        <w:t>Fundamentally this simply means that</w:t>
      </w:r>
      <w:r w:rsidR="00772722">
        <w:rPr>
          <w:lang w:val="en-US"/>
        </w:rPr>
        <w:t xml:space="preserve"> layers inside </w:t>
      </w:r>
      <w:r w:rsidR="0017728B">
        <w:rPr>
          <w:lang w:val="en-US"/>
        </w:rPr>
        <w:t>don’t depend on outside layers, instead outside layers make use of inside layers through ports (dependency injection).</w:t>
      </w:r>
    </w:p>
    <w:p w14:paraId="552C5596" w14:textId="6C5DA074" w:rsidR="005B2056" w:rsidRDefault="00772722" w:rsidP="000E3EC2">
      <w:pPr>
        <w:rPr>
          <w:lang w:val="en-US"/>
        </w:rPr>
      </w:pPr>
      <w:r>
        <w:rPr>
          <w:lang w:val="en-US"/>
        </w:rPr>
        <w:t xml:space="preserve"> </w:t>
      </w:r>
      <w:r w:rsidR="008F4602">
        <w:rPr>
          <w:lang w:val="en-US"/>
        </w:rPr>
        <w:t xml:space="preserve">Please see </w:t>
      </w:r>
      <w:r w:rsidR="004870B3">
        <w:rPr>
          <w:lang w:val="en-US"/>
        </w:rPr>
        <w:t>the image in ‘</w:t>
      </w:r>
      <w:r w:rsidR="008F4602" w:rsidRPr="008F4602">
        <w:rPr>
          <w:lang w:val="en-US"/>
        </w:rPr>
        <w:t>Chosen: Hexagonal architecture</w:t>
      </w:r>
      <w:r w:rsidR="004870B3">
        <w:rPr>
          <w:lang w:val="en-US"/>
        </w:rPr>
        <w:t>’, as a reference whenever I talk about layers, dependencies etc., as it makes it easier to visualize.</w:t>
      </w:r>
    </w:p>
    <w:p w14:paraId="764A1802" w14:textId="5779590F" w:rsidR="00A46D19" w:rsidRDefault="00A46D19" w:rsidP="00A46D19">
      <w:pPr>
        <w:pStyle w:val="Heading2"/>
        <w:rPr>
          <w:lang w:val="en-US"/>
        </w:rPr>
      </w:pPr>
      <w:r>
        <w:rPr>
          <w:lang w:val="en-US"/>
        </w:rPr>
        <w:t>The core</w:t>
      </w:r>
      <w:r w:rsidR="0085413A">
        <w:rPr>
          <w:lang w:val="en-US"/>
        </w:rPr>
        <w:t xml:space="preserve"> – domain layer</w:t>
      </w:r>
    </w:p>
    <w:p w14:paraId="5CE4F9FB" w14:textId="28A8AD08" w:rsidR="00A46D19" w:rsidRDefault="00A46D19" w:rsidP="00A46D19">
      <w:pPr>
        <w:rPr>
          <w:lang w:val="en-US"/>
        </w:rPr>
      </w:pPr>
      <w:r>
        <w:rPr>
          <w:lang w:val="en-US"/>
        </w:rPr>
        <w:t xml:space="preserve">The </w:t>
      </w:r>
      <w:r w:rsidR="00C02830">
        <w:rPr>
          <w:lang w:val="en-US"/>
        </w:rPr>
        <w:t xml:space="preserve">part of the application everyone wants from the outside, and you </w:t>
      </w:r>
      <w:r w:rsidR="005E5102">
        <w:rPr>
          <w:lang w:val="en-US"/>
        </w:rPr>
        <w:t>ensure it</w:t>
      </w:r>
      <w:r w:rsidR="00C02830">
        <w:rPr>
          <w:lang w:val="en-US"/>
        </w:rPr>
        <w:t xml:space="preserve"> is abstracted away from.</w:t>
      </w:r>
      <w:r w:rsidR="00673326">
        <w:rPr>
          <w:lang w:val="en-US"/>
        </w:rPr>
        <w:t xml:space="preserve"> I don’t need to explain what domain knowledge is, but what I do need to mention is that according to the</w:t>
      </w:r>
      <w:r w:rsidR="00E425E9">
        <w:rPr>
          <w:lang w:val="en-US"/>
        </w:rPr>
        <w:t xml:space="preserve"> hexagonal</w:t>
      </w:r>
      <w:r w:rsidR="00673326">
        <w:rPr>
          <w:lang w:val="en-US"/>
        </w:rPr>
        <w:t xml:space="preserve"> architecture, the only one allowed access to the domain is the application layer. </w:t>
      </w:r>
      <w:r w:rsidR="00E425E9">
        <w:rPr>
          <w:lang w:val="en-US"/>
        </w:rPr>
        <w:t xml:space="preserve">This means that </w:t>
      </w:r>
      <w:r w:rsidR="00DE71C3">
        <w:rPr>
          <w:lang w:val="en-US"/>
        </w:rPr>
        <w:t>adapters</w:t>
      </w:r>
      <w:r w:rsidR="00E425E9">
        <w:rPr>
          <w:lang w:val="en-US"/>
        </w:rPr>
        <w:t xml:space="preserve"> are ABSOLUTELY NOT allowed to touch it. There are rare times where you can ignore this, but please don’t try to do this.</w:t>
      </w:r>
    </w:p>
    <w:p w14:paraId="3F207B68" w14:textId="13F2D423" w:rsidR="003C4F42" w:rsidRDefault="00316A50" w:rsidP="00A46D19">
      <w:pPr>
        <w:rPr>
          <w:lang w:val="en-US"/>
        </w:rPr>
      </w:pPr>
      <w:r>
        <w:rPr>
          <w:lang w:val="en-US"/>
        </w:rPr>
        <w:t>T</w:t>
      </w:r>
      <w:r w:rsidR="003C4F42">
        <w:rPr>
          <w:lang w:val="en-US"/>
        </w:rPr>
        <w:t>he domain is simply your business logic</w:t>
      </w:r>
      <w:r>
        <w:rPr>
          <w:lang w:val="en-US"/>
        </w:rPr>
        <w:t xml:space="preserve">, that </w:t>
      </w:r>
      <w:r w:rsidR="00677E8D">
        <w:rPr>
          <w:lang w:val="en-US"/>
        </w:rPr>
        <w:t>stays within the 6 walls of your backend (hexagon joke, please laugh)</w:t>
      </w:r>
      <w:r w:rsidR="006747BB">
        <w:rPr>
          <w:lang w:val="en-US"/>
        </w:rPr>
        <w:t>.</w:t>
      </w:r>
    </w:p>
    <w:p w14:paraId="18304BF3" w14:textId="0DB1D9CC" w:rsidR="00FF217F" w:rsidRDefault="00FF217F" w:rsidP="00A46D19">
      <w:pPr>
        <w:rPr>
          <w:lang w:val="en-US"/>
        </w:rPr>
      </w:pPr>
      <w:r>
        <w:rPr>
          <w:lang w:val="en-US"/>
        </w:rPr>
        <w:t xml:space="preserve">Example: You need to add </w:t>
      </w:r>
      <w:r w:rsidR="00E70BB6">
        <w:rPr>
          <w:lang w:val="en-US"/>
        </w:rPr>
        <w:t xml:space="preserve">complex logic regarding the manipulation of incidents. When an incident comes in you want </w:t>
      </w:r>
      <w:r w:rsidR="00D626D2">
        <w:rPr>
          <w:lang w:val="en-US"/>
        </w:rPr>
        <w:t>it to go through this new function, before it goes out of the backend. As a developer, in the project</w:t>
      </w:r>
      <w:r w:rsidR="00B37C40">
        <w:rPr>
          <w:lang w:val="en-US"/>
        </w:rPr>
        <w:t xml:space="preserve"> files</w:t>
      </w:r>
      <w:r w:rsidR="00D626D2">
        <w:rPr>
          <w:lang w:val="en-US"/>
        </w:rPr>
        <w:t xml:space="preserve">, you go </w:t>
      </w:r>
      <w:r w:rsidR="00E47951">
        <w:rPr>
          <w:lang w:val="en-US"/>
        </w:rPr>
        <w:t>to the domain folder, you create the new function as a service in the service folder. If you need to create</w:t>
      </w:r>
      <w:r w:rsidR="006E22FD">
        <w:rPr>
          <w:lang w:val="en-US"/>
        </w:rPr>
        <w:t xml:space="preserve"> models, put them in the </w:t>
      </w:r>
      <w:proofErr w:type="gramStart"/>
      <w:r w:rsidR="006E22FD">
        <w:rPr>
          <w:lang w:val="en-US"/>
        </w:rPr>
        <w:t>models</w:t>
      </w:r>
      <w:proofErr w:type="gramEnd"/>
      <w:r w:rsidR="006E22FD">
        <w:rPr>
          <w:lang w:val="en-US"/>
        </w:rPr>
        <w:t xml:space="preserve"> folder.</w:t>
      </w:r>
    </w:p>
    <w:p w14:paraId="0A088133" w14:textId="606940B4" w:rsidR="00E101AC" w:rsidRDefault="00E101AC" w:rsidP="00E101AC">
      <w:pPr>
        <w:pStyle w:val="Heading2"/>
        <w:rPr>
          <w:lang w:val="en-US"/>
        </w:rPr>
      </w:pPr>
      <w:r>
        <w:rPr>
          <w:lang w:val="en-US"/>
        </w:rPr>
        <w:t>The orchestrator</w:t>
      </w:r>
      <w:r w:rsidR="0085413A">
        <w:rPr>
          <w:lang w:val="en-US"/>
        </w:rPr>
        <w:t xml:space="preserve"> – application layer</w:t>
      </w:r>
    </w:p>
    <w:p w14:paraId="056D5072" w14:textId="55B1714D" w:rsidR="00E101AC" w:rsidRDefault="00E101AC" w:rsidP="00A46D19">
      <w:pPr>
        <w:rPr>
          <w:lang w:val="en-US"/>
        </w:rPr>
      </w:pPr>
      <w:r>
        <w:rPr>
          <w:lang w:val="en-US"/>
        </w:rPr>
        <w:t xml:space="preserve">Now that we have our domain to manipulate </w:t>
      </w:r>
      <w:proofErr w:type="gramStart"/>
      <w:r>
        <w:rPr>
          <w:lang w:val="en-US"/>
        </w:rPr>
        <w:t>data</w:t>
      </w:r>
      <w:proofErr w:type="gramEnd"/>
      <w:r>
        <w:rPr>
          <w:lang w:val="en-US"/>
        </w:rPr>
        <w:t xml:space="preserve"> </w:t>
      </w:r>
      <w:r w:rsidR="00A21821">
        <w:rPr>
          <w:lang w:val="en-US"/>
        </w:rPr>
        <w:t>however,</w:t>
      </w:r>
      <w:r>
        <w:rPr>
          <w:lang w:val="en-US"/>
        </w:rPr>
        <w:t xml:space="preserve"> we like, someone needs to </w:t>
      </w:r>
      <w:r w:rsidR="00A21821">
        <w:rPr>
          <w:lang w:val="en-US"/>
        </w:rPr>
        <w:t>call</w:t>
      </w:r>
      <w:r>
        <w:rPr>
          <w:lang w:val="en-US"/>
        </w:rPr>
        <w:t xml:space="preserve"> the domain, which is the SOLE responsibility of the application layer. Here you define </w:t>
      </w:r>
      <w:r w:rsidR="00BC72FD">
        <w:rPr>
          <w:lang w:val="en-US"/>
        </w:rPr>
        <w:t xml:space="preserve">services, which </w:t>
      </w:r>
      <w:r w:rsidR="00884F76">
        <w:rPr>
          <w:lang w:val="en-US"/>
        </w:rPr>
        <w:t>must</w:t>
      </w:r>
      <w:r w:rsidR="00BC72FD">
        <w:rPr>
          <w:lang w:val="en-US"/>
        </w:rPr>
        <w:t xml:space="preserve"> be thin. So do not put heavy logic in here, as the name of the paragraph suggests, the application services are merely orchestrators. They delegate </w:t>
      </w:r>
      <w:r w:rsidR="005B1EA3">
        <w:rPr>
          <w:lang w:val="en-US"/>
        </w:rPr>
        <w:t>work and</w:t>
      </w:r>
      <w:r w:rsidR="00BC72FD">
        <w:rPr>
          <w:lang w:val="en-US"/>
        </w:rPr>
        <w:t xml:space="preserve"> know who needs to do what</w:t>
      </w:r>
      <w:r w:rsidR="005B1EA3">
        <w:rPr>
          <w:lang w:val="en-US"/>
        </w:rPr>
        <w:t xml:space="preserve">, but don’t do things themselves, compare them to nosy </w:t>
      </w:r>
      <w:r w:rsidR="0040503B">
        <w:rPr>
          <w:lang w:val="en-US"/>
        </w:rPr>
        <w:t>micro-managers.</w:t>
      </w:r>
    </w:p>
    <w:p w14:paraId="49A3D7E3" w14:textId="326309C3" w:rsidR="00BF4FA7" w:rsidRDefault="00BF4FA7" w:rsidP="00A46D19">
      <w:pPr>
        <w:rPr>
          <w:lang w:val="en-US"/>
        </w:rPr>
      </w:pPr>
      <w:r>
        <w:rPr>
          <w:lang w:val="en-US"/>
        </w:rPr>
        <w:t xml:space="preserve">But the application services don’t just </w:t>
      </w:r>
      <w:proofErr w:type="gramStart"/>
      <w:r>
        <w:rPr>
          <w:lang w:val="en-US"/>
        </w:rPr>
        <w:t>call</w:t>
      </w:r>
      <w:r w:rsidR="009A36B5">
        <w:rPr>
          <w:lang w:val="en-US"/>
        </w:rPr>
        <w:t xml:space="preserve"> to</w:t>
      </w:r>
      <w:proofErr w:type="gramEnd"/>
      <w:r w:rsidR="009A36B5">
        <w:rPr>
          <w:lang w:val="en-US"/>
        </w:rPr>
        <w:t xml:space="preserve"> the domain, there are also times you need external</w:t>
      </w:r>
      <w:r w:rsidR="00CC51D9">
        <w:rPr>
          <w:lang w:val="en-US"/>
        </w:rPr>
        <w:t xml:space="preserve"> help </w:t>
      </w:r>
      <w:proofErr w:type="gramStart"/>
      <w:r w:rsidR="00CC51D9">
        <w:rPr>
          <w:lang w:val="en-US"/>
        </w:rPr>
        <w:t>to</w:t>
      </w:r>
      <w:proofErr w:type="gramEnd"/>
      <w:r w:rsidR="00CC51D9">
        <w:rPr>
          <w:lang w:val="en-US"/>
        </w:rPr>
        <w:t xml:space="preserve"> a task, like for example in this project we use AI to determine incident </w:t>
      </w:r>
      <w:proofErr w:type="gramStart"/>
      <w:r w:rsidR="00CC51D9">
        <w:rPr>
          <w:lang w:val="en-US"/>
        </w:rPr>
        <w:t>severities</w:t>
      </w:r>
      <w:proofErr w:type="gramEnd"/>
      <w:r w:rsidR="0085413A">
        <w:rPr>
          <w:lang w:val="en-US"/>
        </w:rPr>
        <w:t xml:space="preserve">, this is also orchestrated by the </w:t>
      </w:r>
      <w:r w:rsidR="00403CC0">
        <w:rPr>
          <w:lang w:val="en-US"/>
        </w:rPr>
        <w:t xml:space="preserve">application service. </w:t>
      </w:r>
    </w:p>
    <w:p w14:paraId="7C0CB8EB" w14:textId="14B98574" w:rsidR="00DA6298" w:rsidRDefault="00DA6298" w:rsidP="00A46D19">
      <w:pPr>
        <w:rPr>
          <w:lang w:val="en-US"/>
        </w:rPr>
      </w:pPr>
      <w:r>
        <w:rPr>
          <w:lang w:val="en-US"/>
        </w:rPr>
        <w:t xml:space="preserve">But now how is this done cleanly programmatically? </w:t>
      </w:r>
      <w:r w:rsidR="006E4E8D">
        <w:rPr>
          <w:lang w:val="en-US"/>
        </w:rPr>
        <w:t xml:space="preserve">Glad </w:t>
      </w:r>
      <w:proofErr w:type="gramStart"/>
      <w:r w:rsidR="006E4E8D" w:rsidRPr="006E4E8D">
        <w:rPr>
          <w:strike/>
          <w:lang w:val="en-US"/>
        </w:rPr>
        <w:t>I</w:t>
      </w:r>
      <w:r w:rsidR="00E02B45">
        <w:rPr>
          <w:strike/>
          <w:lang w:val="en-US"/>
        </w:rPr>
        <w:t xml:space="preserve"> </w:t>
      </w:r>
      <w:r w:rsidR="006E4E8D">
        <w:rPr>
          <w:lang w:val="en-US"/>
        </w:rPr>
        <w:t xml:space="preserve"> </w:t>
      </w:r>
      <w:r w:rsidR="00E02B45">
        <w:rPr>
          <w:lang w:val="en-US"/>
        </w:rPr>
        <w:t>you</w:t>
      </w:r>
      <w:proofErr w:type="gramEnd"/>
      <w:r w:rsidR="00E02B45">
        <w:rPr>
          <w:lang w:val="en-US"/>
        </w:rPr>
        <w:t xml:space="preserve"> </w:t>
      </w:r>
      <w:r w:rsidR="006E4E8D">
        <w:rPr>
          <w:lang w:val="en-US"/>
        </w:rPr>
        <w:t>asked.</w:t>
      </w:r>
      <w:r w:rsidR="00ED21D6">
        <w:rPr>
          <w:lang w:val="en-US"/>
        </w:rPr>
        <w:t xml:space="preserve"> While you can comfortably </w:t>
      </w:r>
      <w:proofErr w:type="gramStart"/>
      <w:r w:rsidR="00ED21D6">
        <w:rPr>
          <w:lang w:val="en-US"/>
        </w:rPr>
        <w:t>call to</w:t>
      </w:r>
      <w:proofErr w:type="gramEnd"/>
      <w:r w:rsidR="00ED21D6">
        <w:rPr>
          <w:lang w:val="en-US"/>
        </w:rPr>
        <w:t xml:space="preserve"> domain services directly, the same does not go for </w:t>
      </w:r>
      <w:r w:rsidR="00C505B3">
        <w:rPr>
          <w:lang w:val="en-US"/>
        </w:rPr>
        <w:t xml:space="preserve">adapters, as they are the outside layer, and remember </w:t>
      </w:r>
      <w:r w:rsidR="00324BF1">
        <w:rPr>
          <w:lang w:val="en-US"/>
        </w:rPr>
        <w:t xml:space="preserve">in </w:t>
      </w:r>
      <w:r w:rsidR="00C505B3">
        <w:rPr>
          <w:lang w:val="en-US"/>
        </w:rPr>
        <w:t xml:space="preserve">this architecture </w:t>
      </w:r>
      <w:r w:rsidR="00324BF1">
        <w:rPr>
          <w:lang w:val="en-US"/>
        </w:rPr>
        <w:t xml:space="preserve">the outside layer depends on the inside layer, not the other way around. We solve this by using dependency inversion. Ports (interfaces) are owned by the application </w:t>
      </w:r>
      <w:r w:rsidR="00940061">
        <w:rPr>
          <w:lang w:val="en-US"/>
        </w:rPr>
        <w:t>layer and</w:t>
      </w:r>
      <w:r w:rsidR="00324BF1">
        <w:rPr>
          <w:lang w:val="en-US"/>
        </w:rPr>
        <w:t xml:space="preserve"> are merely implemented by </w:t>
      </w:r>
      <w:r w:rsidR="00211619">
        <w:rPr>
          <w:lang w:val="en-US"/>
        </w:rPr>
        <w:t>adapters.</w:t>
      </w:r>
      <w:r w:rsidR="00733CF4">
        <w:rPr>
          <w:lang w:val="en-US"/>
        </w:rPr>
        <w:t xml:space="preserve"> It is important to note that there are inbound and outbound ports/adapters, but we will touch on that in the next chapter.</w:t>
      </w:r>
      <w:r w:rsidR="00FA3EFC">
        <w:rPr>
          <w:lang w:val="en-US"/>
        </w:rPr>
        <w:t xml:space="preserve"> </w:t>
      </w:r>
    </w:p>
    <w:p w14:paraId="6823BDDD" w14:textId="1396A857" w:rsidR="00CE4E08" w:rsidRDefault="00CE4E08" w:rsidP="00A46D19">
      <w:pPr>
        <w:rPr>
          <w:lang w:val="en-US"/>
        </w:rPr>
      </w:pPr>
      <w:r>
        <w:rPr>
          <w:lang w:val="en-US"/>
        </w:rPr>
        <w:lastRenderedPageBreak/>
        <w:t xml:space="preserve">Lastly, incoming data is seen by the application layer as a ‘command’. As the name describes, when </w:t>
      </w:r>
      <w:r w:rsidR="00864850">
        <w:rPr>
          <w:lang w:val="en-US"/>
        </w:rPr>
        <w:t xml:space="preserve">an incident comes in, it is a command for the application service to create an incident out of it, thus you will have the </w:t>
      </w:r>
      <w:proofErr w:type="spellStart"/>
      <w:r w:rsidR="001D238A">
        <w:rPr>
          <w:lang w:val="en-US"/>
        </w:rPr>
        <w:t>CreateIncidentCommand</w:t>
      </w:r>
      <w:proofErr w:type="spellEnd"/>
      <w:r w:rsidR="001D238A">
        <w:rPr>
          <w:lang w:val="en-US"/>
        </w:rPr>
        <w:t xml:space="preserve"> object. The data passed from </w:t>
      </w:r>
      <w:proofErr w:type="gramStart"/>
      <w:r w:rsidR="001D238A">
        <w:rPr>
          <w:lang w:val="en-US"/>
        </w:rPr>
        <w:t>the outside</w:t>
      </w:r>
      <w:proofErr w:type="gramEnd"/>
      <w:r w:rsidR="001D238A">
        <w:rPr>
          <w:lang w:val="en-US"/>
        </w:rPr>
        <w:t xml:space="preserve"> to the application layer is EXCLUSIVELY in the form of commands.</w:t>
      </w:r>
      <w:r w:rsidR="007F4890">
        <w:rPr>
          <w:lang w:val="en-US"/>
        </w:rPr>
        <w:t xml:space="preserve"> You can think of commands as DTO’s</w:t>
      </w:r>
      <w:r w:rsidR="00F04D01">
        <w:rPr>
          <w:lang w:val="en-US"/>
        </w:rPr>
        <w:t xml:space="preserve"> (data transfer object)</w:t>
      </w:r>
      <w:r w:rsidR="007F4890">
        <w:rPr>
          <w:lang w:val="en-US"/>
        </w:rPr>
        <w:t>, which might be more familiar to most.</w:t>
      </w:r>
    </w:p>
    <w:p w14:paraId="2E72390D" w14:textId="7FF9BC38" w:rsidR="00940061" w:rsidRDefault="000231ED" w:rsidP="00A46D19">
      <w:pPr>
        <w:rPr>
          <w:lang w:val="en-US"/>
        </w:rPr>
      </w:pPr>
      <w:r>
        <w:rPr>
          <w:lang w:val="en-US"/>
        </w:rPr>
        <w:t xml:space="preserve">Example: </w:t>
      </w:r>
      <w:r w:rsidR="007057F3">
        <w:rPr>
          <w:lang w:val="en-US"/>
        </w:rPr>
        <w:t xml:space="preserve">You are given </w:t>
      </w:r>
      <w:r w:rsidR="009211D5">
        <w:rPr>
          <w:lang w:val="en-US"/>
        </w:rPr>
        <w:t xml:space="preserve">the task </w:t>
      </w:r>
      <w:r w:rsidR="003375EE">
        <w:rPr>
          <w:lang w:val="en-US"/>
        </w:rPr>
        <w:t>of implementing</w:t>
      </w:r>
      <w:r w:rsidR="009211D5">
        <w:rPr>
          <w:lang w:val="en-US"/>
        </w:rPr>
        <w:t xml:space="preserve"> a new </w:t>
      </w:r>
      <w:r>
        <w:rPr>
          <w:lang w:val="en-US"/>
        </w:rPr>
        <w:t>use-case</w:t>
      </w:r>
      <w:r w:rsidR="009211D5">
        <w:rPr>
          <w:lang w:val="en-US"/>
        </w:rPr>
        <w:t xml:space="preserve"> into the backend</w:t>
      </w:r>
      <w:r w:rsidR="004D458C">
        <w:rPr>
          <w:lang w:val="en-US"/>
        </w:rPr>
        <w:t xml:space="preserve">. Let’s say this system grows to also </w:t>
      </w:r>
      <w:r w:rsidR="00297903">
        <w:rPr>
          <w:lang w:val="en-US"/>
        </w:rPr>
        <w:t>ingest feature requests, not just incidents</w:t>
      </w:r>
      <w:r w:rsidR="003375EE">
        <w:rPr>
          <w:lang w:val="en-US"/>
        </w:rPr>
        <w:t xml:space="preserve"> triage</w:t>
      </w:r>
      <w:r w:rsidR="00297903">
        <w:rPr>
          <w:lang w:val="en-US"/>
        </w:rPr>
        <w:t>.</w:t>
      </w:r>
      <w:r w:rsidR="00D81C36">
        <w:rPr>
          <w:lang w:val="en-US"/>
        </w:rPr>
        <w:t xml:space="preserve"> </w:t>
      </w:r>
      <w:r w:rsidR="000F57CE">
        <w:rPr>
          <w:lang w:val="en-US"/>
        </w:rPr>
        <w:t xml:space="preserve">What you now do as a developer is, in the project, you go to the application folder, where you can make a new service class. </w:t>
      </w:r>
      <w:r w:rsidR="00E77F49">
        <w:rPr>
          <w:lang w:val="en-US"/>
        </w:rPr>
        <w:t xml:space="preserve">Create a port that this application service implements. </w:t>
      </w:r>
      <w:r w:rsidR="007F4890">
        <w:rPr>
          <w:lang w:val="en-US"/>
        </w:rPr>
        <w:t xml:space="preserve"> Create a command object encapsulating all data you would need</w:t>
      </w:r>
      <w:r w:rsidR="00C22628">
        <w:rPr>
          <w:lang w:val="en-US"/>
        </w:rPr>
        <w:t xml:space="preserve"> in your application service.</w:t>
      </w:r>
      <w:r w:rsidR="004E749B">
        <w:rPr>
          <w:lang w:val="en-US"/>
        </w:rPr>
        <w:t xml:space="preserve"> You can make multiple commands per application service of course, as you might have a </w:t>
      </w:r>
      <w:proofErr w:type="spellStart"/>
      <w:r w:rsidR="004E749B">
        <w:rPr>
          <w:lang w:val="en-US"/>
        </w:rPr>
        <w:t>CreateRequestCommand</w:t>
      </w:r>
      <w:proofErr w:type="spellEnd"/>
      <w:r w:rsidR="004E749B">
        <w:rPr>
          <w:lang w:val="en-US"/>
        </w:rPr>
        <w:t xml:space="preserve"> </w:t>
      </w:r>
      <w:r w:rsidR="00C4608B">
        <w:rPr>
          <w:lang w:val="en-US"/>
        </w:rPr>
        <w:t xml:space="preserve">and </w:t>
      </w:r>
      <w:proofErr w:type="spellStart"/>
      <w:r w:rsidR="00C4608B">
        <w:rPr>
          <w:lang w:val="en-US"/>
        </w:rPr>
        <w:t>DeleteRequestCommand</w:t>
      </w:r>
      <w:proofErr w:type="spellEnd"/>
      <w:r w:rsidR="00C4608B">
        <w:rPr>
          <w:lang w:val="en-US"/>
        </w:rPr>
        <w:t>.</w:t>
      </w:r>
      <w:r w:rsidR="001F54E4">
        <w:rPr>
          <w:lang w:val="en-US"/>
        </w:rPr>
        <w:t xml:space="preserve"> Once this is set, you start creating the service methods. Remember! The application service is a thin class, so we do not add business logic to it, this goes into the domain or </w:t>
      </w:r>
      <w:r w:rsidR="00933581">
        <w:rPr>
          <w:lang w:val="en-US"/>
        </w:rPr>
        <w:t>outbound adapters if its external.</w:t>
      </w:r>
    </w:p>
    <w:p w14:paraId="6090A1AA" w14:textId="1313ACEA" w:rsidR="00272DBD" w:rsidRDefault="00272DBD" w:rsidP="009772FC">
      <w:pPr>
        <w:pStyle w:val="Heading2"/>
        <w:rPr>
          <w:lang w:val="en-US"/>
        </w:rPr>
      </w:pPr>
      <w:r>
        <w:rPr>
          <w:lang w:val="en-US"/>
        </w:rPr>
        <w:t>The connector – adapter layer</w:t>
      </w:r>
    </w:p>
    <w:p w14:paraId="2C093B6E" w14:textId="77777777" w:rsidR="008618BE" w:rsidRDefault="009772FC" w:rsidP="00A46D19">
      <w:pPr>
        <w:rPr>
          <w:lang w:val="en-US"/>
        </w:rPr>
      </w:pPr>
      <w:r>
        <w:rPr>
          <w:lang w:val="en-US"/>
        </w:rPr>
        <w:t xml:space="preserve">The last layer is the one that connects the system to the outside world. Simply </w:t>
      </w:r>
      <w:proofErr w:type="gramStart"/>
      <w:r>
        <w:rPr>
          <w:lang w:val="en-US"/>
        </w:rPr>
        <w:t>put</w:t>
      </w:r>
      <w:proofErr w:type="gramEnd"/>
      <w:r>
        <w:rPr>
          <w:lang w:val="en-US"/>
        </w:rPr>
        <w:t xml:space="preserve"> you have 2 types of adapters, inbound and outbound. </w:t>
      </w:r>
    </w:p>
    <w:p w14:paraId="69BD0729" w14:textId="248B0EE6" w:rsidR="00272DBD" w:rsidRDefault="009772FC" w:rsidP="00A46D19">
      <w:pPr>
        <w:rPr>
          <w:lang w:val="en-US"/>
        </w:rPr>
      </w:pPr>
      <w:r>
        <w:rPr>
          <w:lang w:val="en-US"/>
        </w:rPr>
        <w:t xml:space="preserve">As the name </w:t>
      </w:r>
      <w:proofErr w:type="gramStart"/>
      <w:r>
        <w:rPr>
          <w:lang w:val="en-US"/>
        </w:rPr>
        <w:t>suggest</w:t>
      </w:r>
      <w:proofErr w:type="gramEnd"/>
      <w:r>
        <w:rPr>
          <w:lang w:val="en-US"/>
        </w:rPr>
        <w:t xml:space="preserve"> they </w:t>
      </w:r>
      <w:r w:rsidR="00B649E1">
        <w:rPr>
          <w:lang w:val="en-US"/>
        </w:rPr>
        <w:t xml:space="preserve">are one-directional, with the inbound adapters only being allowed to make simple replies, but not actual side effects. What I mean </w:t>
      </w:r>
      <w:proofErr w:type="gramStart"/>
      <w:r w:rsidR="00B649E1">
        <w:rPr>
          <w:lang w:val="en-US"/>
        </w:rPr>
        <w:t>with</w:t>
      </w:r>
      <w:proofErr w:type="gramEnd"/>
      <w:r w:rsidR="00B649E1">
        <w:rPr>
          <w:lang w:val="en-US"/>
        </w:rPr>
        <w:t xml:space="preserve"> this</w:t>
      </w:r>
      <w:proofErr w:type="gramStart"/>
      <w:r w:rsidR="00B649E1">
        <w:rPr>
          <w:lang w:val="en-US"/>
        </w:rPr>
        <w:t xml:space="preserve">, </w:t>
      </w:r>
      <w:r w:rsidR="00B24052">
        <w:rPr>
          <w:lang w:val="en-US"/>
        </w:rPr>
        <w:t>a</w:t>
      </w:r>
      <w:proofErr w:type="gramEnd"/>
      <w:r w:rsidR="00B24052">
        <w:rPr>
          <w:lang w:val="en-US"/>
        </w:rPr>
        <w:t xml:space="preserve"> slack inbound adapter is allowed, even required, to send back an acknowledgement back for incoming messages</w:t>
      </w:r>
      <w:r w:rsidR="00880298">
        <w:rPr>
          <w:lang w:val="en-US"/>
        </w:rPr>
        <w:t>. Another good example would be</w:t>
      </w:r>
      <w:r w:rsidR="008618BE">
        <w:rPr>
          <w:lang w:val="en-US"/>
        </w:rPr>
        <w:t xml:space="preserve"> web</w:t>
      </w:r>
      <w:r w:rsidR="00880298">
        <w:rPr>
          <w:lang w:val="en-US"/>
        </w:rPr>
        <w:t xml:space="preserve"> status codes, or rest endpoint replies.</w:t>
      </w:r>
      <w:r w:rsidR="008618BE">
        <w:rPr>
          <w:lang w:val="en-US"/>
        </w:rPr>
        <w:t xml:space="preserve"> What they are not allowed to do is create side effects, for example when a new incident comes in, an inbound adapter is not allowed to send a message </w:t>
      </w:r>
      <w:r w:rsidR="00291FF0">
        <w:rPr>
          <w:lang w:val="en-US"/>
        </w:rPr>
        <w:t xml:space="preserve">to </w:t>
      </w:r>
      <w:proofErr w:type="spellStart"/>
      <w:r w:rsidR="00291FF0">
        <w:rPr>
          <w:lang w:val="en-US"/>
        </w:rPr>
        <w:t>whatsapp</w:t>
      </w:r>
      <w:proofErr w:type="spellEnd"/>
      <w:r w:rsidR="00291FF0">
        <w:rPr>
          <w:lang w:val="en-US"/>
        </w:rPr>
        <w:t xml:space="preserve">, or save things to the database, </w:t>
      </w:r>
      <w:proofErr w:type="gramStart"/>
      <w:r w:rsidR="00291FF0">
        <w:rPr>
          <w:lang w:val="en-US"/>
        </w:rPr>
        <w:t>all of</w:t>
      </w:r>
      <w:proofErr w:type="gramEnd"/>
      <w:r w:rsidR="00291FF0">
        <w:rPr>
          <w:lang w:val="en-US"/>
        </w:rPr>
        <w:t xml:space="preserve"> this needs to first go through the inner layers, the application layer.</w:t>
      </w:r>
    </w:p>
    <w:p w14:paraId="7AD7D760" w14:textId="7DF69197" w:rsidR="007E249D" w:rsidRDefault="00E4311C" w:rsidP="00A46D19">
      <w:pPr>
        <w:rPr>
          <w:lang w:val="en-US"/>
        </w:rPr>
      </w:pPr>
      <w:r>
        <w:rPr>
          <w:lang w:val="en-US"/>
        </w:rPr>
        <w:t>An inbound adapter ingests data, and maps it to your given command</w:t>
      </w:r>
      <w:r w:rsidR="00104AB1">
        <w:rPr>
          <w:lang w:val="en-US"/>
        </w:rPr>
        <w:t xml:space="preserve">, then sends it over the port that the application service implements. It is a literal adapter to </w:t>
      </w:r>
      <w:r w:rsidR="00721BEA">
        <w:rPr>
          <w:lang w:val="en-US"/>
        </w:rPr>
        <w:t xml:space="preserve">make incoming data generic, no matter which platform it </w:t>
      </w:r>
      <w:proofErr w:type="gramStart"/>
      <w:r w:rsidR="00721BEA">
        <w:rPr>
          <w:lang w:val="en-US"/>
        </w:rPr>
        <w:t>is</w:t>
      </w:r>
      <w:proofErr w:type="gramEnd"/>
      <w:r w:rsidR="00721BEA">
        <w:rPr>
          <w:lang w:val="en-US"/>
        </w:rPr>
        <w:t xml:space="preserve"> from</w:t>
      </w:r>
      <w:r w:rsidR="00694E64">
        <w:rPr>
          <w:lang w:val="en-US"/>
        </w:rPr>
        <w:t xml:space="preserve"> with their formatting quirks</w:t>
      </w:r>
      <w:r w:rsidR="00721BEA">
        <w:rPr>
          <w:lang w:val="en-US"/>
        </w:rPr>
        <w:t>.</w:t>
      </w:r>
      <w:r w:rsidR="00164A0C">
        <w:rPr>
          <w:lang w:val="en-US"/>
        </w:rPr>
        <w:t xml:space="preserve"> That </w:t>
      </w:r>
      <w:proofErr w:type="gramStart"/>
      <w:r w:rsidR="00164A0C">
        <w:rPr>
          <w:lang w:val="en-US"/>
        </w:rPr>
        <w:t>is</w:t>
      </w:r>
      <w:proofErr w:type="gramEnd"/>
      <w:r w:rsidR="00164A0C">
        <w:rPr>
          <w:lang w:val="en-US"/>
        </w:rPr>
        <w:t xml:space="preserve"> it, this is all an </w:t>
      </w:r>
      <w:proofErr w:type="gramStart"/>
      <w:r w:rsidR="00164A0C">
        <w:rPr>
          <w:lang w:val="en-US"/>
        </w:rPr>
        <w:t>inbound adapters</w:t>
      </w:r>
      <w:proofErr w:type="gramEnd"/>
      <w:r w:rsidR="00164A0C">
        <w:rPr>
          <w:lang w:val="en-US"/>
        </w:rPr>
        <w:t xml:space="preserve"> needs to and should do, don’t load it with business logic and try </w:t>
      </w:r>
      <w:proofErr w:type="gramStart"/>
      <w:r w:rsidR="00164A0C">
        <w:rPr>
          <w:lang w:val="en-US"/>
        </w:rPr>
        <w:t>to not</w:t>
      </w:r>
      <w:proofErr w:type="gramEnd"/>
      <w:r w:rsidR="00164A0C">
        <w:rPr>
          <w:lang w:val="en-US"/>
        </w:rPr>
        <w:t xml:space="preserve"> call other adapters from it</w:t>
      </w:r>
      <w:r w:rsidR="007E249D">
        <w:rPr>
          <w:lang w:val="en-US"/>
        </w:rPr>
        <w:t>, go to the application layer first.</w:t>
      </w:r>
    </w:p>
    <w:p w14:paraId="76E555B7" w14:textId="4E8D828A" w:rsidR="00DF4330" w:rsidRDefault="00DF4330" w:rsidP="00A46D19">
      <w:pPr>
        <w:rPr>
          <w:lang w:val="en-US"/>
        </w:rPr>
      </w:pPr>
      <w:r>
        <w:rPr>
          <w:lang w:val="en-US"/>
        </w:rPr>
        <w:t xml:space="preserve">We also have outbound adapters, these get called as a result for the need </w:t>
      </w:r>
      <w:proofErr w:type="gramStart"/>
      <w:r>
        <w:rPr>
          <w:lang w:val="en-US"/>
        </w:rPr>
        <w:t>of</w:t>
      </w:r>
      <w:proofErr w:type="gramEnd"/>
      <w:r>
        <w:rPr>
          <w:lang w:val="en-US"/>
        </w:rPr>
        <w:t xml:space="preserve"> side effects, such as database calls, querying </w:t>
      </w:r>
      <w:r w:rsidR="00FA405D">
        <w:rPr>
          <w:lang w:val="en-US"/>
        </w:rPr>
        <w:t>developer availability from the company calendar, etc.</w:t>
      </w:r>
      <w:r w:rsidR="00A1101D">
        <w:rPr>
          <w:lang w:val="en-US"/>
        </w:rPr>
        <w:t xml:space="preserve"> As I explained before outbound ports are owned by the application layer, the </w:t>
      </w:r>
      <w:r w:rsidR="00922ACF">
        <w:rPr>
          <w:lang w:val="en-US"/>
        </w:rPr>
        <w:t xml:space="preserve">outbound adapters simply implement </w:t>
      </w:r>
      <w:proofErr w:type="gramStart"/>
      <w:r w:rsidR="00922ACF">
        <w:rPr>
          <w:lang w:val="en-US"/>
        </w:rPr>
        <w:t>them</w:t>
      </w:r>
      <w:r w:rsidR="00CE5388">
        <w:rPr>
          <w:lang w:val="en-US"/>
        </w:rPr>
        <w:t>, and</w:t>
      </w:r>
      <w:proofErr w:type="gramEnd"/>
      <w:r w:rsidR="00CE5388">
        <w:rPr>
          <w:lang w:val="en-US"/>
        </w:rPr>
        <w:t xml:space="preserve"> get used through application services.</w:t>
      </w:r>
    </w:p>
    <w:p w14:paraId="484BD651" w14:textId="6ABCCC5B" w:rsidR="00CE17B9" w:rsidRDefault="00CE17B9" w:rsidP="00A46D19">
      <w:pPr>
        <w:rPr>
          <w:lang w:val="en-US"/>
        </w:rPr>
      </w:pPr>
      <w:r>
        <w:rPr>
          <w:lang w:val="en-US"/>
        </w:rPr>
        <w:lastRenderedPageBreak/>
        <w:t>Inbound example: Innovactions wants to also get messages in through</w:t>
      </w:r>
      <w:r w:rsidR="000E7E02">
        <w:rPr>
          <w:lang w:val="en-US"/>
        </w:rPr>
        <w:t xml:space="preserve"> Instagram dm’s. </w:t>
      </w:r>
      <w:r w:rsidR="00071168">
        <w:rPr>
          <w:lang w:val="en-US"/>
        </w:rPr>
        <w:t xml:space="preserve">The nice thing is that incident reporting is a feature already done, meaning the Instagram adapter will simply make use of the existing </w:t>
      </w:r>
      <w:proofErr w:type="spellStart"/>
      <w:r w:rsidR="00071168">
        <w:rPr>
          <w:lang w:val="en-US"/>
        </w:rPr>
        <w:t>createIncident</w:t>
      </w:r>
      <w:proofErr w:type="spellEnd"/>
      <w:r w:rsidR="00071168">
        <w:rPr>
          <w:lang w:val="en-US"/>
        </w:rPr>
        <w:t xml:space="preserve"> function in the existing </w:t>
      </w:r>
      <w:proofErr w:type="spellStart"/>
      <w:r w:rsidR="00071168">
        <w:rPr>
          <w:lang w:val="en-US"/>
        </w:rPr>
        <w:t>IncidentApplicationService</w:t>
      </w:r>
      <w:proofErr w:type="spellEnd"/>
      <w:r w:rsidR="00071168">
        <w:rPr>
          <w:lang w:val="en-US"/>
        </w:rPr>
        <w:t xml:space="preserve">. </w:t>
      </w:r>
      <w:r w:rsidR="000E7E02">
        <w:rPr>
          <w:lang w:val="en-US"/>
        </w:rPr>
        <w:t xml:space="preserve">You as a developer now need to implement a new, </w:t>
      </w:r>
      <w:proofErr w:type="spellStart"/>
      <w:r w:rsidR="000E7E02">
        <w:rPr>
          <w:lang w:val="en-US"/>
        </w:rPr>
        <w:t>InstagramInboundPort</w:t>
      </w:r>
      <w:proofErr w:type="spellEnd"/>
      <w:r w:rsidR="00D719DA">
        <w:rPr>
          <w:lang w:val="en-US"/>
        </w:rPr>
        <w:t>, under the adapter and inbound folders</w:t>
      </w:r>
      <w:r w:rsidR="000E7E02">
        <w:rPr>
          <w:lang w:val="en-US"/>
        </w:rPr>
        <w:t xml:space="preserve">. </w:t>
      </w:r>
      <w:r w:rsidR="00071168">
        <w:rPr>
          <w:lang w:val="en-US"/>
        </w:rPr>
        <w:t xml:space="preserve">You figure out how the incoming data format </w:t>
      </w:r>
      <w:proofErr w:type="gramStart"/>
      <w:r w:rsidR="00071168">
        <w:rPr>
          <w:lang w:val="en-US"/>
        </w:rPr>
        <w:t>looks, and</w:t>
      </w:r>
      <w:proofErr w:type="gramEnd"/>
      <w:r w:rsidR="00071168">
        <w:rPr>
          <w:lang w:val="en-US"/>
        </w:rPr>
        <w:t xml:space="preserve"> create a</w:t>
      </w:r>
      <w:r w:rsidR="00441352">
        <w:rPr>
          <w:lang w:val="en-US"/>
        </w:rPr>
        <w:t xml:space="preserve"> mapper to map said data to the existing </w:t>
      </w:r>
      <w:proofErr w:type="spellStart"/>
      <w:r w:rsidR="00441352">
        <w:rPr>
          <w:lang w:val="en-US"/>
        </w:rPr>
        <w:t>CreateIncidentCommand</w:t>
      </w:r>
      <w:proofErr w:type="spellEnd"/>
      <w:r w:rsidR="00441352">
        <w:rPr>
          <w:lang w:val="en-US"/>
        </w:rPr>
        <w:t xml:space="preserve">, used by </w:t>
      </w:r>
      <w:proofErr w:type="gramStart"/>
      <w:r w:rsidR="00441352">
        <w:rPr>
          <w:lang w:val="en-US"/>
        </w:rPr>
        <w:t xml:space="preserve">the </w:t>
      </w:r>
      <w:r w:rsidR="00071168">
        <w:rPr>
          <w:lang w:val="en-US"/>
        </w:rPr>
        <w:t xml:space="preserve"> </w:t>
      </w:r>
      <w:proofErr w:type="spellStart"/>
      <w:r w:rsidR="00441352">
        <w:rPr>
          <w:lang w:val="en-US"/>
        </w:rPr>
        <w:t>IncidentApplicationService</w:t>
      </w:r>
      <w:proofErr w:type="spellEnd"/>
      <w:proofErr w:type="gramEnd"/>
      <w:r w:rsidR="00441352">
        <w:rPr>
          <w:lang w:val="en-US"/>
        </w:rPr>
        <w:t xml:space="preserve">. Once </w:t>
      </w:r>
      <w:r w:rsidR="00D33B1A">
        <w:rPr>
          <w:lang w:val="en-US"/>
        </w:rPr>
        <w:t xml:space="preserve">the data is mapped and you </w:t>
      </w:r>
      <w:proofErr w:type="gramStart"/>
      <w:r w:rsidR="00D33B1A">
        <w:rPr>
          <w:lang w:val="en-US"/>
        </w:rPr>
        <w:t>took</w:t>
      </w:r>
      <w:proofErr w:type="gramEnd"/>
      <w:r w:rsidR="00D33B1A">
        <w:rPr>
          <w:lang w:val="en-US"/>
        </w:rPr>
        <w:t xml:space="preserve"> care of the potential message acknowledgments to Instagram, your inbound adapter is done!</w:t>
      </w:r>
    </w:p>
    <w:p w14:paraId="5074A3C7" w14:textId="45A81614" w:rsidR="00D33B1A" w:rsidRDefault="00D33B1A" w:rsidP="00A46D19">
      <w:pPr>
        <w:rPr>
          <w:lang w:val="en-US"/>
        </w:rPr>
      </w:pPr>
      <w:r>
        <w:rPr>
          <w:lang w:val="en-US"/>
        </w:rPr>
        <w:t xml:space="preserve">Outbound example: </w:t>
      </w:r>
      <w:r w:rsidR="002D44F2">
        <w:rPr>
          <w:lang w:val="en-US"/>
        </w:rPr>
        <w:t xml:space="preserve">Innovactions does not make use of Gemini, but instead Claude, so they want to move away from the current </w:t>
      </w:r>
      <w:r w:rsidR="00F06AF8">
        <w:rPr>
          <w:lang w:val="en-US"/>
        </w:rPr>
        <w:t xml:space="preserve">Gemini incident classifier. As a developer </w:t>
      </w:r>
      <w:r w:rsidR="004974D1">
        <w:rPr>
          <w:lang w:val="en-US"/>
        </w:rPr>
        <w:t xml:space="preserve">you will now need to create the new </w:t>
      </w:r>
      <w:proofErr w:type="spellStart"/>
      <w:r w:rsidR="004974D1">
        <w:rPr>
          <w:lang w:val="en-US"/>
        </w:rPr>
        <w:t>ClaudeClassifierOutboundAdapter</w:t>
      </w:r>
      <w:proofErr w:type="spellEnd"/>
      <w:r w:rsidR="004974D1">
        <w:rPr>
          <w:lang w:val="en-US"/>
        </w:rPr>
        <w:t xml:space="preserve"> (or however you would call it), </w:t>
      </w:r>
      <w:r w:rsidR="001E1BD3">
        <w:rPr>
          <w:lang w:val="en-US"/>
        </w:rPr>
        <w:t xml:space="preserve">under the adapters and outbound folders. </w:t>
      </w:r>
      <w:r w:rsidR="004854E4">
        <w:rPr>
          <w:lang w:val="en-US"/>
        </w:rPr>
        <w:t xml:space="preserve">You first ensure you have the data you </w:t>
      </w:r>
      <w:proofErr w:type="gramStart"/>
      <w:r w:rsidR="004854E4">
        <w:rPr>
          <w:lang w:val="en-US"/>
        </w:rPr>
        <w:t>would need</w:t>
      </w:r>
      <w:proofErr w:type="gramEnd"/>
      <w:r w:rsidR="004854E4">
        <w:rPr>
          <w:lang w:val="en-US"/>
        </w:rPr>
        <w:t xml:space="preserve"> from the application </w:t>
      </w:r>
      <w:proofErr w:type="gramStart"/>
      <w:r w:rsidR="004854E4">
        <w:rPr>
          <w:lang w:val="en-US"/>
        </w:rPr>
        <w:t>service, and</w:t>
      </w:r>
      <w:proofErr w:type="gramEnd"/>
      <w:r w:rsidR="004854E4">
        <w:rPr>
          <w:lang w:val="en-US"/>
        </w:rPr>
        <w:t xml:space="preserve"> use it as your parameter for the method. </w:t>
      </w:r>
      <w:r w:rsidR="00F85DFB">
        <w:rPr>
          <w:lang w:val="en-US"/>
        </w:rPr>
        <w:t xml:space="preserve">You do your implementation and provide a return value for the application service. That’s all, you got an outbound adapter! There are times where you might not </w:t>
      </w:r>
      <w:r w:rsidR="00FC4B01">
        <w:rPr>
          <w:lang w:val="en-US"/>
        </w:rPr>
        <w:t>have resulting data, in those cases it can of course be a void method, this example just illustrates a potential future action.</w:t>
      </w:r>
    </w:p>
    <w:p w14:paraId="4EC5C622" w14:textId="3E9E4A6A" w:rsidR="00150655" w:rsidRDefault="00150655" w:rsidP="00150655">
      <w:pPr>
        <w:pStyle w:val="Heading1"/>
        <w:rPr>
          <w:lang w:val="en-US"/>
        </w:rPr>
      </w:pPr>
      <w:r>
        <w:rPr>
          <w:lang w:val="en-US"/>
        </w:rPr>
        <w:t>End word</w:t>
      </w:r>
    </w:p>
    <w:p w14:paraId="124D6813" w14:textId="3D8FF11A" w:rsidR="00150655" w:rsidRPr="00A46D19" w:rsidRDefault="00150655" w:rsidP="00A46D19">
      <w:pPr>
        <w:rPr>
          <w:lang w:val="en-US"/>
        </w:rPr>
      </w:pPr>
      <w:r>
        <w:rPr>
          <w:lang w:val="en-US"/>
        </w:rPr>
        <w:t xml:space="preserve">I </w:t>
      </w:r>
      <w:r w:rsidR="002E52B2">
        <w:rPr>
          <w:lang w:val="en-US"/>
        </w:rPr>
        <w:t xml:space="preserve">believe the subject of the used architecture has been explained enough for the Innovactions engineers to be able to navigate their way through the project </w:t>
      </w:r>
      <w:r w:rsidR="00F42CA1">
        <w:rPr>
          <w:lang w:val="en-US"/>
        </w:rPr>
        <w:t>files and</w:t>
      </w:r>
      <w:r w:rsidR="002E52B2">
        <w:rPr>
          <w:lang w:val="en-US"/>
        </w:rPr>
        <w:t xml:space="preserve"> start extending it</w:t>
      </w:r>
      <w:r w:rsidR="00A3100D">
        <w:rPr>
          <w:lang w:val="en-US"/>
        </w:rPr>
        <w:t xml:space="preserve">. In case something does not seem clear, there are tons of resources online about this architecture style as its one of the most popular </w:t>
      </w:r>
      <w:r w:rsidR="00CD1E59">
        <w:rPr>
          <w:lang w:val="en-US"/>
        </w:rPr>
        <w:t>ones used in the micro-services world.</w:t>
      </w:r>
    </w:p>
    <w:sectPr w:rsidR="00150655" w:rsidRPr="00A46D19" w:rsidSect="004E43C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003AF"/>
    <w:multiLevelType w:val="hybridMultilevel"/>
    <w:tmpl w:val="1A98A05C"/>
    <w:lvl w:ilvl="0" w:tplc="C71C20C2">
      <w:numFmt w:val="bullet"/>
      <w:lvlText w:val="-"/>
      <w:lvlJc w:val="left"/>
      <w:pPr>
        <w:ind w:left="720" w:hanging="360"/>
      </w:pPr>
      <w:rPr>
        <w:rFonts w:ascii="Aptos" w:eastAsiaTheme="minorHAnsi" w:hAnsi="Aptos" w:cstheme="minorBid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5FB15254"/>
    <w:multiLevelType w:val="multilevel"/>
    <w:tmpl w:val="5DB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214203">
    <w:abstractNumId w:val="0"/>
  </w:num>
  <w:num w:numId="2" w16cid:durableId="1321427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3CC"/>
    <w:rsid w:val="000231ED"/>
    <w:rsid w:val="00033F12"/>
    <w:rsid w:val="00044AB2"/>
    <w:rsid w:val="00062D62"/>
    <w:rsid w:val="0007003B"/>
    <w:rsid w:val="00071168"/>
    <w:rsid w:val="000840EB"/>
    <w:rsid w:val="00095DAF"/>
    <w:rsid w:val="000B0170"/>
    <w:rsid w:val="000C5C46"/>
    <w:rsid w:val="000D2596"/>
    <w:rsid w:val="000D6BF9"/>
    <w:rsid w:val="000E3C9F"/>
    <w:rsid w:val="000E3EC2"/>
    <w:rsid w:val="000E6321"/>
    <w:rsid w:val="000E7E02"/>
    <w:rsid w:val="000F06FC"/>
    <w:rsid w:val="000F57CE"/>
    <w:rsid w:val="00101B22"/>
    <w:rsid w:val="00104AB1"/>
    <w:rsid w:val="00150655"/>
    <w:rsid w:val="00152ABE"/>
    <w:rsid w:val="00162A73"/>
    <w:rsid w:val="00164A0C"/>
    <w:rsid w:val="001665DF"/>
    <w:rsid w:val="0017728B"/>
    <w:rsid w:val="00180CF0"/>
    <w:rsid w:val="0018102E"/>
    <w:rsid w:val="00184F8A"/>
    <w:rsid w:val="001854B9"/>
    <w:rsid w:val="00192AC1"/>
    <w:rsid w:val="001953B0"/>
    <w:rsid w:val="001C2BBD"/>
    <w:rsid w:val="001D238A"/>
    <w:rsid w:val="001E1BD3"/>
    <w:rsid w:val="001E2ECD"/>
    <w:rsid w:val="001F35A4"/>
    <w:rsid w:val="001F54E4"/>
    <w:rsid w:val="001F74EE"/>
    <w:rsid w:val="00211619"/>
    <w:rsid w:val="002456C3"/>
    <w:rsid w:val="00254985"/>
    <w:rsid w:val="00266F65"/>
    <w:rsid w:val="00272DBD"/>
    <w:rsid w:val="00282983"/>
    <w:rsid w:val="00283385"/>
    <w:rsid w:val="00291562"/>
    <w:rsid w:val="00291FF0"/>
    <w:rsid w:val="00292B43"/>
    <w:rsid w:val="00297903"/>
    <w:rsid w:val="002A078B"/>
    <w:rsid w:val="002A1A30"/>
    <w:rsid w:val="002A4E3F"/>
    <w:rsid w:val="002B0023"/>
    <w:rsid w:val="002B379C"/>
    <w:rsid w:val="002C0D84"/>
    <w:rsid w:val="002C1153"/>
    <w:rsid w:val="002D44F2"/>
    <w:rsid w:val="002E52B2"/>
    <w:rsid w:val="00310CD6"/>
    <w:rsid w:val="0031151B"/>
    <w:rsid w:val="00316A50"/>
    <w:rsid w:val="00324BF1"/>
    <w:rsid w:val="003375EE"/>
    <w:rsid w:val="00341F48"/>
    <w:rsid w:val="003448E3"/>
    <w:rsid w:val="00352D2D"/>
    <w:rsid w:val="00377AEC"/>
    <w:rsid w:val="00377D92"/>
    <w:rsid w:val="00383930"/>
    <w:rsid w:val="00384B3D"/>
    <w:rsid w:val="00396B2A"/>
    <w:rsid w:val="003B6407"/>
    <w:rsid w:val="003C25C7"/>
    <w:rsid w:val="003C4F42"/>
    <w:rsid w:val="003D6753"/>
    <w:rsid w:val="003F26A4"/>
    <w:rsid w:val="00403CC0"/>
    <w:rsid w:val="0040503B"/>
    <w:rsid w:val="004224A5"/>
    <w:rsid w:val="00426D85"/>
    <w:rsid w:val="00431714"/>
    <w:rsid w:val="00436014"/>
    <w:rsid w:val="00440030"/>
    <w:rsid w:val="00441352"/>
    <w:rsid w:val="00441C68"/>
    <w:rsid w:val="00455E88"/>
    <w:rsid w:val="004854E4"/>
    <w:rsid w:val="004870B3"/>
    <w:rsid w:val="00487E96"/>
    <w:rsid w:val="004974D1"/>
    <w:rsid w:val="004C0C6E"/>
    <w:rsid w:val="004D07A5"/>
    <w:rsid w:val="004D458C"/>
    <w:rsid w:val="004D5639"/>
    <w:rsid w:val="004D6B42"/>
    <w:rsid w:val="004D730E"/>
    <w:rsid w:val="004E43CC"/>
    <w:rsid w:val="004E749B"/>
    <w:rsid w:val="004F0FBC"/>
    <w:rsid w:val="004F2085"/>
    <w:rsid w:val="004F2EE4"/>
    <w:rsid w:val="005036CB"/>
    <w:rsid w:val="00517E1C"/>
    <w:rsid w:val="00522B37"/>
    <w:rsid w:val="0052588D"/>
    <w:rsid w:val="005342B0"/>
    <w:rsid w:val="00555459"/>
    <w:rsid w:val="00556B23"/>
    <w:rsid w:val="00560DB2"/>
    <w:rsid w:val="0056358F"/>
    <w:rsid w:val="00572087"/>
    <w:rsid w:val="005B1EA3"/>
    <w:rsid w:val="005B2056"/>
    <w:rsid w:val="005B2712"/>
    <w:rsid w:val="005E5102"/>
    <w:rsid w:val="00603E47"/>
    <w:rsid w:val="006225D9"/>
    <w:rsid w:val="00626548"/>
    <w:rsid w:val="006372AA"/>
    <w:rsid w:val="00653F8B"/>
    <w:rsid w:val="006603F9"/>
    <w:rsid w:val="00672D41"/>
    <w:rsid w:val="00673326"/>
    <w:rsid w:val="006747BB"/>
    <w:rsid w:val="00677BCB"/>
    <w:rsid w:val="00677E8D"/>
    <w:rsid w:val="00687DE5"/>
    <w:rsid w:val="006922D7"/>
    <w:rsid w:val="00694E64"/>
    <w:rsid w:val="0069525F"/>
    <w:rsid w:val="00695BC2"/>
    <w:rsid w:val="006A03B5"/>
    <w:rsid w:val="006B3F88"/>
    <w:rsid w:val="006E22FD"/>
    <w:rsid w:val="006E4E8D"/>
    <w:rsid w:val="007057F3"/>
    <w:rsid w:val="00714C3E"/>
    <w:rsid w:val="00717556"/>
    <w:rsid w:val="00721BEA"/>
    <w:rsid w:val="00733CF4"/>
    <w:rsid w:val="00735B88"/>
    <w:rsid w:val="00742812"/>
    <w:rsid w:val="007437C8"/>
    <w:rsid w:val="00753C34"/>
    <w:rsid w:val="0076451C"/>
    <w:rsid w:val="007714C3"/>
    <w:rsid w:val="00772722"/>
    <w:rsid w:val="00781DB1"/>
    <w:rsid w:val="007922BF"/>
    <w:rsid w:val="007E249D"/>
    <w:rsid w:val="007F4890"/>
    <w:rsid w:val="008015B9"/>
    <w:rsid w:val="00806E94"/>
    <w:rsid w:val="008071E1"/>
    <w:rsid w:val="00807851"/>
    <w:rsid w:val="008161CA"/>
    <w:rsid w:val="00821D46"/>
    <w:rsid w:val="00824E0E"/>
    <w:rsid w:val="008361FB"/>
    <w:rsid w:val="00842FFA"/>
    <w:rsid w:val="00847A5C"/>
    <w:rsid w:val="00853C97"/>
    <w:rsid w:val="0085413A"/>
    <w:rsid w:val="0085798C"/>
    <w:rsid w:val="008618BE"/>
    <w:rsid w:val="00864850"/>
    <w:rsid w:val="00880298"/>
    <w:rsid w:val="008816B7"/>
    <w:rsid w:val="00884F76"/>
    <w:rsid w:val="008A4C3C"/>
    <w:rsid w:val="008B1A76"/>
    <w:rsid w:val="008B59FE"/>
    <w:rsid w:val="008C41BB"/>
    <w:rsid w:val="008F334E"/>
    <w:rsid w:val="008F4602"/>
    <w:rsid w:val="0091348F"/>
    <w:rsid w:val="009211D5"/>
    <w:rsid w:val="00921D26"/>
    <w:rsid w:val="00922A7B"/>
    <w:rsid w:val="00922ACF"/>
    <w:rsid w:val="00924752"/>
    <w:rsid w:val="00933581"/>
    <w:rsid w:val="00937521"/>
    <w:rsid w:val="00940061"/>
    <w:rsid w:val="00946246"/>
    <w:rsid w:val="00953CEB"/>
    <w:rsid w:val="00972B3F"/>
    <w:rsid w:val="009744F3"/>
    <w:rsid w:val="009772FC"/>
    <w:rsid w:val="009A36B5"/>
    <w:rsid w:val="009B1726"/>
    <w:rsid w:val="009B4E2D"/>
    <w:rsid w:val="009B72A2"/>
    <w:rsid w:val="009E018A"/>
    <w:rsid w:val="009E1F42"/>
    <w:rsid w:val="009E5064"/>
    <w:rsid w:val="009E5EDD"/>
    <w:rsid w:val="009F09F4"/>
    <w:rsid w:val="00A1101D"/>
    <w:rsid w:val="00A21821"/>
    <w:rsid w:val="00A3100D"/>
    <w:rsid w:val="00A37BC9"/>
    <w:rsid w:val="00A46D19"/>
    <w:rsid w:val="00A515C1"/>
    <w:rsid w:val="00A737DF"/>
    <w:rsid w:val="00AA0666"/>
    <w:rsid w:val="00AB24F7"/>
    <w:rsid w:val="00AB5A00"/>
    <w:rsid w:val="00AC6C0B"/>
    <w:rsid w:val="00AE185F"/>
    <w:rsid w:val="00AE6F03"/>
    <w:rsid w:val="00AF1DDB"/>
    <w:rsid w:val="00AF7EF8"/>
    <w:rsid w:val="00B0404A"/>
    <w:rsid w:val="00B07417"/>
    <w:rsid w:val="00B22039"/>
    <w:rsid w:val="00B22B9D"/>
    <w:rsid w:val="00B24052"/>
    <w:rsid w:val="00B37C40"/>
    <w:rsid w:val="00B423B9"/>
    <w:rsid w:val="00B62167"/>
    <w:rsid w:val="00B649E1"/>
    <w:rsid w:val="00B65D2F"/>
    <w:rsid w:val="00B71591"/>
    <w:rsid w:val="00B72833"/>
    <w:rsid w:val="00B72849"/>
    <w:rsid w:val="00B7450C"/>
    <w:rsid w:val="00B87599"/>
    <w:rsid w:val="00B91A1C"/>
    <w:rsid w:val="00B92015"/>
    <w:rsid w:val="00B96718"/>
    <w:rsid w:val="00BA0DC4"/>
    <w:rsid w:val="00BA5F06"/>
    <w:rsid w:val="00BC72FD"/>
    <w:rsid w:val="00BD70D6"/>
    <w:rsid w:val="00BE34FF"/>
    <w:rsid w:val="00BF3E71"/>
    <w:rsid w:val="00BF4416"/>
    <w:rsid w:val="00BF4FA7"/>
    <w:rsid w:val="00BF7D13"/>
    <w:rsid w:val="00C02830"/>
    <w:rsid w:val="00C2227F"/>
    <w:rsid w:val="00C22628"/>
    <w:rsid w:val="00C228DB"/>
    <w:rsid w:val="00C266B3"/>
    <w:rsid w:val="00C372BD"/>
    <w:rsid w:val="00C4608B"/>
    <w:rsid w:val="00C50327"/>
    <w:rsid w:val="00C505B3"/>
    <w:rsid w:val="00C65A33"/>
    <w:rsid w:val="00C82478"/>
    <w:rsid w:val="00C87412"/>
    <w:rsid w:val="00C87C13"/>
    <w:rsid w:val="00CA2EEA"/>
    <w:rsid w:val="00CA3810"/>
    <w:rsid w:val="00CA44AD"/>
    <w:rsid w:val="00CC2158"/>
    <w:rsid w:val="00CC51D9"/>
    <w:rsid w:val="00CD06DC"/>
    <w:rsid w:val="00CD1E59"/>
    <w:rsid w:val="00CE17B9"/>
    <w:rsid w:val="00CE3B76"/>
    <w:rsid w:val="00CE4E08"/>
    <w:rsid w:val="00CE5388"/>
    <w:rsid w:val="00CF794C"/>
    <w:rsid w:val="00D17CDB"/>
    <w:rsid w:val="00D212EF"/>
    <w:rsid w:val="00D27A69"/>
    <w:rsid w:val="00D27EDD"/>
    <w:rsid w:val="00D3137D"/>
    <w:rsid w:val="00D3196F"/>
    <w:rsid w:val="00D33B1A"/>
    <w:rsid w:val="00D4056E"/>
    <w:rsid w:val="00D40E70"/>
    <w:rsid w:val="00D54287"/>
    <w:rsid w:val="00D55CEB"/>
    <w:rsid w:val="00D626D2"/>
    <w:rsid w:val="00D637D1"/>
    <w:rsid w:val="00D719DA"/>
    <w:rsid w:val="00D81C36"/>
    <w:rsid w:val="00DA6298"/>
    <w:rsid w:val="00DC7123"/>
    <w:rsid w:val="00DD596B"/>
    <w:rsid w:val="00DE3E72"/>
    <w:rsid w:val="00DE71C3"/>
    <w:rsid w:val="00DF4330"/>
    <w:rsid w:val="00E02B45"/>
    <w:rsid w:val="00E101AC"/>
    <w:rsid w:val="00E14032"/>
    <w:rsid w:val="00E27C2D"/>
    <w:rsid w:val="00E31C4F"/>
    <w:rsid w:val="00E40269"/>
    <w:rsid w:val="00E42122"/>
    <w:rsid w:val="00E425E9"/>
    <w:rsid w:val="00E4311C"/>
    <w:rsid w:val="00E442EC"/>
    <w:rsid w:val="00E45992"/>
    <w:rsid w:val="00E47951"/>
    <w:rsid w:val="00E50474"/>
    <w:rsid w:val="00E61A3A"/>
    <w:rsid w:val="00E66D35"/>
    <w:rsid w:val="00E70BB6"/>
    <w:rsid w:val="00E77F49"/>
    <w:rsid w:val="00E84057"/>
    <w:rsid w:val="00E86B1C"/>
    <w:rsid w:val="00EA746B"/>
    <w:rsid w:val="00EB0174"/>
    <w:rsid w:val="00EB5426"/>
    <w:rsid w:val="00EC27B3"/>
    <w:rsid w:val="00ED21D6"/>
    <w:rsid w:val="00EE2B43"/>
    <w:rsid w:val="00EE78BA"/>
    <w:rsid w:val="00F04D01"/>
    <w:rsid w:val="00F06AF8"/>
    <w:rsid w:val="00F307FD"/>
    <w:rsid w:val="00F40311"/>
    <w:rsid w:val="00F42CA1"/>
    <w:rsid w:val="00F61894"/>
    <w:rsid w:val="00F65EEC"/>
    <w:rsid w:val="00F746C1"/>
    <w:rsid w:val="00F74EF6"/>
    <w:rsid w:val="00F85DFB"/>
    <w:rsid w:val="00F90A84"/>
    <w:rsid w:val="00FA341E"/>
    <w:rsid w:val="00FA3EFC"/>
    <w:rsid w:val="00FA405D"/>
    <w:rsid w:val="00FA5A6B"/>
    <w:rsid w:val="00FB0A07"/>
    <w:rsid w:val="00FC4B01"/>
    <w:rsid w:val="00FC515F"/>
    <w:rsid w:val="00FD3E5E"/>
    <w:rsid w:val="00FF217F"/>
    <w:rsid w:val="00FF6614"/>
    <w:rsid w:val="4D1A9D12"/>
    <w:rsid w:val="60C30A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BC40"/>
  <w15:chartTrackingRefBased/>
  <w15:docId w15:val="{F9C5040D-37FD-4254-89E6-A6E88A269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4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4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4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3CC"/>
    <w:rPr>
      <w:rFonts w:eastAsiaTheme="majorEastAsia" w:cstheme="majorBidi"/>
      <w:color w:val="272727" w:themeColor="text1" w:themeTint="D8"/>
    </w:rPr>
  </w:style>
  <w:style w:type="paragraph" w:styleId="Title">
    <w:name w:val="Title"/>
    <w:basedOn w:val="Normal"/>
    <w:next w:val="Normal"/>
    <w:link w:val="TitleChar"/>
    <w:uiPriority w:val="10"/>
    <w:qFormat/>
    <w:rsid w:val="004E4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3CC"/>
    <w:pPr>
      <w:spacing w:before="160"/>
      <w:jc w:val="center"/>
    </w:pPr>
    <w:rPr>
      <w:i/>
      <w:iCs/>
      <w:color w:val="404040" w:themeColor="text1" w:themeTint="BF"/>
    </w:rPr>
  </w:style>
  <w:style w:type="character" w:customStyle="1" w:styleId="QuoteChar">
    <w:name w:val="Quote Char"/>
    <w:basedOn w:val="DefaultParagraphFont"/>
    <w:link w:val="Quote"/>
    <w:uiPriority w:val="29"/>
    <w:rsid w:val="004E43CC"/>
    <w:rPr>
      <w:i/>
      <w:iCs/>
      <w:color w:val="404040" w:themeColor="text1" w:themeTint="BF"/>
    </w:rPr>
  </w:style>
  <w:style w:type="paragraph" w:styleId="ListParagraph">
    <w:name w:val="List Paragraph"/>
    <w:basedOn w:val="Normal"/>
    <w:uiPriority w:val="34"/>
    <w:qFormat/>
    <w:rsid w:val="004E43CC"/>
    <w:pPr>
      <w:ind w:left="720"/>
      <w:contextualSpacing/>
    </w:pPr>
  </w:style>
  <w:style w:type="character" w:styleId="IntenseEmphasis">
    <w:name w:val="Intense Emphasis"/>
    <w:basedOn w:val="DefaultParagraphFont"/>
    <w:uiPriority w:val="21"/>
    <w:qFormat/>
    <w:rsid w:val="004E43CC"/>
    <w:rPr>
      <w:i/>
      <w:iCs/>
      <w:color w:val="0F4761" w:themeColor="accent1" w:themeShade="BF"/>
    </w:rPr>
  </w:style>
  <w:style w:type="paragraph" w:styleId="IntenseQuote">
    <w:name w:val="Intense Quote"/>
    <w:basedOn w:val="Normal"/>
    <w:next w:val="Normal"/>
    <w:link w:val="IntenseQuoteChar"/>
    <w:uiPriority w:val="30"/>
    <w:qFormat/>
    <w:rsid w:val="004E4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3CC"/>
    <w:rPr>
      <w:i/>
      <w:iCs/>
      <w:color w:val="0F4761" w:themeColor="accent1" w:themeShade="BF"/>
    </w:rPr>
  </w:style>
  <w:style w:type="character" w:styleId="IntenseReference">
    <w:name w:val="Intense Reference"/>
    <w:basedOn w:val="DefaultParagraphFont"/>
    <w:uiPriority w:val="32"/>
    <w:qFormat/>
    <w:rsid w:val="004E43CC"/>
    <w:rPr>
      <w:b/>
      <w:bCs/>
      <w:smallCaps/>
      <w:color w:val="0F4761" w:themeColor="accent1" w:themeShade="BF"/>
      <w:spacing w:val="5"/>
    </w:rPr>
  </w:style>
  <w:style w:type="paragraph" w:styleId="NoSpacing">
    <w:name w:val="No Spacing"/>
    <w:link w:val="NoSpacingChar"/>
    <w:uiPriority w:val="1"/>
    <w:qFormat/>
    <w:rsid w:val="004E43C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E43CC"/>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924752"/>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1854B9"/>
    <w:rPr>
      <w:color w:val="467886" w:themeColor="hyperlink"/>
      <w:u w:val="single"/>
    </w:rPr>
  </w:style>
  <w:style w:type="character" w:styleId="UnresolvedMention">
    <w:name w:val="Unresolved Mention"/>
    <w:basedOn w:val="DefaultParagraphFont"/>
    <w:uiPriority w:val="99"/>
    <w:semiHidden/>
    <w:unhideWhenUsed/>
    <w:rsid w:val="001854B9"/>
    <w:rPr>
      <w:color w:val="605E5C"/>
      <w:shd w:val="clear" w:color="auto" w:fill="E1DFDD"/>
    </w:rPr>
  </w:style>
  <w:style w:type="paragraph" w:styleId="HTMLPreformatted">
    <w:name w:val="HTML Preformatted"/>
    <w:basedOn w:val="Normal"/>
    <w:link w:val="HTMLPreformattedChar"/>
    <w:uiPriority w:val="99"/>
    <w:semiHidden/>
    <w:unhideWhenUsed/>
    <w:rsid w:val="00CA44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A44AD"/>
    <w:rPr>
      <w:rFonts w:ascii="Consolas" w:hAnsi="Consolas"/>
      <w:sz w:val="20"/>
      <w:szCs w:val="20"/>
    </w:rPr>
  </w:style>
  <w:style w:type="paragraph" w:styleId="TOC1">
    <w:name w:val="toc 1"/>
    <w:basedOn w:val="Normal"/>
    <w:next w:val="Normal"/>
    <w:autoRedefine/>
    <w:uiPriority w:val="39"/>
    <w:unhideWhenUsed/>
    <w:rsid w:val="00352D2D"/>
    <w:pPr>
      <w:spacing w:after="100"/>
    </w:pPr>
  </w:style>
  <w:style w:type="paragraph" w:styleId="TOC2">
    <w:name w:val="toc 2"/>
    <w:basedOn w:val="Normal"/>
    <w:next w:val="Normal"/>
    <w:autoRedefine/>
    <w:uiPriority w:val="39"/>
    <w:unhideWhenUsed/>
    <w:rsid w:val="00352D2D"/>
    <w:pPr>
      <w:spacing w:after="100"/>
      <w:ind w:left="240"/>
    </w:pPr>
  </w:style>
  <w:style w:type="paragraph" w:styleId="TOC3">
    <w:name w:val="toc 3"/>
    <w:basedOn w:val="Normal"/>
    <w:next w:val="Normal"/>
    <w:autoRedefine/>
    <w:uiPriority w:val="39"/>
    <w:unhideWhenUsed/>
    <w:rsid w:val="004C0C6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n.wikipedia.org/wiki/Hexagonal_architecture_(software)"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en.wikipedia.org/wiki/Event-driven_architecture"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hyperlink" Target="https://blackberry.qnx.com/en/ultimate-guides/what-is-real-time-operating-system/microkernel-architecture"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2CE5372AD848FE9B4DBAD8AAA7AE08"/>
        <w:category>
          <w:name w:val="General"/>
          <w:gallery w:val="placeholder"/>
        </w:category>
        <w:types>
          <w:type w:val="bbPlcHdr"/>
        </w:types>
        <w:behaviors>
          <w:behavior w:val="content"/>
        </w:behaviors>
        <w:guid w:val="{DDEF5649-5839-42C2-9A98-1FEC0DBC0AE0}"/>
      </w:docPartPr>
      <w:docPartBody>
        <w:p w:rsidR="007911FA" w:rsidRDefault="00555459" w:rsidP="00555459">
          <w:pPr>
            <w:pStyle w:val="ED2CE5372AD848FE9B4DBAD8AAA7AE08"/>
          </w:pPr>
          <w:r>
            <w:rPr>
              <w:rFonts w:asciiTheme="majorHAnsi" w:eastAsiaTheme="majorEastAsia" w:hAnsiTheme="majorHAnsi" w:cstheme="majorBidi"/>
              <w:caps/>
              <w:color w:val="156082" w:themeColor="accent1"/>
              <w:sz w:val="80"/>
              <w:szCs w:val="80"/>
            </w:rPr>
            <w:t>[Document title]</w:t>
          </w:r>
        </w:p>
      </w:docPartBody>
    </w:docPart>
    <w:docPart>
      <w:docPartPr>
        <w:name w:val="4C6FD80DB5884711B7BE9931B526C984"/>
        <w:category>
          <w:name w:val="General"/>
          <w:gallery w:val="placeholder"/>
        </w:category>
        <w:types>
          <w:type w:val="bbPlcHdr"/>
        </w:types>
        <w:behaviors>
          <w:behavior w:val="content"/>
        </w:behaviors>
        <w:guid w:val="{D790AB48-BBAA-4F50-A3BA-9AEED88923AE}"/>
      </w:docPartPr>
      <w:docPartBody>
        <w:p w:rsidR="007911FA" w:rsidRDefault="00555459" w:rsidP="00555459">
          <w:pPr>
            <w:pStyle w:val="4C6FD80DB5884711B7BE9931B526C98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459"/>
    <w:rsid w:val="001665DF"/>
    <w:rsid w:val="00197C31"/>
    <w:rsid w:val="00387646"/>
    <w:rsid w:val="004D730E"/>
    <w:rsid w:val="00555459"/>
    <w:rsid w:val="007911FA"/>
    <w:rsid w:val="00807851"/>
    <w:rsid w:val="0081005E"/>
    <w:rsid w:val="00847A5C"/>
    <w:rsid w:val="00B71591"/>
    <w:rsid w:val="00BD70D6"/>
    <w:rsid w:val="00FD3E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2CE5372AD848FE9B4DBAD8AAA7AE08">
    <w:name w:val="ED2CE5372AD848FE9B4DBAD8AAA7AE08"/>
    <w:rsid w:val="00555459"/>
  </w:style>
  <w:style w:type="paragraph" w:customStyle="1" w:styleId="4C6FD80DB5884711B7BE9931B526C984">
    <w:name w:val="4C6FD80DB5884711B7BE9931B526C984"/>
    <w:rsid w:val="005554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2025-09-15T00:00:00</PublishDate>
  <Abstract/>
  <CompanyAddress>Authored by Slobodan Starcevic</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dddb6e-2c45-4381-b3d1-ab4d8a4b069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BB1C324444695478F1BC28CB548A270" ma:contentTypeVersion="10" ma:contentTypeDescription="Create a new document." ma:contentTypeScope="" ma:versionID="be76d6d9f727fc7f1a438d7a919eb7b6">
  <xsd:schema xmlns:xsd="http://www.w3.org/2001/XMLSchema" xmlns:xs="http://www.w3.org/2001/XMLSchema" xmlns:p="http://schemas.microsoft.com/office/2006/metadata/properties" xmlns:ns2="67dddb6e-2c45-4381-b3d1-ab4d8a4b069b" targetNamespace="http://schemas.microsoft.com/office/2006/metadata/properties" ma:root="true" ma:fieldsID="5f30b092b5328aa6178ed842a396fcdb" ns2:_="">
    <xsd:import namespace="67dddb6e-2c45-4381-b3d1-ab4d8a4b06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ddb6e-2c45-4381-b3d1-ab4d8a4b06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B05EFF-0C96-4B15-B304-F6414FFF0CF2}">
  <ds:schemaRefs>
    <ds:schemaRef ds:uri="http://schemas.microsoft.com/office/infopath/2007/PartnerControls"/>
    <ds:schemaRef ds:uri="http://purl.org/dc/elements/1.1/"/>
    <ds:schemaRef ds:uri="http://schemas.microsoft.com/office/2006/metadata/properties"/>
    <ds:schemaRef ds:uri="67dddb6e-2c45-4381-b3d1-ab4d8a4b069b"/>
    <ds:schemaRef ds:uri="http://purl.org/dc/terms/"/>
    <ds:schemaRef ds:uri="http://schemas.openxmlformats.org/package/2006/metadata/core-properties"/>
    <ds:schemaRef ds:uri="http://schemas.microsoft.com/office/2006/documentManagement/types"/>
    <ds:schemaRef ds:uri="http://purl.org/dc/dcmitype/"/>
    <ds:schemaRef ds:uri="http://www.w3.org/XML/1998/namespace"/>
  </ds:schemaRefs>
</ds:datastoreItem>
</file>

<file path=customXml/itemProps3.xml><?xml version="1.0" encoding="utf-8"?>
<ds:datastoreItem xmlns:ds="http://schemas.openxmlformats.org/officeDocument/2006/customXml" ds:itemID="{4A58947B-7FFC-4BFF-BC77-9C8927CF2FEC}">
  <ds:schemaRefs>
    <ds:schemaRef ds:uri="http://schemas.openxmlformats.org/officeDocument/2006/bibliography"/>
  </ds:schemaRefs>
</ds:datastoreItem>
</file>

<file path=customXml/itemProps4.xml><?xml version="1.0" encoding="utf-8"?>
<ds:datastoreItem xmlns:ds="http://schemas.openxmlformats.org/officeDocument/2006/customXml" ds:itemID="{0C0D7D94-4D68-480D-A8A7-4859FACCA86E}"/>
</file>

<file path=customXml/itemProps5.xml><?xml version="1.0" encoding="utf-8"?>
<ds:datastoreItem xmlns:ds="http://schemas.openxmlformats.org/officeDocument/2006/customXml" ds:itemID="{CFD1A009-76A9-4F15-83E4-71F7C1D7F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3056</Words>
  <Characters>17420</Characters>
  <Application>Microsoft Office Word</Application>
  <DocSecurity>0</DocSecurity>
  <Lines>145</Lines>
  <Paragraphs>40</Paragraphs>
  <ScaleCrop>false</ScaleCrop>
  <Company>fontys Class 2 Group 4</Company>
  <LinksUpToDate>false</LinksUpToDate>
  <CharactersWithSpaces>20436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dc:title>
  <dc:subject>Research report – incident system</dc:subject>
  <dc:creator>Starčević,Slobodan S.</dc:creator>
  <cp:keywords/>
  <dc:description/>
  <cp:lastModifiedBy>Starčević,Slobodan S.</cp:lastModifiedBy>
  <cp:revision>2</cp:revision>
  <cp:lastPrinted>2026-01-11T13:38:00Z</cp:lastPrinted>
  <dcterms:created xsi:type="dcterms:W3CDTF">2026-01-14T12:21:00Z</dcterms:created>
  <dcterms:modified xsi:type="dcterms:W3CDTF">2026-01-14T12:21:00Z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0x0101001BB1C324444695478F1BC28CB548A270</vt:lpwstr>
  </property>
  <property fmtid="{D5CDD505-2E9C-101B-9397-08002B2CF9AE}" pid="3" name="MediaServiceImageTags">
    <vt:lpwstr/>
  </property>
</Properties>
</file>