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Lexical Units</w:t>
      </w:r>
    </w:p>
    <w:p>
      <w:pPr>
        <w:pStyle w:val="style0"/>
        <w:jc w:val="center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42"/>
        <w:gridCol w:w="6003"/>
        <w:gridCol w:w="3330"/>
      </w:tblGrid>
      <w:tr>
        <w:trPr>
          <w:cantSplit w:val="false"/>
        </w:trPr>
        <w:tc>
          <w:tcPr>
            <w:tcW w:type="dxa" w:w="64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Q</w:t>
            </w:r>
          </w:p>
        </w:tc>
        <w:tc>
          <w:tcPr>
            <w:tcW w:type="dxa" w:w="60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Reserved Words</w:t>
            </w:r>
          </w:p>
        </w:tc>
        <w:tc>
          <w:tcPr>
            <w:tcW w:type="dxa" w:w="333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Other Units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if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;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2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then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3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else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:=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4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while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[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5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do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]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6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program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(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7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var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)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8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begin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+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9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end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10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array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*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11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of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/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12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function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=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13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procedure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&lt;&gt;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14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or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&lt;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15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not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&lt;=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16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mod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&gt;=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17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and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&gt;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18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real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:</w:t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19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integer</w:t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4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  <w:t>20</w:t>
            </w:r>
          </w:p>
        </w:tc>
        <w:tc>
          <w:tcPr>
            <w:tcW w:type="dxa" w:w="60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</w:r>
          </w:p>
        </w:tc>
        <w:tc>
          <w:tcPr>
            <w:tcW w:type="dxa" w:w="333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ind w:hanging="0" w:left="0" w:right="0"/>
      <w:jc w:val="right"/>
    </w:pPr>
    <w:r>
      <w:rPr/>
      <w:t>Alfonso Vazquez CSC 450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Header"/>
    <w:basedOn w:val="style0"/>
    <w:next w:val="style21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2012-10-01T14:00:53.00Z</dcterms:created>
  <dc:creator>fonzi </dc:creator>
  <cp:revision>0</cp:revision>
</cp:coreProperties>
</file>