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ED9E" w14:textId="400137DD" w:rsidR="00D962C2" w:rsidRDefault="00D962C2" w:rsidP="00324FD2">
      <w:pPr>
        <w:pStyle w:val="NormalWeb"/>
        <w:shd w:val="clear" w:color="auto" w:fill="FFFFFF"/>
        <w:spacing w:before="0" w:beforeAutospacing="0" w:after="0" w:afterAutospacing="0"/>
        <w:rPr>
          <w:rFonts w:ascii="Times New Roman" w:hAnsi="Times New Roman" w:cs="Times New Roman"/>
          <w:color w:val="212121"/>
          <w:sz w:val="24"/>
          <w:szCs w:val="24"/>
        </w:rPr>
      </w:pPr>
    </w:p>
    <w:p w14:paraId="171A3718" w14:textId="18C77A7E" w:rsidR="00324FD2" w:rsidRPr="00D962C2" w:rsidRDefault="002842F4" w:rsidP="00324FD2">
      <w:pPr>
        <w:pStyle w:val="NormalWeb"/>
        <w:shd w:val="clear" w:color="auto" w:fill="FFFFFF"/>
        <w:spacing w:before="0" w:beforeAutospacing="0" w:after="0" w:afterAutospacing="0"/>
        <w:rPr>
          <w:rFonts w:ascii="Times New Roman" w:hAnsi="Times New Roman" w:cs="Times New Roman"/>
          <w:color w:val="212121"/>
          <w:sz w:val="24"/>
          <w:szCs w:val="24"/>
        </w:rPr>
      </w:pPr>
      <w:r w:rsidRPr="00D962C2">
        <w:rPr>
          <w:rFonts w:ascii="Times New Roman" w:hAnsi="Times New Roman" w:cs="Times New Roman"/>
          <w:color w:val="212121"/>
          <w:sz w:val="24"/>
          <w:szCs w:val="24"/>
        </w:rPr>
        <w:t>All data used in this analysis are publicly available from the following sources: (1)</w:t>
      </w:r>
      <w:r w:rsidR="00D32D9C" w:rsidRPr="00D962C2">
        <w:rPr>
          <w:rFonts w:ascii="Times New Roman" w:hAnsi="Times New Roman" w:cs="Times New Roman"/>
          <w:color w:val="212121"/>
          <w:sz w:val="24"/>
          <w:szCs w:val="24"/>
        </w:rPr>
        <w:t xml:space="preserve"> individual dietary intake data measured by two -24 hour dietary recalls from nationally representative sample of US population, used for generating stratum-specific</w:t>
      </w:r>
      <w:r w:rsidRPr="00D962C2">
        <w:rPr>
          <w:rFonts w:ascii="Times New Roman" w:hAnsi="Times New Roman" w:cs="Times New Roman"/>
          <w:color w:val="212121"/>
          <w:sz w:val="24"/>
          <w:szCs w:val="24"/>
        </w:rPr>
        <w:t xml:space="preserve"> </w:t>
      </w:r>
      <w:r w:rsidR="00D32D9C" w:rsidRPr="00D962C2">
        <w:rPr>
          <w:rFonts w:ascii="Times New Roman" w:hAnsi="Times New Roman" w:cs="Times New Roman"/>
          <w:color w:val="212121"/>
          <w:sz w:val="24"/>
          <w:szCs w:val="24"/>
        </w:rPr>
        <w:t>distribution of dietary intakes of US population by age, sex, race</w:t>
      </w:r>
      <w:r w:rsidR="000E1E7F" w:rsidRPr="00D962C2">
        <w:rPr>
          <w:rFonts w:ascii="Times New Roman" w:hAnsi="Times New Roman" w:cs="Times New Roman"/>
          <w:color w:val="212121"/>
          <w:sz w:val="24"/>
          <w:szCs w:val="24"/>
        </w:rPr>
        <w:t xml:space="preserve"> (NHANES 2013-2014, 2015-2016, 2017-2018</w:t>
      </w:r>
      <w:r w:rsidR="00305039" w:rsidRPr="00D962C2">
        <w:rPr>
          <w:rFonts w:ascii="Times New Roman" w:hAnsi="Times New Roman" w:cs="Times New Roman"/>
          <w:color w:val="212121"/>
          <w:sz w:val="24"/>
          <w:szCs w:val="24"/>
        </w:rPr>
        <w:t>, d</w:t>
      </w:r>
      <w:r w:rsidR="000E1E7F" w:rsidRPr="00D962C2">
        <w:rPr>
          <w:rFonts w:ascii="Times New Roman" w:hAnsi="Times New Roman" w:cs="Times New Roman"/>
          <w:color w:val="212121"/>
          <w:sz w:val="24"/>
          <w:szCs w:val="24"/>
        </w:rPr>
        <w:t xml:space="preserve">ata downloads: </w:t>
      </w:r>
      <w:hyperlink r:id="rId4" w:history="1">
        <w:r w:rsidR="00E47DBC" w:rsidRPr="00D962C2">
          <w:rPr>
            <w:rStyle w:val="Hyperlink"/>
            <w:rFonts w:ascii="Times New Roman" w:hAnsi="Times New Roman" w:cs="Times New Roman"/>
            <w:sz w:val="24"/>
            <w:szCs w:val="24"/>
          </w:rPr>
          <w:t>https://wwwn.cdc.gov/nchs/nhanes/default.aspx</w:t>
        </w:r>
      </w:hyperlink>
      <w:r w:rsidR="000E1E7F" w:rsidRPr="00D962C2">
        <w:rPr>
          <w:rFonts w:ascii="Times New Roman" w:hAnsi="Times New Roman" w:cs="Times New Roman"/>
          <w:color w:val="212121"/>
          <w:sz w:val="24"/>
          <w:szCs w:val="24"/>
        </w:rPr>
        <w:t>.</w:t>
      </w:r>
      <w:r w:rsidR="00E47DBC" w:rsidRPr="00D962C2">
        <w:rPr>
          <w:rFonts w:ascii="Times New Roman" w:hAnsi="Times New Roman" w:cs="Times New Roman"/>
          <w:color w:val="212121"/>
          <w:sz w:val="24"/>
          <w:szCs w:val="24"/>
        </w:rPr>
        <w:t xml:space="preserve"> </w:t>
      </w:r>
      <w:r w:rsidR="000E1E7F" w:rsidRPr="00D962C2">
        <w:rPr>
          <w:rFonts w:ascii="Times New Roman" w:hAnsi="Times New Roman" w:cs="Times New Roman"/>
          <w:color w:val="212121"/>
          <w:sz w:val="24"/>
          <w:szCs w:val="24"/>
        </w:rPr>
        <w:t>);</w:t>
      </w:r>
      <w:r w:rsidR="000E1E7F" w:rsidRPr="00D962C2">
        <w:rPr>
          <w:rFonts w:ascii="Times New Roman" w:hAnsi="Times New Roman" w:cs="Times New Roman"/>
          <w:color w:val="212121"/>
          <w:sz w:val="24"/>
          <w:szCs w:val="24"/>
        </w:rPr>
        <w:t xml:space="preserve"> </w:t>
      </w:r>
      <w:r w:rsidR="00083418" w:rsidRPr="00D962C2">
        <w:rPr>
          <w:rFonts w:ascii="Times New Roman" w:hAnsi="Times New Roman" w:cs="Times New Roman"/>
          <w:color w:val="212121"/>
          <w:sz w:val="24"/>
          <w:szCs w:val="24"/>
        </w:rPr>
        <w:t>(</w:t>
      </w:r>
      <w:r w:rsidR="000E1E7F" w:rsidRPr="00D962C2">
        <w:rPr>
          <w:rFonts w:ascii="Times New Roman" w:hAnsi="Times New Roman" w:cs="Times New Roman"/>
          <w:color w:val="212121"/>
          <w:sz w:val="24"/>
          <w:szCs w:val="24"/>
        </w:rPr>
        <w:t>2</w:t>
      </w:r>
      <w:r w:rsidR="000E1E7F" w:rsidRPr="00D962C2">
        <w:rPr>
          <w:rFonts w:ascii="Times New Roman" w:hAnsi="Times New Roman" w:cs="Times New Roman"/>
          <w:color w:val="212121"/>
          <w:sz w:val="24"/>
          <w:szCs w:val="24"/>
        </w:rPr>
        <w:t xml:space="preserve">) </w:t>
      </w:r>
      <w:r w:rsidR="000E1E7F" w:rsidRPr="00D962C2">
        <w:rPr>
          <w:rFonts w:ascii="Times New Roman" w:hAnsi="Times New Roman" w:cs="Times New Roman"/>
          <w:color w:val="212121"/>
          <w:sz w:val="24"/>
          <w:szCs w:val="24"/>
        </w:rPr>
        <w:t>P</w:t>
      </w:r>
      <w:r w:rsidR="000E1E7F" w:rsidRPr="00D962C2">
        <w:rPr>
          <w:rFonts w:ascii="Times New Roman" w:hAnsi="Times New Roman" w:cs="Times New Roman"/>
          <w:color w:val="212121"/>
          <w:sz w:val="24"/>
          <w:szCs w:val="24"/>
        </w:rPr>
        <w:t>opulation demographic data</w:t>
      </w:r>
      <w:r w:rsidR="00BC43E9" w:rsidRPr="00D962C2">
        <w:rPr>
          <w:rFonts w:ascii="Times New Roman" w:hAnsi="Times New Roman" w:cs="Times New Roman"/>
          <w:color w:val="212121"/>
          <w:sz w:val="24"/>
          <w:szCs w:val="24"/>
        </w:rPr>
        <w:t xml:space="preserve"> (proportion of population by age, sex, race)</w:t>
      </w:r>
      <w:r w:rsidR="000E1E7F"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stratum-specific overweight</w:t>
      </w:r>
      <w:r w:rsidR="00D32D9C"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-prevalence</w:t>
      </w:r>
      <w:r w:rsidR="00BC43E9" w:rsidRPr="00D962C2">
        <w:rPr>
          <w:rFonts w:ascii="Times New Roman" w:hAnsi="Times New Roman" w:cs="Times New Roman"/>
          <w:color w:val="212121"/>
          <w:sz w:val="24"/>
          <w:szCs w:val="24"/>
        </w:rPr>
        <w:t>, and high blood pressure-prevalence</w:t>
      </w:r>
      <w:r w:rsidRPr="00D962C2">
        <w:rPr>
          <w:rFonts w:ascii="Times New Roman" w:hAnsi="Times New Roman" w:cs="Times New Roman"/>
          <w:color w:val="212121"/>
          <w:sz w:val="24"/>
          <w:szCs w:val="24"/>
        </w:rPr>
        <w:t xml:space="preserve"> distribution data (</w:t>
      </w:r>
      <w:r w:rsidR="00D32D9C" w:rsidRPr="00D962C2">
        <w:rPr>
          <w:rFonts w:ascii="Times New Roman" w:hAnsi="Times New Roman" w:cs="Times New Roman"/>
          <w:color w:val="212121"/>
          <w:sz w:val="24"/>
          <w:szCs w:val="24"/>
        </w:rPr>
        <w:t>NHANES 2013-2014, 2015-2016, 2017-2018</w:t>
      </w:r>
      <w:r w:rsidR="00D32D9C"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 xml:space="preserve">data downloads: </w:t>
      </w:r>
      <w:hyperlink r:id="rId5" w:history="1">
        <w:r w:rsidR="00305039" w:rsidRPr="00D962C2">
          <w:rPr>
            <w:rStyle w:val="Hyperlink"/>
            <w:rFonts w:ascii="Times New Roman" w:hAnsi="Times New Roman" w:cs="Times New Roman"/>
            <w:sz w:val="24"/>
            <w:szCs w:val="24"/>
          </w:rPr>
          <w:t>https://wwwn.cdc.gov/nchs/nhanes/default.aspx</w:t>
        </w:r>
      </w:hyperlink>
      <w:r w:rsidR="00D32D9C" w:rsidRPr="00D962C2">
        <w:rPr>
          <w:rFonts w:ascii="Times New Roman" w:hAnsi="Times New Roman" w:cs="Times New Roman"/>
          <w:color w:val="212121"/>
          <w:sz w:val="24"/>
          <w:szCs w:val="24"/>
        </w:rPr>
        <w:t>.</w:t>
      </w:r>
      <w:r w:rsidR="00305039"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 (3)</w:t>
      </w:r>
      <w:r w:rsidR="00D32D9C" w:rsidRPr="00D962C2">
        <w:rPr>
          <w:rFonts w:ascii="Times New Roman" w:hAnsi="Times New Roman" w:cs="Times New Roman"/>
          <w:color w:val="212121"/>
          <w:sz w:val="24"/>
          <w:szCs w:val="24"/>
        </w:rPr>
        <w:t xml:space="preserve"> stratum-specific crude rate of death and standard error from i</w:t>
      </w:r>
      <w:r w:rsidR="00D32D9C" w:rsidRPr="00D962C2">
        <w:rPr>
          <w:rFonts w:ascii="Times New Roman" w:hAnsi="Times New Roman" w:cs="Times New Roman"/>
          <w:color w:val="212121"/>
          <w:sz w:val="24"/>
          <w:szCs w:val="24"/>
        </w:rPr>
        <w:t>schemic heart disease</w:t>
      </w:r>
      <w:r w:rsidR="00083418" w:rsidRPr="00D962C2">
        <w:rPr>
          <w:rFonts w:ascii="Times New Roman" w:hAnsi="Times New Roman" w:cs="Times New Roman"/>
          <w:color w:val="212121"/>
          <w:sz w:val="24"/>
          <w:szCs w:val="24"/>
        </w:rPr>
        <w:t xml:space="preserve"> (IHD)</w:t>
      </w:r>
      <w:r w:rsidR="00D32D9C" w:rsidRPr="00D962C2">
        <w:rPr>
          <w:rFonts w:ascii="Times New Roman" w:hAnsi="Times New Roman" w:cs="Times New Roman"/>
          <w:color w:val="212121"/>
          <w:sz w:val="24"/>
          <w:szCs w:val="24"/>
        </w:rPr>
        <w:t>, stroke, and diabetes</w:t>
      </w:r>
      <w:r w:rsidR="00E47DBC" w:rsidRPr="00D962C2">
        <w:rPr>
          <w:rFonts w:ascii="Times New Roman" w:hAnsi="Times New Roman" w:cs="Times New Roman"/>
          <w:color w:val="212121"/>
          <w:sz w:val="24"/>
          <w:szCs w:val="24"/>
        </w:rPr>
        <w:t xml:space="preserve"> (</w:t>
      </w:r>
      <w:r w:rsidR="000E1E7F" w:rsidRPr="00D962C2">
        <w:rPr>
          <w:rFonts w:ascii="Times New Roman" w:hAnsi="Times New Roman" w:cs="Times New Roman"/>
          <w:color w:val="212121"/>
          <w:sz w:val="24"/>
          <w:szCs w:val="24"/>
        </w:rPr>
        <w:t>C</w:t>
      </w:r>
      <w:r w:rsidR="00E47DBC" w:rsidRPr="00D962C2">
        <w:rPr>
          <w:rFonts w:ascii="Times New Roman" w:hAnsi="Times New Roman" w:cs="Times New Roman"/>
          <w:color w:val="212121"/>
          <w:sz w:val="24"/>
          <w:szCs w:val="24"/>
        </w:rPr>
        <w:t>DC</w:t>
      </w:r>
      <w:r w:rsidR="000E1E7F"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W</w:t>
      </w:r>
      <w:r w:rsidR="000E1E7F" w:rsidRPr="00D962C2">
        <w:rPr>
          <w:rFonts w:ascii="Times New Roman" w:hAnsi="Times New Roman" w:cs="Times New Roman"/>
          <w:color w:val="212121"/>
          <w:sz w:val="24"/>
          <w:szCs w:val="24"/>
        </w:rPr>
        <w:t>onder</w:t>
      </w:r>
      <w:r w:rsidR="00305039" w:rsidRPr="00D962C2">
        <w:rPr>
          <w:rFonts w:ascii="Times New Roman" w:hAnsi="Times New Roman" w:cs="Times New Roman"/>
          <w:color w:val="212121"/>
          <w:sz w:val="24"/>
          <w:szCs w:val="24"/>
        </w:rPr>
        <w:t xml:space="preserve"> underlying cause of death data, d</w:t>
      </w:r>
      <w:r w:rsidR="00305039" w:rsidRPr="00D962C2">
        <w:rPr>
          <w:rFonts w:ascii="Times New Roman" w:hAnsi="Times New Roman" w:cs="Times New Roman"/>
          <w:color w:val="212121"/>
          <w:sz w:val="24"/>
          <w:szCs w:val="24"/>
        </w:rPr>
        <w:t xml:space="preserve">ata downloads: </w:t>
      </w:r>
      <w:r w:rsidR="00E47DBC" w:rsidRPr="00D962C2">
        <w:rPr>
          <w:rFonts w:ascii="Times New Roman" w:hAnsi="Times New Roman" w:cs="Times New Roman"/>
          <w:color w:val="212121"/>
          <w:sz w:val="24"/>
          <w:szCs w:val="24"/>
        </w:rPr>
        <w:t xml:space="preserve"> </w:t>
      </w:r>
      <w:hyperlink r:id="rId6" w:history="1">
        <w:r w:rsidR="00E47DBC" w:rsidRPr="00D962C2">
          <w:rPr>
            <w:rStyle w:val="Hyperlink"/>
            <w:rFonts w:ascii="Times New Roman" w:hAnsi="Times New Roman" w:cs="Times New Roman"/>
            <w:sz w:val="24"/>
            <w:szCs w:val="24"/>
          </w:rPr>
          <w:t>https://wonder.cdc.gov/ucd-icd10.html</w:t>
        </w:r>
      </w:hyperlink>
      <w:r w:rsidR="00E47DBC" w:rsidRPr="00D962C2">
        <w:rPr>
          <w:rFonts w:ascii="Times New Roman" w:hAnsi="Times New Roman" w:cs="Times New Roman"/>
          <w:color w:val="212121"/>
          <w:sz w:val="24"/>
          <w:szCs w:val="24"/>
        </w:rPr>
        <w:t>.</w:t>
      </w:r>
      <w:r w:rsidRPr="00D962C2">
        <w:rPr>
          <w:rFonts w:ascii="Times New Roman" w:hAnsi="Times New Roman" w:cs="Times New Roman"/>
          <w:color w:val="212121"/>
          <w:sz w:val="24"/>
          <w:szCs w:val="24"/>
        </w:rPr>
        <w:t>)</w:t>
      </w:r>
      <w:r w:rsidR="00E47DBC" w:rsidRPr="00D962C2">
        <w:rPr>
          <w:rFonts w:ascii="Times New Roman" w:hAnsi="Times New Roman" w:cs="Times New Roman"/>
          <w:color w:val="212121"/>
          <w:sz w:val="24"/>
          <w:szCs w:val="24"/>
        </w:rPr>
        <w:t>; (4)</w:t>
      </w:r>
      <w:r w:rsidRPr="00D962C2">
        <w:rPr>
          <w:rFonts w:ascii="Times New Roman" w:hAnsi="Times New Roman" w:cs="Times New Roman"/>
          <w:color w:val="212121"/>
          <w:sz w:val="24"/>
          <w:szCs w:val="24"/>
        </w:rPr>
        <w:t xml:space="preserve"> </w:t>
      </w:r>
      <w:r w:rsidR="00E47DBC" w:rsidRPr="00D962C2">
        <w:rPr>
          <w:rFonts w:ascii="Times New Roman" w:hAnsi="Times New Roman" w:cs="Times New Roman"/>
          <w:color w:val="212121"/>
          <w:sz w:val="24"/>
          <w:szCs w:val="24"/>
        </w:rPr>
        <w:t>stratum-specific crude rate of death and standard error from</w:t>
      </w:r>
      <w:r w:rsidR="00E47DBC" w:rsidRPr="00D962C2">
        <w:rPr>
          <w:rFonts w:ascii="Times New Roman" w:hAnsi="Times New Roman" w:cs="Times New Roman"/>
          <w:color w:val="212121"/>
          <w:sz w:val="24"/>
          <w:szCs w:val="24"/>
        </w:rPr>
        <w:t xml:space="preserve"> 1</w:t>
      </w:r>
      <w:r w:rsidR="00083418" w:rsidRPr="00D962C2">
        <w:rPr>
          <w:rFonts w:ascii="Times New Roman" w:hAnsi="Times New Roman" w:cs="Times New Roman"/>
          <w:color w:val="212121"/>
          <w:sz w:val="24"/>
          <w:szCs w:val="24"/>
        </w:rPr>
        <w:t>3</w:t>
      </w:r>
      <w:r w:rsidR="00E47DBC" w:rsidRPr="00D962C2">
        <w:rPr>
          <w:rFonts w:ascii="Times New Roman" w:hAnsi="Times New Roman" w:cs="Times New Roman"/>
          <w:color w:val="212121"/>
          <w:sz w:val="24"/>
          <w:szCs w:val="24"/>
        </w:rPr>
        <w:t xml:space="preserve"> types of cancers (</w:t>
      </w:r>
      <w:r w:rsidR="006E32F5" w:rsidRPr="00D962C2">
        <w:rPr>
          <w:rFonts w:ascii="Times New Roman" w:hAnsi="Times New Roman" w:cs="Times New Roman"/>
          <w:sz w:val="24"/>
          <w:szCs w:val="24"/>
        </w:rPr>
        <w:t>National Program of Cancer Registries and Surveillance, Epidemiology, and End Results SEER*Stat Database</w:t>
      </w:r>
      <w:r w:rsidR="00305039" w:rsidRPr="00D962C2">
        <w:rPr>
          <w:rFonts w:ascii="Times New Roman" w:hAnsi="Times New Roman" w:cs="Times New Roman"/>
          <w:sz w:val="24"/>
          <w:szCs w:val="24"/>
        </w:rPr>
        <w:t xml:space="preserve">, </w:t>
      </w:r>
      <w:r w:rsidR="00305039" w:rsidRPr="00D962C2">
        <w:rPr>
          <w:rFonts w:ascii="Times New Roman" w:hAnsi="Times New Roman" w:cs="Times New Roman"/>
          <w:color w:val="212121"/>
          <w:sz w:val="24"/>
          <w:szCs w:val="24"/>
        </w:rPr>
        <w:t>d</w:t>
      </w:r>
      <w:r w:rsidR="00305039" w:rsidRPr="00D962C2">
        <w:rPr>
          <w:rFonts w:ascii="Times New Roman" w:hAnsi="Times New Roman" w:cs="Times New Roman"/>
          <w:color w:val="212121"/>
          <w:sz w:val="24"/>
          <w:szCs w:val="24"/>
        </w:rPr>
        <w:t xml:space="preserve">ata downloads: </w:t>
      </w:r>
      <w:hyperlink r:id="rId7" w:history="1">
        <w:r w:rsidR="00305039" w:rsidRPr="00D962C2">
          <w:rPr>
            <w:rStyle w:val="Hyperlink"/>
            <w:rFonts w:ascii="Times New Roman" w:hAnsi="Times New Roman" w:cs="Times New Roman"/>
            <w:sz w:val="24"/>
            <w:szCs w:val="24"/>
          </w:rPr>
          <w:t>https://seer.cancer.gov/data-software/</w:t>
        </w:r>
      </w:hyperlink>
      <w:r w:rsidR="006E32F5" w:rsidRPr="00D962C2">
        <w:rPr>
          <w:rFonts w:ascii="Times New Roman" w:hAnsi="Times New Roman" w:cs="Times New Roman"/>
          <w:sz w:val="24"/>
          <w:szCs w:val="24"/>
        </w:rPr>
        <w:t xml:space="preserve"> </w:t>
      </w:r>
      <w:r w:rsidR="00E47DBC" w:rsidRPr="00D962C2">
        <w:rPr>
          <w:rFonts w:ascii="Times New Roman" w:hAnsi="Times New Roman" w:cs="Times New Roman"/>
          <w:color w:val="212121"/>
          <w:sz w:val="24"/>
          <w:szCs w:val="24"/>
        </w:rPr>
        <w:t>);</w:t>
      </w:r>
      <w:r w:rsidR="006E32F5" w:rsidRPr="00D962C2">
        <w:rPr>
          <w:rFonts w:ascii="Times New Roman" w:hAnsi="Times New Roman" w:cs="Times New Roman"/>
          <w:color w:val="212121"/>
          <w:sz w:val="24"/>
          <w:szCs w:val="24"/>
        </w:rPr>
        <w:t xml:space="preserve"> </w:t>
      </w:r>
      <w:r w:rsidR="00083418" w:rsidRPr="00D962C2">
        <w:rPr>
          <w:rFonts w:ascii="Times New Roman" w:hAnsi="Times New Roman" w:cs="Times New Roman"/>
          <w:color w:val="212121"/>
          <w:sz w:val="24"/>
          <w:szCs w:val="24"/>
        </w:rPr>
        <w:t>(</w:t>
      </w:r>
      <w:r w:rsidR="00083418" w:rsidRPr="00D962C2">
        <w:rPr>
          <w:rFonts w:ascii="Times New Roman" w:hAnsi="Times New Roman" w:cs="Times New Roman"/>
          <w:color w:val="212121"/>
          <w:sz w:val="24"/>
          <w:szCs w:val="24"/>
        </w:rPr>
        <w:t>5</w:t>
      </w:r>
      <w:r w:rsidR="00083418" w:rsidRPr="00D962C2">
        <w:rPr>
          <w:rFonts w:ascii="Times New Roman" w:hAnsi="Times New Roman" w:cs="Times New Roman"/>
          <w:color w:val="212121"/>
          <w:sz w:val="24"/>
          <w:szCs w:val="24"/>
        </w:rPr>
        <w:t>) direct</w:t>
      </w:r>
      <w:r w:rsidR="00083418" w:rsidRPr="00D962C2">
        <w:rPr>
          <w:rFonts w:ascii="Times New Roman" w:hAnsi="Times New Roman" w:cs="Times New Roman"/>
          <w:color w:val="212121"/>
          <w:sz w:val="24"/>
          <w:szCs w:val="24"/>
        </w:rPr>
        <w:t xml:space="preserve">, </w:t>
      </w:r>
      <w:r w:rsidR="00083418" w:rsidRPr="00D962C2">
        <w:rPr>
          <w:rFonts w:ascii="Times New Roman" w:hAnsi="Times New Roman" w:cs="Times New Roman"/>
          <w:color w:val="212121"/>
          <w:sz w:val="24"/>
          <w:szCs w:val="24"/>
        </w:rPr>
        <w:t xml:space="preserve">age-adjusted effects of </w:t>
      </w:r>
      <w:r w:rsidR="00324FD2" w:rsidRPr="00D962C2">
        <w:rPr>
          <w:rFonts w:ascii="Times New Roman" w:hAnsi="Times New Roman" w:cs="Times New Roman"/>
          <w:color w:val="212121"/>
          <w:sz w:val="24"/>
          <w:szCs w:val="24"/>
        </w:rPr>
        <w:t>added sugar and whole grains</w:t>
      </w:r>
      <w:r w:rsidR="00083418" w:rsidRPr="00D962C2">
        <w:rPr>
          <w:rFonts w:ascii="Times New Roman" w:hAnsi="Times New Roman" w:cs="Times New Roman"/>
          <w:color w:val="212121"/>
          <w:sz w:val="24"/>
          <w:szCs w:val="24"/>
        </w:rPr>
        <w:t xml:space="preserve"> on IHD, stroke, diabetes,</w:t>
      </w:r>
      <w:r w:rsidR="00324FD2" w:rsidRPr="00D962C2">
        <w:rPr>
          <w:rFonts w:ascii="Times New Roman" w:hAnsi="Times New Roman" w:cs="Times New Roman"/>
          <w:color w:val="212121"/>
          <w:sz w:val="24"/>
          <w:szCs w:val="24"/>
        </w:rPr>
        <w:t xml:space="preserve"> and sodium on stroke, ref.</w:t>
      </w:r>
      <w:r w:rsidR="00324FD2" w:rsidRPr="00D962C2">
        <w:rPr>
          <w:rFonts w:ascii="Times New Roman" w:hAnsi="Times New Roman" w:cs="Times New Roman"/>
          <w:color w:val="212121"/>
          <w:sz w:val="24"/>
          <w:szCs w:val="24"/>
        </w:rPr>
        <w:fldChar w:fldCharType="begin"/>
      </w:r>
      <w:r w:rsidR="00324FD2" w:rsidRPr="00D962C2">
        <w:rPr>
          <w:rFonts w:ascii="Times New Roman" w:hAnsi="Times New Roman" w:cs="Times New Roman"/>
          <w:color w:val="212121"/>
          <w:sz w:val="24"/>
          <w:szCs w:val="24"/>
        </w:rPr>
        <w:instrText xml:space="preserve"> ADDIN EN.CITE &lt;EndNote&gt;&lt;Cite&gt;&lt;Author&gt;Miller&lt;/Author&gt;&lt;Year&gt;2022&lt;/Year&gt;&lt;RecNum&gt;217&lt;/RecNum&gt;&lt;DisplayText&gt;&lt;style face="superscript"&gt;1&lt;/style&gt;&lt;/DisplayText&gt;&lt;record&gt;&lt;rec-number&gt;217&lt;/rec-number&gt;&lt;foreign-keys&gt;&lt;key app="EN" db-id="ww9wzx057r9xape9dsapt9f7ffrvs29zswsx" timestamp="1656076153"&gt;217&lt;/key&gt;&lt;/foreign-keys&gt;&lt;ref-type name="Journal Article"&gt;17&lt;/ref-type&gt;&lt;contributors&gt;&lt;authors&gt;&lt;author&gt;Miller, Victoria&lt;/author&gt;&lt;author&gt;Micha, Renata&lt;/author&gt;&lt;author&gt;Choi, Erin&lt;/author&gt;&lt;author&gt;Karageorgou, Dimitra&lt;/author&gt;&lt;author&gt;Webb, Patrick&lt;/author&gt;&lt;author&gt;Mozaffarian, Dariush&lt;/author&gt;&lt;/authors&gt;&lt;/contributors&gt;&lt;titles&gt;&lt;title&gt;Evaluation of the Quality of Evidence of the Association of Foods and Nutrients With Cardiovascular Disease and Diabetes: A Systematic Review&lt;/title&gt;&lt;secondary-title&gt;JAMA Network Open&lt;/secondary-title&gt;&lt;/titles&gt;&lt;periodical&gt;&lt;full-title&gt;JAMA Network Open&lt;/full-title&gt;&lt;/periodical&gt;&lt;pages&gt;e2146705-e2146705&lt;/pages&gt;&lt;volume&gt;5&lt;/volume&gt;&lt;number&gt;2&lt;/number&gt;&lt;dates&gt;&lt;year&gt;2022&lt;/year&gt;&lt;/dates&gt;&lt;isbn&gt;2574-3805&lt;/isbn&gt;&lt;urls&gt;&lt;related-urls&gt;&lt;url&gt;https://doi.org/10.1001/jamanetworkopen.2021.46705&lt;/url&gt;&lt;url&gt;https://jamanetwork.com/journals/jamanetworkopen/articlepdf/2788634/miller_2022_oi_211287_1643216822.86744.pdf&lt;/url&gt;&lt;/related-urls&gt;&lt;/urls&gt;&lt;electronic-resource-num&gt;10.1001/jamanetworkopen.2021.46705&lt;/electronic-resource-num&gt;&lt;access-date&gt;6/24/2022&lt;/access-date&gt;&lt;/record&gt;&lt;/Cite&gt;&lt;/EndNote&gt;</w:instrText>
      </w:r>
      <w:r w:rsidR="00324FD2" w:rsidRPr="00D962C2">
        <w:rPr>
          <w:rFonts w:ascii="Times New Roman" w:hAnsi="Times New Roman" w:cs="Times New Roman"/>
          <w:color w:val="212121"/>
          <w:sz w:val="24"/>
          <w:szCs w:val="24"/>
        </w:rPr>
        <w:fldChar w:fldCharType="separate"/>
      </w:r>
      <w:r w:rsidR="00324FD2" w:rsidRPr="00D962C2">
        <w:rPr>
          <w:rFonts w:ascii="Times New Roman" w:hAnsi="Times New Roman" w:cs="Times New Roman"/>
          <w:noProof/>
          <w:color w:val="212121"/>
          <w:sz w:val="24"/>
          <w:szCs w:val="24"/>
          <w:vertAlign w:val="superscript"/>
        </w:rPr>
        <w:t>1</w:t>
      </w:r>
      <w:r w:rsidR="00324FD2" w:rsidRPr="00D962C2">
        <w:rPr>
          <w:rFonts w:ascii="Times New Roman" w:hAnsi="Times New Roman" w:cs="Times New Roman"/>
          <w:color w:val="212121"/>
          <w:sz w:val="24"/>
          <w:szCs w:val="24"/>
        </w:rPr>
        <w:fldChar w:fldCharType="end"/>
      </w:r>
      <w:r w:rsidR="00083418" w:rsidRPr="00D962C2">
        <w:rPr>
          <w:rFonts w:ascii="Times New Roman" w:hAnsi="Times New Roman" w:cs="Times New Roman"/>
          <w:color w:val="212121"/>
          <w:sz w:val="24"/>
          <w:szCs w:val="24"/>
        </w:rPr>
        <w:t> ;</w:t>
      </w:r>
      <w:r w:rsidR="00083418"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(6</w:t>
      </w:r>
      <w:r w:rsidR="00083418" w:rsidRPr="00D962C2">
        <w:rPr>
          <w:rFonts w:ascii="Times New Roman" w:hAnsi="Times New Roman" w:cs="Times New Roman"/>
          <w:color w:val="212121"/>
          <w:sz w:val="24"/>
          <w:szCs w:val="24"/>
        </w:rPr>
        <w:t xml:space="preserve">) direct effect of </w:t>
      </w:r>
      <w:r w:rsidR="00083418" w:rsidRPr="00D962C2">
        <w:rPr>
          <w:rFonts w:ascii="Times New Roman" w:hAnsi="Times New Roman" w:cs="Times New Roman"/>
          <w:color w:val="212121"/>
          <w:sz w:val="24"/>
          <w:szCs w:val="24"/>
        </w:rPr>
        <w:t>whole grain on colorectal cancer, ref.</w:t>
      </w:r>
      <w:r w:rsidR="00083418" w:rsidRPr="00D962C2">
        <w:rPr>
          <w:rFonts w:ascii="Times New Roman" w:hAnsi="Times New Roman" w:cs="Times New Roman"/>
          <w:color w:val="212121"/>
          <w:sz w:val="24"/>
          <w:szCs w:val="24"/>
        </w:rPr>
        <w:t xml:space="preserve"> </w:t>
      </w:r>
      <w:r w:rsidR="00083418" w:rsidRPr="00D962C2">
        <w:rPr>
          <w:rFonts w:ascii="Times New Roman" w:hAnsi="Times New Roman" w:cs="Times New Roman"/>
          <w:color w:val="212121"/>
          <w:sz w:val="24"/>
          <w:szCs w:val="24"/>
        </w:rPr>
        <w:fldChar w:fldCharType="begin"/>
      </w:r>
      <w:r w:rsidR="00324FD2" w:rsidRPr="00D962C2">
        <w:rPr>
          <w:rFonts w:ascii="Times New Roman" w:hAnsi="Times New Roman" w:cs="Times New Roman"/>
          <w:color w:val="212121"/>
          <w:sz w:val="24"/>
          <w:szCs w:val="24"/>
        </w:rPr>
        <w:instrText xml:space="preserve"> ADDIN EN.CITE &lt;EndNote&gt;&lt;Cite&gt;&lt;RecNum&gt;80&lt;/RecNum&gt;&lt;DisplayText&gt;&lt;style face="superscript"&gt;2&lt;/style&gt;&lt;/DisplayText&gt;&lt;record&gt;&lt;rec-number&gt;80&lt;/rec-number&gt;&lt;foreign-keys&gt;&lt;key app="EN" db-id="a5wdxpezp2z9r3ez50tvf5pbtwprrzp59frz" timestamp="1580052879"&gt;80&lt;/key&gt;&lt;/foreign-keys&gt;&lt;ref-type name="Web Page"&gt;12&lt;/ref-type&gt;&lt;contributors&gt;&lt;/contributors&gt;&lt;titles&gt;&lt;title&gt;World Cancer Research Fund International/American Institute for Cancer Research. Continuous Update Project Expert Report 2018. Diet, nutrition, physical activity and colorectal cancer.&lt;/title&gt;&lt;/titles&gt;&lt;volume&gt;2019&lt;/volume&gt;&lt;dates&gt;&lt;/dates&gt;&lt;urls&gt;&lt;related-urls&gt;&lt;url&gt;dietandcancerreport.org&lt;/url&gt;&lt;/related-urls&gt;&lt;/urls&gt;&lt;/record&gt;&lt;/Cite&gt;&lt;/EndNote&gt;</w:instrText>
      </w:r>
      <w:r w:rsidR="00083418" w:rsidRPr="00D962C2">
        <w:rPr>
          <w:rFonts w:ascii="Times New Roman" w:hAnsi="Times New Roman" w:cs="Times New Roman"/>
          <w:color w:val="212121"/>
          <w:sz w:val="24"/>
          <w:szCs w:val="24"/>
        </w:rPr>
        <w:fldChar w:fldCharType="separate"/>
      </w:r>
      <w:r w:rsidR="00324FD2" w:rsidRPr="00D962C2">
        <w:rPr>
          <w:rFonts w:ascii="Times New Roman" w:hAnsi="Times New Roman" w:cs="Times New Roman"/>
          <w:noProof/>
          <w:color w:val="212121"/>
          <w:sz w:val="24"/>
          <w:szCs w:val="24"/>
          <w:vertAlign w:val="superscript"/>
        </w:rPr>
        <w:t>2</w:t>
      </w:r>
      <w:r w:rsidR="00083418" w:rsidRPr="00D962C2">
        <w:rPr>
          <w:rFonts w:ascii="Times New Roman" w:hAnsi="Times New Roman" w:cs="Times New Roman"/>
          <w:color w:val="212121"/>
          <w:sz w:val="24"/>
          <w:szCs w:val="24"/>
        </w:rPr>
        <w:fldChar w:fldCharType="end"/>
      </w:r>
      <w:r w:rsidR="00083418"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w:t>
      </w:r>
      <w:r w:rsidR="00305039" w:rsidRPr="00D962C2">
        <w:rPr>
          <w:rFonts w:ascii="Times New Roman" w:hAnsi="Times New Roman" w:cs="Times New Roman"/>
          <w:color w:val="212121"/>
          <w:sz w:val="24"/>
          <w:szCs w:val="24"/>
        </w:rPr>
        <w:t>7</w:t>
      </w:r>
      <w:r w:rsidR="00305039" w:rsidRPr="00D962C2">
        <w:rPr>
          <w:rFonts w:ascii="Times New Roman" w:hAnsi="Times New Roman" w:cs="Times New Roman"/>
          <w:color w:val="212121"/>
          <w:sz w:val="24"/>
          <w:szCs w:val="24"/>
        </w:rPr>
        <w:t>) linear, BMI-stratified effects of dietary factors on weight gain: ref.</w:t>
      </w:r>
      <w:r w:rsidR="00305039" w:rsidRPr="00D962C2">
        <w:rPr>
          <w:rFonts w:ascii="Times New Roman" w:hAnsi="Times New Roman" w:cs="Times New Roman"/>
          <w:color w:val="212121"/>
          <w:sz w:val="24"/>
          <w:szCs w:val="24"/>
        </w:rPr>
        <w:fldChar w:fldCharType="begin"/>
      </w:r>
      <w:r w:rsidR="00324FD2" w:rsidRPr="00D962C2">
        <w:rPr>
          <w:rFonts w:ascii="Times New Roman" w:hAnsi="Times New Roman" w:cs="Times New Roman"/>
          <w:color w:val="212121"/>
          <w:sz w:val="24"/>
          <w:szCs w:val="24"/>
        </w:rPr>
        <w:instrText xml:space="preserve"> ADDIN EN.CITE &lt;EndNote&gt;&lt;Cite&gt;&lt;Author&gt;Mozaffarian&lt;/Author&gt;&lt;Year&gt;2011&lt;/Year&gt;&lt;RecNum&gt;287&lt;/RecNum&gt;&lt;DisplayText&gt;&lt;style face="superscript"&gt;3&lt;/style&gt;&lt;/DisplayText&gt;&lt;record&gt;&lt;rec-number&gt;287&lt;/rec-number&gt;&lt;foreign-keys&gt;&lt;key app="EN" db-id="ww9wzx057r9xape9dsapt9f7ffrvs29zswsx" timestamp="1682086810"&gt;287&lt;/key&gt;&lt;/foreign-keys&gt;&lt;ref-type name="Journal Article"&gt;17&lt;/ref-type&gt;&lt;contributors&gt;&lt;authors&gt;&lt;author&gt;Mozaffarian, Dariush&lt;/author&gt;&lt;author&gt;Hao, Tao&lt;/author&gt;&lt;author&gt;Rimm, Eric B.&lt;/author&gt;&lt;author&gt;Willett, Walter C.&lt;/author&gt;&lt;author&gt;Hu, Frank B.&lt;/author&gt;&lt;/authors&gt;&lt;/contributors&gt;&lt;titles&gt;&lt;title&gt;Changes in Diet and Lifestyle and Long-Term Weight Gain in Women and Men&lt;/title&gt;&lt;secondary-title&gt;New England Journal of Medicine&lt;/secondary-title&gt;&lt;/titles&gt;&lt;periodical&gt;&lt;full-title&gt;New England Journal of Medicine&lt;/full-title&gt;&lt;/periodical&gt;&lt;pages&gt;2392-2404&lt;/pages&gt;&lt;volume&gt;364&lt;/volume&gt;&lt;number&gt;25&lt;/number&gt;&lt;dates&gt;&lt;year&gt;2011&lt;/year&gt;&lt;/dates&gt;&lt;accession-num&gt;21696306&lt;/accession-num&gt;&lt;urls&gt;&lt;related-urls&gt;&lt;url&gt;https://www.nejm.org/doi/full/10.1056/NEJMoa1014296&lt;/url&gt;&lt;/related-urls&gt;&lt;/urls&gt;&lt;electronic-resource-num&gt;10.1056/NEJMoa1014296&lt;/electronic-resource-num&gt;&lt;/record&gt;&lt;/Cite&gt;&lt;/EndNote&gt;</w:instrText>
      </w:r>
      <w:r w:rsidR="00305039" w:rsidRPr="00D962C2">
        <w:rPr>
          <w:rFonts w:ascii="Times New Roman" w:hAnsi="Times New Roman" w:cs="Times New Roman"/>
          <w:color w:val="212121"/>
          <w:sz w:val="24"/>
          <w:szCs w:val="24"/>
        </w:rPr>
        <w:fldChar w:fldCharType="separate"/>
      </w:r>
      <w:r w:rsidR="00324FD2" w:rsidRPr="00D962C2">
        <w:rPr>
          <w:rFonts w:ascii="Times New Roman" w:hAnsi="Times New Roman" w:cs="Times New Roman"/>
          <w:noProof/>
          <w:color w:val="212121"/>
          <w:sz w:val="24"/>
          <w:szCs w:val="24"/>
          <w:vertAlign w:val="superscript"/>
        </w:rPr>
        <w:t>3</w:t>
      </w:r>
      <w:r w:rsidR="00305039" w:rsidRPr="00D962C2">
        <w:rPr>
          <w:rFonts w:ascii="Times New Roman" w:hAnsi="Times New Roman" w:cs="Times New Roman"/>
          <w:color w:val="212121"/>
          <w:sz w:val="24"/>
          <w:szCs w:val="24"/>
        </w:rPr>
        <w:fldChar w:fldCharType="end"/>
      </w:r>
      <w:r w:rsidR="00305039"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w:t>
      </w:r>
      <w:r w:rsidR="00305039" w:rsidRPr="00D962C2">
        <w:rPr>
          <w:rFonts w:ascii="Times New Roman" w:hAnsi="Times New Roman" w:cs="Times New Roman"/>
          <w:color w:val="212121"/>
          <w:sz w:val="24"/>
          <w:szCs w:val="24"/>
        </w:rPr>
        <w:t>8</w:t>
      </w:r>
      <w:r w:rsidR="00305039" w:rsidRPr="00D962C2">
        <w:rPr>
          <w:rFonts w:ascii="Times New Roman" w:hAnsi="Times New Roman" w:cs="Times New Roman"/>
          <w:color w:val="212121"/>
          <w:sz w:val="24"/>
          <w:szCs w:val="24"/>
        </w:rPr>
        <w:t>) direct, proportional, age-adjusted effects of BMI on IHD, stroke, diabetes: ref.</w:t>
      </w:r>
      <w:r w:rsidR="00305039" w:rsidRPr="00D962C2">
        <w:rPr>
          <w:rFonts w:ascii="Times New Roman" w:hAnsi="Times New Roman" w:cs="Times New Roman"/>
          <w:color w:val="212121"/>
          <w:sz w:val="24"/>
          <w:szCs w:val="24"/>
        </w:rPr>
        <w:fldChar w:fldCharType="begin"/>
      </w:r>
      <w:r w:rsidR="00324FD2" w:rsidRPr="00D962C2">
        <w:rPr>
          <w:rFonts w:ascii="Times New Roman" w:hAnsi="Times New Roman" w:cs="Times New Roman"/>
          <w:color w:val="212121"/>
          <w:sz w:val="24"/>
          <w:szCs w:val="24"/>
        </w:rPr>
        <w:instrText xml:space="preserve"> ADDIN EN.CITE &lt;EndNote&gt;&lt;Cite&gt;&lt;Author&gt;Miller&lt;/Author&gt;&lt;Year&gt;2022&lt;/Year&gt;&lt;RecNum&gt;217&lt;/RecNum&gt;&lt;DisplayText&gt;&lt;style face="superscript"&gt;1&lt;/style&gt;&lt;/DisplayText&gt;&lt;record&gt;&lt;rec-number&gt;217&lt;/rec-number&gt;&lt;foreign-keys&gt;&lt;key app="EN" db-id="ww9wzx057r9xape9dsapt9f7ffrvs29zswsx" timestamp="1656076153"&gt;217&lt;/key&gt;&lt;/foreign-keys&gt;&lt;ref-type name="Journal Article"&gt;17&lt;/ref-type&gt;&lt;contributors&gt;&lt;authors&gt;&lt;author&gt;Miller, Victoria&lt;/author&gt;&lt;author&gt;Micha, Renata&lt;/author&gt;&lt;author&gt;Choi, Erin&lt;/author&gt;&lt;author&gt;Karageorgou, Dimitra&lt;/author&gt;&lt;author&gt;Webb, Patrick&lt;/author&gt;&lt;author&gt;Mozaffarian, Dariush&lt;/author&gt;&lt;/authors&gt;&lt;/contributors&gt;&lt;titles&gt;&lt;title&gt;Evaluation of the Quality of Evidence of the Association of Foods and Nutrients With Cardiovascular Disease and Diabetes: A Systematic Review&lt;/title&gt;&lt;secondary-title&gt;JAMA Network Open&lt;/secondary-title&gt;&lt;/titles&gt;&lt;periodical&gt;&lt;full-title&gt;JAMA Network Open&lt;/full-title&gt;&lt;/periodical&gt;&lt;pages&gt;e2146705-e2146705&lt;/pages&gt;&lt;volume&gt;5&lt;/volume&gt;&lt;number&gt;2&lt;/number&gt;&lt;dates&gt;&lt;year&gt;2022&lt;/year&gt;&lt;/dates&gt;&lt;isbn&gt;2574-3805&lt;/isbn&gt;&lt;urls&gt;&lt;related-urls&gt;&lt;url&gt;https://doi.org/10.1001/jamanetworkopen.2021.46705&lt;/url&gt;&lt;url&gt;https://jamanetwork.com/journals/jamanetworkopen/articlepdf/2788634/miller_2022_oi_211287_1643216822.86744.pdf&lt;/url&gt;&lt;/related-urls&gt;&lt;/urls&gt;&lt;electronic-resource-num&gt;10.1001/jamanetworkopen.2021.46705&lt;/electronic-resource-num&gt;&lt;access-date&gt;6/24/2022&lt;/access-date&gt;&lt;/record&gt;&lt;/Cite&gt;&lt;/EndNote&gt;</w:instrText>
      </w:r>
      <w:r w:rsidR="00305039" w:rsidRPr="00D962C2">
        <w:rPr>
          <w:rFonts w:ascii="Times New Roman" w:hAnsi="Times New Roman" w:cs="Times New Roman"/>
          <w:color w:val="212121"/>
          <w:sz w:val="24"/>
          <w:szCs w:val="24"/>
        </w:rPr>
        <w:fldChar w:fldCharType="separate"/>
      </w:r>
      <w:r w:rsidR="00324FD2" w:rsidRPr="00D962C2">
        <w:rPr>
          <w:rFonts w:ascii="Times New Roman" w:hAnsi="Times New Roman" w:cs="Times New Roman"/>
          <w:noProof/>
          <w:color w:val="212121"/>
          <w:sz w:val="24"/>
          <w:szCs w:val="24"/>
          <w:vertAlign w:val="superscript"/>
        </w:rPr>
        <w:t>1</w:t>
      </w:r>
      <w:r w:rsidR="00305039" w:rsidRPr="00D962C2">
        <w:rPr>
          <w:rFonts w:ascii="Times New Roman" w:hAnsi="Times New Roman" w:cs="Times New Roman"/>
          <w:color w:val="212121"/>
          <w:sz w:val="24"/>
          <w:szCs w:val="24"/>
        </w:rPr>
        <w:fldChar w:fldCharType="end"/>
      </w:r>
      <w:r w:rsidR="00305039"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 xml:space="preserve">(9) </w:t>
      </w:r>
      <w:r w:rsidR="00305039" w:rsidRPr="00D962C2">
        <w:rPr>
          <w:rFonts w:ascii="Times New Roman" w:hAnsi="Times New Roman" w:cs="Times New Roman"/>
          <w:color w:val="212121"/>
          <w:sz w:val="24"/>
          <w:szCs w:val="24"/>
        </w:rPr>
        <w:t>optimal intake levels for dietary factors: ref.</w:t>
      </w:r>
      <w:r w:rsidR="00305039" w:rsidRPr="00D962C2">
        <w:rPr>
          <w:rFonts w:ascii="Times New Roman" w:hAnsi="Times New Roman" w:cs="Times New Roman"/>
          <w:color w:val="212121"/>
          <w:sz w:val="24"/>
          <w:szCs w:val="24"/>
        </w:rPr>
        <w:fldChar w:fldCharType="begin">
          <w:fldData xml:space="preserve">PEVuZE5vdGU+PENpdGU+PEF1dGhvcj5NaWNoYTwvQXV0aG9yPjxZZWFyPjIwMTc8L1llYXI+PFJl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=
</w:fldData>
        </w:fldChar>
      </w:r>
      <w:r w:rsidR="00324FD2" w:rsidRPr="00D962C2">
        <w:rPr>
          <w:rFonts w:ascii="Times New Roman" w:hAnsi="Times New Roman" w:cs="Times New Roman"/>
          <w:color w:val="212121"/>
          <w:sz w:val="24"/>
          <w:szCs w:val="24"/>
        </w:rPr>
        <w:instrText xml:space="preserve"> ADDIN EN.CITE </w:instrText>
      </w:r>
      <w:r w:rsidR="00324FD2" w:rsidRPr="00D962C2">
        <w:rPr>
          <w:rFonts w:ascii="Times New Roman" w:hAnsi="Times New Roman" w:cs="Times New Roman"/>
          <w:color w:val="212121"/>
          <w:sz w:val="24"/>
          <w:szCs w:val="24"/>
        </w:rPr>
        <w:fldChar w:fldCharType="begin">
          <w:fldData xml:space="preserve">PEVuZE5vdGU+PENpdGU+PEF1dGhvcj5NaWNoYTwvQXV0aG9yPjxZZWFyPjIwMTc8L1llYXI+PFJl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=
</w:fldData>
        </w:fldChar>
      </w:r>
      <w:r w:rsidR="00324FD2" w:rsidRPr="00D962C2">
        <w:rPr>
          <w:rFonts w:ascii="Times New Roman" w:hAnsi="Times New Roman" w:cs="Times New Roman"/>
          <w:color w:val="212121"/>
          <w:sz w:val="24"/>
          <w:szCs w:val="24"/>
        </w:rPr>
        <w:instrText xml:space="preserve"> ADDIN EN.CITE.DATA </w:instrText>
      </w:r>
      <w:r w:rsidR="00324FD2" w:rsidRPr="00D962C2">
        <w:rPr>
          <w:rFonts w:ascii="Times New Roman" w:hAnsi="Times New Roman" w:cs="Times New Roman"/>
          <w:color w:val="212121"/>
          <w:sz w:val="24"/>
          <w:szCs w:val="24"/>
        </w:rPr>
      </w:r>
      <w:r w:rsidR="00324FD2" w:rsidRPr="00D962C2">
        <w:rPr>
          <w:rFonts w:ascii="Times New Roman" w:hAnsi="Times New Roman" w:cs="Times New Roman"/>
          <w:color w:val="212121"/>
          <w:sz w:val="24"/>
          <w:szCs w:val="24"/>
        </w:rPr>
        <w:fldChar w:fldCharType="end"/>
      </w:r>
      <w:r w:rsidR="00305039" w:rsidRPr="00D962C2">
        <w:rPr>
          <w:rFonts w:ascii="Times New Roman" w:hAnsi="Times New Roman" w:cs="Times New Roman"/>
          <w:color w:val="212121"/>
          <w:sz w:val="24"/>
          <w:szCs w:val="24"/>
        </w:rPr>
        <w:fldChar w:fldCharType="separate"/>
      </w:r>
      <w:r w:rsidR="00324FD2" w:rsidRPr="00D962C2">
        <w:rPr>
          <w:rFonts w:ascii="Times New Roman" w:hAnsi="Times New Roman" w:cs="Times New Roman"/>
          <w:noProof/>
          <w:color w:val="212121"/>
          <w:sz w:val="24"/>
          <w:szCs w:val="24"/>
          <w:vertAlign w:val="superscript"/>
        </w:rPr>
        <w:t>4, 5</w:t>
      </w:r>
      <w:r w:rsidR="00305039" w:rsidRPr="00D962C2">
        <w:rPr>
          <w:rFonts w:ascii="Times New Roman" w:hAnsi="Times New Roman" w:cs="Times New Roman"/>
          <w:color w:val="212121"/>
          <w:sz w:val="24"/>
          <w:szCs w:val="24"/>
        </w:rPr>
        <w:fldChar w:fldCharType="end"/>
      </w:r>
      <w:r w:rsidR="00305039" w:rsidRPr="00D962C2">
        <w:rPr>
          <w:rFonts w:ascii="Times New Roman" w:hAnsi="Times New Roman" w:cs="Times New Roman"/>
          <w:color w:val="212121"/>
          <w:sz w:val="24"/>
          <w:szCs w:val="24"/>
        </w:rPr>
        <w:t xml:space="preserve">  </w:t>
      </w:r>
      <w:r w:rsidR="00305039" w:rsidRPr="00D962C2">
        <w:rPr>
          <w:rFonts w:ascii="Times New Roman" w:hAnsi="Times New Roman" w:cs="Times New Roman"/>
          <w:color w:val="212121"/>
          <w:sz w:val="24"/>
          <w:szCs w:val="24"/>
        </w:rPr>
        <w:t>(10</w:t>
      </w:r>
      <w:r w:rsidR="00083418" w:rsidRPr="00D962C2">
        <w:rPr>
          <w:rFonts w:ascii="Times New Roman" w:hAnsi="Times New Roman" w:cs="Times New Roman"/>
          <w:color w:val="212121"/>
          <w:sz w:val="24"/>
          <w:szCs w:val="24"/>
        </w:rPr>
        <w:t xml:space="preserve">) direct effect of </w:t>
      </w:r>
      <w:r w:rsidR="00083418" w:rsidRPr="00D962C2">
        <w:rPr>
          <w:rFonts w:ascii="Times New Roman" w:hAnsi="Times New Roman" w:cs="Times New Roman"/>
          <w:color w:val="212121"/>
          <w:sz w:val="24"/>
          <w:szCs w:val="24"/>
        </w:rPr>
        <w:t xml:space="preserve">BMI on </w:t>
      </w:r>
      <w:r w:rsidR="00083418" w:rsidRPr="00D962C2">
        <w:rPr>
          <w:rFonts w:ascii="Times New Roman" w:hAnsi="Times New Roman" w:cs="Times New Roman"/>
          <w:color w:val="212121"/>
          <w:sz w:val="24"/>
          <w:szCs w:val="24"/>
        </w:rPr>
        <w:t>13 types of cancers</w:t>
      </w:r>
      <w:r w:rsidR="00083418" w:rsidRPr="00D962C2">
        <w:rPr>
          <w:rFonts w:ascii="Times New Roman" w:hAnsi="Times New Roman" w:cs="Times New Roman"/>
          <w:color w:val="212121"/>
          <w:sz w:val="24"/>
          <w:szCs w:val="24"/>
        </w:rPr>
        <w:t xml:space="preserve">, </w:t>
      </w:r>
      <w:r w:rsidR="00083418" w:rsidRPr="00D962C2">
        <w:rPr>
          <w:rFonts w:ascii="Times New Roman" w:hAnsi="Times New Roman" w:cs="Times New Roman"/>
          <w:color w:val="212121"/>
          <w:sz w:val="24"/>
          <w:szCs w:val="24"/>
        </w:rPr>
        <w:t>ref. </w:t>
      </w:r>
      <w:r w:rsidR="00083418" w:rsidRPr="00D962C2">
        <w:rPr>
          <w:rFonts w:ascii="Times New Roman" w:hAnsi="Times New Roman" w:cs="Times New Roman"/>
          <w:color w:val="212121"/>
          <w:sz w:val="24"/>
          <w:szCs w:val="24"/>
        </w:rPr>
        <w:fldChar w:fldCharType="begin"/>
      </w:r>
      <w:r w:rsidR="00324FD2" w:rsidRPr="00D962C2">
        <w:rPr>
          <w:rFonts w:ascii="Times New Roman" w:hAnsi="Times New Roman" w:cs="Times New Roman"/>
          <w:color w:val="212121"/>
          <w:sz w:val="24"/>
          <w:szCs w:val="24"/>
        </w:rPr>
        <w:instrText xml:space="preserve"> ADDIN EN.CITE &lt;EndNote&gt;&lt;Cite&gt;&lt;Year&gt;2018&lt;/Year&gt;&lt;RecNum&gt;85&lt;/RecNum&gt;&lt;DisplayText&gt;&lt;style face="superscript"&gt;6&lt;/style&gt;&lt;/DisplayText&gt;&lt;record&gt;&lt;rec-number&gt;85&lt;/rec-number&gt;&lt;foreign-keys&gt;&lt;key app="EN" db-id="a5wdxpezp2z9r3ez50tvf5pbtwprrzp59frz" timestamp="1580068455"&gt;85&lt;/key&gt;&lt;/foreign-keys&gt;&lt;ref-type name="Web Page"&gt;12&lt;/ref-type&gt;&lt;contributors&gt;&lt;/contributors&gt;&lt;titles&gt;&lt;title&gt;World Cancer Research Fund/American Institute for Cancer Research. Continuous Update Project Expert Report 2018. Body fatness and weight gain and the risk of cancer.&lt;/title&gt;&lt;/titles&gt;&lt;dates&gt;&lt;year&gt;2018&lt;/year&gt;&lt;/dates&gt;&lt;urls&gt;&lt;related-urls&gt;&lt;url&gt;dietandcancerreport.org&lt;/url&gt;&lt;/related-urls&gt;&lt;/urls&gt;&lt;/record&gt;&lt;/Cite&gt;&lt;/EndNote&gt;</w:instrText>
      </w:r>
      <w:r w:rsidR="00083418" w:rsidRPr="00D962C2">
        <w:rPr>
          <w:rFonts w:ascii="Times New Roman" w:hAnsi="Times New Roman" w:cs="Times New Roman"/>
          <w:color w:val="212121"/>
          <w:sz w:val="24"/>
          <w:szCs w:val="24"/>
        </w:rPr>
        <w:fldChar w:fldCharType="separate"/>
      </w:r>
      <w:r w:rsidR="00324FD2" w:rsidRPr="00D962C2">
        <w:rPr>
          <w:rFonts w:ascii="Times New Roman" w:hAnsi="Times New Roman" w:cs="Times New Roman"/>
          <w:noProof/>
          <w:color w:val="212121"/>
          <w:sz w:val="24"/>
          <w:szCs w:val="24"/>
          <w:vertAlign w:val="superscript"/>
        </w:rPr>
        <w:t>6</w:t>
      </w:r>
      <w:r w:rsidR="00083418" w:rsidRPr="00D962C2">
        <w:rPr>
          <w:rFonts w:ascii="Times New Roman" w:hAnsi="Times New Roman" w:cs="Times New Roman"/>
          <w:color w:val="212121"/>
          <w:sz w:val="24"/>
          <w:szCs w:val="24"/>
        </w:rPr>
        <w:fldChar w:fldCharType="end"/>
      </w:r>
      <w:r w:rsidR="00083418" w:rsidRPr="00D962C2">
        <w:rPr>
          <w:rFonts w:ascii="Times New Roman" w:hAnsi="Times New Roman" w:cs="Times New Roman"/>
          <w:color w:val="212121"/>
          <w:sz w:val="24"/>
          <w:szCs w:val="24"/>
        </w:rPr>
        <w:t xml:space="preserve"> </w:t>
      </w:r>
      <w:r w:rsidR="00083418" w:rsidRPr="00D962C2">
        <w:rPr>
          <w:rFonts w:ascii="Times New Roman" w:hAnsi="Times New Roman" w:cs="Times New Roman"/>
          <w:color w:val="212121"/>
          <w:sz w:val="24"/>
          <w:szCs w:val="24"/>
        </w:rPr>
        <w:t xml:space="preserve"> </w:t>
      </w:r>
      <w:r w:rsidR="005E1ADF" w:rsidRPr="00D962C2">
        <w:rPr>
          <w:rFonts w:ascii="Times New Roman" w:hAnsi="Times New Roman" w:cs="Times New Roman"/>
          <w:color w:val="212121"/>
          <w:sz w:val="24"/>
          <w:szCs w:val="24"/>
        </w:rPr>
        <w:t>(11) direct</w:t>
      </w:r>
      <w:r w:rsidR="00324FD2" w:rsidRPr="00D962C2">
        <w:rPr>
          <w:rFonts w:ascii="Times New Roman" w:hAnsi="Times New Roman" w:cs="Times New Roman"/>
          <w:color w:val="212121"/>
          <w:sz w:val="24"/>
          <w:szCs w:val="24"/>
        </w:rPr>
        <w:t xml:space="preserve"> effect of sodium on systolic blood pressure, ref. </w:t>
      </w:r>
      <w:r w:rsidR="00324FD2" w:rsidRPr="00D962C2">
        <w:rPr>
          <w:rFonts w:ascii="Times New Roman" w:hAnsi="Times New Roman" w:cs="Times New Roman"/>
          <w:color w:val="212121"/>
          <w:sz w:val="24"/>
          <w:szCs w:val="24"/>
        </w:rPr>
        <w:fldChar w:fldCharType="begin">
          <w:fldData xml:space="preserve">PEVuZE5vdGU+PENpdGU+PEF1dGhvcj5NaWNoYTwvQXV0aG9yPjxZZWFyPjIwMTc8L1llYXI+PFJl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</w:fldData>
        </w:fldChar>
      </w:r>
      <w:r w:rsidR="00B26B09" w:rsidRPr="00D962C2">
        <w:rPr>
          <w:rFonts w:ascii="Times New Roman" w:hAnsi="Times New Roman" w:cs="Times New Roman"/>
          <w:color w:val="212121"/>
          <w:sz w:val="24"/>
          <w:szCs w:val="24"/>
        </w:rPr>
        <w:instrText xml:space="preserve"> ADDIN EN.CITE </w:instrText>
      </w:r>
      <w:r w:rsidR="00B26B09" w:rsidRPr="00D962C2">
        <w:rPr>
          <w:rFonts w:ascii="Times New Roman" w:hAnsi="Times New Roman" w:cs="Times New Roman"/>
          <w:color w:val="212121"/>
          <w:sz w:val="24"/>
          <w:szCs w:val="24"/>
        </w:rPr>
        <w:fldChar w:fldCharType="begin">
          <w:fldData xml:space="preserve">PEVuZE5vdGU+PENpdGU+PEF1dGhvcj5NaWNoYTwvQXV0aG9yPjxZZWFyPjIwMTc8L1llYXI+PFJl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</w:fldData>
        </w:fldChar>
      </w:r>
      <w:r w:rsidR="00B26B09" w:rsidRPr="00D962C2">
        <w:rPr>
          <w:rFonts w:ascii="Times New Roman" w:hAnsi="Times New Roman" w:cs="Times New Roman"/>
          <w:color w:val="212121"/>
          <w:sz w:val="24"/>
          <w:szCs w:val="24"/>
        </w:rPr>
        <w:instrText xml:space="preserve"> ADDIN EN.CITE.DATA </w:instrText>
      </w:r>
      <w:r w:rsidR="00B26B09" w:rsidRPr="00D962C2">
        <w:rPr>
          <w:rFonts w:ascii="Times New Roman" w:hAnsi="Times New Roman" w:cs="Times New Roman"/>
          <w:color w:val="212121"/>
          <w:sz w:val="24"/>
          <w:szCs w:val="24"/>
        </w:rPr>
      </w:r>
      <w:r w:rsidR="00B26B09" w:rsidRPr="00D962C2">
        <w:rPr>
          <w:rFonts w:ascii="Times New Roman" w:hAnsi="Times New Roman" w:cs="Times New Roman"/>
          <w:color w:val="212121"/>
          <w:sz w:val="24"/>
          <w:szCs w:val="24"/>
        </w:rPr>
        <w:fldChar w:fldCharType="end"/>
      </w:r>
      <w:r w:rsidR="00324FD2" w:rsidRPr="00D962C2">
        <w:rPr>
          <w:rFonts w:ascii="Times New Roman" w:hAnsi="Times New Roman" w:cs="Times New Roman"/>
          <w:color w:val="212121"/>
          <w:sz w:val="24"/>
          <w:szCs w:val="24"/>
        </w:rPr>
        <w:fldChar w:fldCharType="separate"/>
      </w:r>
      <w:r w:rsidR="00B26B09" w:rsidRPr="00D962C2">
        <w:rPr>
          <w:rFonts w:ascii="Times New Roman" w:hAnsi="Times New Roman" w:cs="Times New Roman"/>
          <w:noProof/>
          <w:color w:val="212121"/>
          <w:sz w:val="24"/>
          <w:szCs w:val="24"/>
          <w:vertAlign w:val="superscript"/>
        </w:rPr>
        <w:t>5, 7</w:t>
      </w:r>
      <w:r w:rsidR="00324FD2" w:rsidRPr="00D962C2">
        <w:rPr>
          <w:rFonts w:ascii="Times New Roman" w:hAnsi="Times New Roman" w:cs="Times New Roman"/>
          <w:color w:val="212121"/>
          <w:sz w:val="24"/>
          <w:szCs w:val="24"/>
        </w:rPr>
        <w:fldChar w:fldCharType="end"/>
      </w:r>
      <w:r w:rsidR="00324FD2" w:rsidRPr="00D962C2">
        <w:rPr>
          <w:rFonts w:ascii="Times New Roman" w:hAnsi="Times New Roman" w:cs="Times New Roman"/>
          <w:color w:val="212121"/>
          <w:sz w:val="24"/>
          <w:szCs w:val="24"/>
        </w:rPr>
        <w:t>;</w:t>
      </w:r>
      <w:r w:rsidR="003408A9" w:rsidRPr="00D962C2">
        <w:rPr>
          <w:rFonts w:ascii="Times New Roman" w:hAnsi="Times New Roman" w:cs="Times New Roman"/>
          <w:color w:val="212121"/>
          <w:sz w:val="24"/>
          <w:szCs w:val="24"/>
        </w:rPr>
        <w:t xml:space="preserve"> (</w:t>
      </w:r>
      <w:r w:rsidR="00324FD2" w:rsidRPr="00D962C2">
        <w:rPr>
          <w:rFonts w:ascii="Times New Roman" w:hAnsi="Times New Roman" w:cs="Times New Roman"/>
          <w:color w:val="212121"/>
          <w:sz w:val="24"/>
          <w:szCs w:val="24"/>
        </w:rPr>
        <w:t>12)</w:t>
      </w:r>
      <w:r w:rsidR="00B26B09" w:rsidRPr="00D962C2">
        <w:rPr>
          <w:rFonts w:ascii="Times New Roman" w:hAnsi="Times New Roman" w:cs="Times New Roman"/>
          <w:color w:val="212121"/>
          <w:sz w:val="24"/>
          <w:szCs w:val="24"/>
        </w:rPr>
        <w:t xml:space="preserve"> direct</w:t>
      </w:r>
      <w:r w:rsidR="00324FD2" w:rsidRPr="00D962C2">
        <w:rPr>
          <w:rFonts w:ascii="Times New Roman" w:hAnsi="Times New Roman" w:cs="Times New Roman"/>
          <w:color w:val="212121"/>
          <w:sz w:val="24"/>
          <w:szCs w:val="24"/>
        </w:rPr>
        <w:t xml:space="preserve"> effect of systolic blood pressure on</w:t>
      </w:r>
      <w:r w:rsidR="00B26B09" w:rsidRPr="00D962C2">
        <w:rPr>
          <w:rFonts w:ascii="Times New Roman" w:hAnsi="Times New Roman" w:cs="Times New Roman"/>
          <w:color w:val="212121"/>
          <w:sz w:val="24"/>
          <w:szCs w:val="24"/>
        </w:rPr>
        <w:t xml:space="preserve"> stroke. </w:t>
      </w:r>
      <w:r w:rsidR="00324FD2" w:rsidRPr="00D962C2">
        <w:rPr>
          <w:rFonts w:ascii="Times New Roman" w:hAnsi="Times New Roman" w:cs="Times New Roman"/>
          <w:color w:val="212121"/>
          <w:sz w:val="24"/>
          <w:szCs w:val="24"/>
        </w:rPr>
        <w:t xml:space="preserve"> </w:t>
      </w:r>
      <w:r w:rsidR="00B26B09" w:rsidRPr="00D962C2">
        <w:rPr>
          <w:rFonts w:ascii="Times New Roman" w:hAnsi="Times New Roman" w:cs="Times New Roman"/>
          <w:color w:val="212121"/>
          <w:sz w:val="24"/>
          <w:szCs w:val="24"/>
        </w:rPr>
        <w:fldChar w:fldCharType="begin"/>
      </w:r>
      <w:r w:rsidR="00B26B09" w:rsidRPr="00D962C2">
        <w:rPr>
          <w:rFonts w:ascii="Times New Roman" w:hAnsi="Times New Roman" w:cs="Times New Roman"/>
          <w:color w:val="212121"/>
          <w:sz w:val="24"/>
          <w:szCs w:val="24"/>
        </w:rPr>
        <w:instrText xml:space="preserve"> ADDIN EN.CITE &lt;EndNote&gt;&lt;Cite&gt;&lt;Author&gt;Micha&lt;/Author&gt;&lt;Year&gt;2017&lt;/Year&gt;&lt;RecNum&gt;114&lt;/RecNum&gt;&lt;DisplayText&gt;&lt;style face="superscript"&gt;5&lt;/style&gt;&lt;/DisplayText&gt;&lt;record&gt;&lt;rec-number&gt;114&lt;/rec-number&gt;&lt;foreign-keys&gt;&lt;key app="EN" db-id="ww9wzx057r9xape9dsapt9f7ffrvs29zswsx" timestamp="1632147168"&gt;114&lt;/key&gt;&lt;/foreign-keys&gt;&lt;ref-type name="Journal Article"&gt;17&lt;/ref-type&gt;&lt;contributors&gt;&lt;authors&gt;&lt;author&gt;Micha, Renata&lt;/author&gt;&lt;author&gt;Peñalvo, Jose L.&lt;/author&gt;&lt;author&gt;Cudhea, Frederick&lt;/author&gt;&lt;author&gt;Imamura, Fumiaki&lt;/author&gt;&lt;author&gt;Rehm, Colin D.&lt;/author&gt;&lt;author&gt;Mozaffarian, Dariush&lt;/author&gt;&lt;/authors&gt;&lt;/contributors&gt;&lt;titles&gt;&lt;title&gt;Association Between Dietary Factors and Mortality From Heart Disease, Stroke, and Type 2 Diabetes in the United States&lt;/title&gt;&lt;secondary-title&gt;JAMA&lt;/secondary-title&gt;&lt;/titles&gt;&lt;periodical&gt;&lt;full-title&gt;Jama&lt;/full-title&gt;&lt;/periodical&gt;&lt;pages&gt;912-924&lt;/pages&gt;&lt;volume&gt;317&lt;/volume&gt;&lt;number&gt;9&lt;/number&gt;&lt;dates&gt;&lt;year&gt;2017&lt;/year&gt;&lt;/dates&gt;&lt;isbn&gt;0098-7484&lt;/isbn&gt;&lt;urls&gt;&lt;related-urls&gt;&lt;url&gt;https://doi.org/10.1001/jama.2017.0947&lt;/url&gt;&lt;url&gt;https://jamanetwork.com/journals/jama/articlepdf/2608221/jama_micha_2017_oi_170008.pdf&lt;/url&gt;&lt;/related-urls&gt;&lt;/urls&gt;&lt;electronic-resource-num&gt;10.1001/jama.2017.0947&lt;/electronic-resource-num&gt;&lt;access-date&gt;9/20/2021&lt;/access-date&gt;&lt;/record&gt;&lt;/Cite&gt;&lt;/EndNote&gt;</w:instrText>
      </w:r>
      <w:r w:rsidR="00B26B09" w:rsidRPr="00D962C2">
        <w:rPr>
          <w:rFonts w:ascii="Times New Roman" w:hAnsi="Times New Roman" w:cs="Times New Roman"/>
          <w:color w:val="212121"/>
          <w:sz w:val="24"/>
          <w:szCs w:val="24"/>
        </w:rPr>
        <w:fldChar w:fldCharType="separate"/>
      </w:r>
      <w:r w:rsidR="00B26B09" w:rsidRPr="00D962C2">
        <w:rPr>
          <w:rFonts w:ascii="Times New Roman" w:hAnsi="Times New Roman" w:cs="Times New Roman"/>
          <w:noProof/>
          <w:color w:val="212121"/>
          <w:sz w:val="24"/>
          <w:szCs w:val="24"/>
          <w:vertAlign w:val="superscript"/>
        </w:rPr>
        <w:t>5</w:t>
      </w:r>
      <w:r w:rsidR="00B26B09" w:rsidRPr="00D962C2">
        <w:rPr>
          <w:rFonts w:ascii="Times New Roman" w:hAnsi="Times New Roman" w:cs="Times New Roman"/>
          <w:color w:val="212121"/>
          <w:sz w:val="24"/>
          <w:szCs w:val="24"/>
        </w:rPr>
        <w:fldChar w:fldCharType="end"/>
      </w:r>
    </w:p>
    <w:p w14:paraId="47245427" w14:textId="0802007B" w:rsidR="002842F4" w:rsidRPr="00D962C2" w:rsidRDefault="002842F4" w:rsidP="003408A9">
      <w:pPr>
        <w:pStyle w:val="NormalWeb"/>
        <w:shd w:val="clear" w:color="auto" w:fill="FFFFFF"/>
        <w:spacing w:before="200" w:beforeAutospacing="0" w:after="200" w:afterAutospacing="0"/>
        <w:rPr>
          <w:rFonts w:ascii="Times New Roman" w:hAnsi="Times New Roman" w:cs="Times New Roman"/>
          <w:color w:val="212121"/>
          <w:sz w:val="24"/>
          <w:szCs w:val="24"/>
        </w:rPr>
      </w:pPr>
      <w:r w:rsidRPr="00D962C2">
        <w:rPr>
          <w:rFonts w:ascii="Times New Roman" w:hAnsi="Times New Roman" w:cs="Times New Roman"/>
          <w:color w:val="212121"/>
          <w:sz w:val="24"/>
          <w:szCs w:val="24"/>
        </w:rPr>
        <w:t>Custom code was developed using</w:t>
      </w:r>
      <w:r w:rsidR="006E32F5" w:rsidRPr="00D962C2">
        <w:rPr>
          <w:rFonts w:ascii="Times New Roman" w:hAnsi="Times New Roman" w:cs="Times New Roman"/>
          <w:color w:val="212121"/>
          <w:sz w:val="24"/>
          <w:szCs w:val="24"/>
        </w:rPr>
        <w:t xml:space="preserve"> SAS 9.4,</w:t>
      </w:r>
      <w:r w:rsidRPr="00D962C2">
        <w:rPr>
          <w:rFonts w:ascii="Times New Roman" w:hAnsi="Times New Roman" w:cs="Times New Roman"/>
          <w:color w:val="212121"/>
          <w:sz w:val="24"/>
          <w:szCs w:val="24"/>
        </w:rPr>
        <w:t xml:space="preserve"> with two-tailed </w:t>
      </w:r>
      <w:r w:rsidRPr="00D962C2">
        <w:rPr>
          <w:rStyle w:val="Emphasis"/>
          <w:rFonts w:ascii="Times New Roman" w:hAnsi="Times New Roman" w:cs="Times New Roman"/>
          <w:color w:val="212121"/>
          <w:sz w:val="24"/>
          <w:szCs w:val="24"/>
        </w:rPr>
        <w:t>α</w:t>
      </w:r>
      <w:r w:rsidRPr="00D962C2">
        <w:rPr>
          <w:rFonts w:ascii="Times New Roman" w:hAnsi="Times New Roman" w:cs="Times New Roman"/>
          <w:color w:val="212121"/>
          <w:sz w:val="24"/>
          <w:szCs w:val="24"/>
        </w:rPr>
        <w:t xml:space="preserve"> = 0.05, for cleaning, merging and formatting of </w:t>
      </w:r>
      <w:r w:rsidR="006E32F5" w:rsidRPr="00D962C2">
        <w:rPr>
          <w:rFonts w:ascii="Times New Roman" w:hAnsi="Times New Roman" w:cs="Times New Roman"/>
          <w:color w:val="212121"/>
          <w:sz w:val="24"/>
          <w:szCs w:val="24"/>
        </w:rPr>
        <w:t xml:space="preserve">data inputs on dietary intake distribution, prevalence of </w:t>
      </w:r>
      <w:r w:rsidR="005E1ADF" w:rsidRPr="00D962C2">
        <w:rPr>
          <w:rFonts w:ascii="Times New Roman" w:hAnsi="Times New Roman" w:cs="Times New Roman"/>
          <w:color w:val="212121"/>
          <w:sz w:val="24"/>
          <w:szCs w:val="24"/>
        </w:rPr>
        <w:t>overweight and high blood pressure</w:t>
      </w:r>
      <w:r w:rsidR="003408A9" w:rsidRPr="00D962C2">
        <w:rPr>
          <w:rFonts w:ascii="Times New Roman" w:hAnsi="Times New Roman" w:cs="Times New Roman"/>
          <w:color w:val="212121"/>
          <w:sz w:val="24"/>
          <w:szCs w:val="24"/>
        </w:rPr>
        <w:t xml:space="preserve">, by age, sex, race. </w:t>
      </w:r>
      <w:r w:rsidR="003408A9" w:rsidRPr="00D962C2">
        <w:rPr>
          <w:rFonts w:ascii="Times New Roman" w:hAnsi="Times New Roman" w:cs="Times New Roman"/>
          <w:color w:val="212121"/>
          <w:sz w:val="24"/>
          <w:szCs w:val="24"/>
        </w:rPr>
        <w:t xml:space="preserve">Codes for </w:t>
      </w:r>
      <w:r w:rsidRPr="00D962C2">
        <w:rPr>
          <w:rFonts w:ascii="Times New Roman" w:hAnsi="Times New Roman" w:cs="Times New Roman"/>
          <w:color w:val="212121"/>
          <w:sz w:val="24"/>
          <w:szCs w:val="24"/>
        </w:rPr>
        <w:t>calculation of age-adjusted relative risks</w:t>
      </w:r>
      <w:r w:rsidR="003408A9"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comparative risk assessment modeling, including PAF calculations for each dietary factor separately and joint PAF calculations for all dietary factors</w:t>
      </w:r>
      <w:r w:rsidR="003408A9"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summary aggregation of stratum-level PAF estimates</w:t>
      </w:r>
      <w:r w:rsidR="003408A9" w:rsidRPr="00D962C2">
        <w:rPr>
          <w:rFonts w:ascii="Times New Roman" w:hAnsi="Times New Roman" w:cs="Times New Roman"/>
          <w:color w:val="212121"/>
          <w:sz w:val="24"/>
          <w:szCs w:val="24"/>
        </w:rPr>
        <w:t xml:space="preserve">, were developed using </w:t>
      </w:r>
      <w:r w:rsidR="003408A9" w:rsidRPr="00D962C2">
        <w:rPr>
          <w:rFonts w:ascii="Times New Roman" w:hAnsi="Times New Roman" w:cs="Times New Roman"/>
          <w:color w:val="212121"/>
          <w:sz w:val="24"/>
          <w:szCs w:val="24"/>
        </w:rPr>
        <w:t>R (version 4.0.0)</w:t>
      </w:r>
      <w:r w:rsidR="003408A9"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Given their computational size and complexity, all comparative risk assessment modeling codes were run on the Tufts University High Performance Computing Cluster (</w:t>
      </w:r>
      <w:hyperlink r:id="rId8" w:tgtFrame="_blank" w:history="1">
        <w:r w:rsidRPr="00D962C2">
          <w:rPr>
            <w:rStyle w:val="Hyperlink"/>
            <w:rFonts w:ascii="Times New Roman" w:hAnsi="Times New Roman" w:cs="Times New Roman"/>
            <w:color w:val="376FAA"/>
            <w:sz w:val="24"/>
            <w:szCs w:val="24"/>
          </w:rPr>
          <w:t>https://it.tufts.edu/high-performance-computing</w:t>
        </w:r>
      </w:hyperlink>
      <w:r w:rsidRPr="00D962C2">
        <w:rPr>
          <w:rFonts w:ascii="Times New Roman" w:hAnsi="Times New Roman" w:cs="Times New Roman"/>
          <w:color w:val="212121"/>
          <w:sz w:val="24"/>
          <w:szCs w:val="24"/>
        </w:rPr>
        <w:t>), supported by the National Science Foundation (grant 2018149, </w:t>
      </w:r>
      <w:hyperlink r:id="rId9" w:tgtFrame="_blank" w:history="1">
        <w:r w:rsidRPr="00D962C2">
          <w:rPr>
            <w:rStyle w:val="Hyperlink"/>
            <w:rFonts w:ascii="Times New Roman" w:hAnsi="Times New Roman" w:cs="Times New Roman"/>
            <w:color w:val="376FAA"/>
            <w:sz w:val="24"/>
            <w:szCs w:val="24"/>
          </w:rPr>
          <w:t>https://www.nsf.gov/awardsearch/showAward?AWD_ID=2018149&amp;HistoricalAwards=false</w:t>
        </w:r>
      </w:hyperlink>
      <w:r w:rsidRPr="00D962C2">
        <w:rPr>
          <w:rFonts w:ascii="Times New Roman" w:hAnsi="Times New Roman" w:cs="Times New Roman"/>
          <w:color w:val="212121"/>
          <w:sz w:val="24"/>
          <w:szCs w:val="24"/>
        </w:rPr>
        <w:t xml:space="preserve">) </w:t>
      </w:r>
      <w:r w:rsidR="003408A9" w:rsidRPr="00D962C2">
        <w:rPr>
          <w:rFonts w:ascii="Times New Roman" w:hAnsi="Times New Roman" w:cs="Times New Roman"/>
          <w:color w:val="212121"/>
          <w:sz w:val="24"/>
          <w:szCs w:val="24"/>
        </w:rPr>
        <w:t xml:space="preserve"> </w:t>
      </w:r>
      <w:r w:rsidRPr="00D962C2">
        <w:rPr>
          <w:rFonts w:ascii="Times New Roman" w:hAnsi="Times New Roman" w:cs="Times New Roman"/>
          <w:color w:val="212121"/>
          <w:sz w:val="24"/>
          <w:szCs w:val="24"/>
        </w:rPr>
        <w:t>under active development by Research Technology (</w:t>
      </w:r>
      <w:hyperlink r:id="rId10" w:tgtFrame="_blank" w:history="1">
        <w:r w:rsidRPr="00D962C2">
          <w:rPr>
            <w:rStyle w:val="Hyperlink"/>
            <w:rFonts w:ascii="Times New Roman" w:hAnsi="Times New Roman" w:cs="Times New Roman"/>
            <w:color w:val="376FAA"/>
            <w:sz w:val="24"/>
            <w:szCs w:val="24"/>
          </w:rPr>
          <w:t>https://it.tufts.edu/researchtechnology.tufts.edu</w:t>
        </w:r>
      </w:hyperlink>
      <w:r w:rsidRPr="00D962C2">
        <w:rPr>
          <w:rFonts w:ascii="Times New Roman" w:hAnsi="Times New Roman" w:cs="Times New Roman"/>
          <w:color w:val="212121"/>
          <w:sz w:val="24"/>
          <w:szCs w:val="24"/>
        </w:rPr>
        <w:t>), Tufts Technology Services. The statistical code used for this analysis is not publicly available. The authors can make the statistical code available to researchers upon request. Eligibility criteria for such requests include: utilization for nonprofit purposes only, for appropriate scientific use based on a robust research plan and by investigators from an academic institution. The authors will nominate co-authors to be included on any papers generated using this or adapted statistical code. If you are interested in requesting access to the statistical code, please plan to submit a proposed research plan and complete a data-sharing agreement (available upon request)</w:t>
      </w:r>
      <w:r w:rsidRPr="00D962C2">
        <w:rPr>
          <w:rFonts w:ascii="Times New Roman" w:hAnsi="Times New Roman" w:cs="Times New Roman"/>
          <w:color w:val="212121"/>
          <w:sz w:val="24"/>
          <w:szCs w:val="24"/>
        </w:rPr>
        <w:t xml:space="preserve">. </w:t>
      </w:r>
    </w:p>
    <w:p w14:paraId="6A33AED6" w14:textId="77777777" w:rsidR="00083418" w:rsidRPr="00D962C2" w:rsidRDefault="00083418">
      <w:pPr>
        <w:rPr>
          <w:rFonts w:ascii="Times New Roman" w:hAnsi="Times New Roman" w:cs="Times New Roman"/>
          <w:sz w:val="24"/>
          <w:szCs w:val="24"/>
        </w:rPr>
      </w:pPr>
    </w:p>
    <w:p w14:paraId="322541B2" w14:textId="54D849B8" w:rsidR="00083418" w:rsidRPr="00D962C2" w:rsidRDefault="003408A9">
      <w:pPr>
        <w:rPr>
          <w:rFonts w:ascii="Times New Roman" w:hAnsi="Times New Roman" w:cs="Times New Roman"/>
          <w:b/>
          <w:bCs/>
          <w:sz w:val="24"/>
          <w:szCs w:val="24"/>
        </w:rPr>
      </w:pPr>
      <w:r w:rsidRPr="00D962C2">
        <w:rPr>
          <w:rFonts w:ascii="Times New Roman" w:hAnsi="Times New Roman" w:cs="Times New Roman"/>
          <w:b/>
          <w:bCs/>
          <w:sz w:val="24"/>
          <w:szCs w:val="24"/>
        </w:rPr>
        <w:t>References</w:t>
      </w:r>
    </w:p>
    <w:p w14:paraId="3654D542" w14:textId="77777777" w:rsidR="00083418" w:rsidRPr="00D962C2" w:rsidRDefault="00083418">
      <w:pPr>
        <w:rPr>
          <w:rFonts w:ascii="Times New Roman" w:hAnsi="Times New Roman" w:cs="Times New Roman"/>
          <w:sz w:val="24"/>
          <w:szCs w:val="24"/>
        </w:rPr>
      </w:pPr>
    </w:p>
    <w:p w14:paraId="5BF3B2E5" w14:textId="77777777" w:rsidR="00B26B09" w:rsidRPr="00D962C2" w:rsidRDefault="00083418"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fldChar w:fldCharType="begin"/>
      </w:r>
      <w:r w:rsidRPr="00D962C2">
        <w:rPr>
          <w:rFonts w:ascii="Times New Roman" w:hAnsi="Times New Roman" w:cs="Times New Roman"/>
          <w:sz w:val="24"/>
          <w:szCs w:val="24"/>
        </w:rPr>
        <w:instrText xml:space="preserve"> ADDIN EN.REFLIST </w:instrText>
      </w:r>
      <w:r w:rsidRPr="00D962C2">
        <w:rPr>
          <w:rFonts w:ascii="Times New Roman" w:hAnsi="Times New Roman" w:cs="Times New Roman"/>
          <w:sz w:val="24"/>
          <w:szCs w:val="24"/>
        </w:rPr>
        <w:fldChar w:fldCharType="separate"/>
      </w:r>
      <w:r w:rsidR="00B26B09" w:rsidRPr="00D962C2">
        <w:rPr>
          <w:rFonts w:ascii="Times New Roman" w:hAnsi="Times New Roman" w:cs="Times New Roman"/>
          <w:sz w:val="24"/>
          <w:szCs w:val="24"/>
        </w:rPr>
        <w:t>1.</w:t>
      </w:r>
      <w:r w:rsidR="00B26B09" w:rsidRPr="00D962C2">
        <w:rPr>
          <w:rFonts w:ascii="Times New Roman" w:hAnsi="Times New Roman" w:cs="Times New Roman"/>
          <w:sz w:val="24"/>
          <w:szCs w:val="24"/>
        </w:rPr>
        <w:tab/>
        <w:t xml:space="preserve">Miller V, Micha R, Choi E, Karageorgou D, Webb P, Mozaffarian D. Evaluation of the Quality of Evidence of the Association of Foods and Nutrients With Cardiovascular Disease and </w:t>
      </w:r>
      <w:r w:rsidR="00B26B09" w:rsidRPr="00D962C2">
        <w:rPr>
          <w:rFonts w:ascii="Times New Roman" w:hAnsi="Times New Roman" w:cs="Times New Roman"/>
          <w:sz w:val="24"/>
          <w:szCs w:val="24"/>
        </w:rPr>
        <w:lastRenderedPageBreak/>
        <w:t xml:space="preserve">Diabetes: A Systematic Review. </w:t>
      </w:r>
      <w:r w:rsidR="00B26B09" w:rsidRPr="00D962C2">
        <w:rPr>
          <w:rFonts w:ascii="Times New Roman" w:hAnsi="Times New Roman" w:cs="Times New Roman"/>
          <w:i/>
          <w:sz w:val="24"/>
          <w:szCs w:val="24"/>
        </w:rPr>
        <w:t>JAMA Network Open</w:t>
      </w:r>
      <w:r w:rsidR="00B26B09" w:rsidRPr="00D962C2">
        <w:rPr>
          <w:rFonts w:ascii="Times New Roman" w:hAnsi="Times New Roman" w:cs="Times New Roman"/>
          <w:sz w:val="24"/>
          <w:szCs w:val="24"/>
        </w:rPr>
        <w:t>. 2022;5(2):e2146705-e2146705. doi:10.1001/jamanetworkopen.2021.46705</w:t>
      </w:r>
    </w:p>
    <w:p w14:paraId="286CB828" w14:textId="77777777" w:rsidR="00B26B09" w:rsidRPr="00D962C2" w:rsidRDefault="00B26B09"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t>2.</w:t>
      </w:r>
      <w:r w:rsidRPr="00D962C2">
        <w:rPr>
          <w:rFonts w:ascii="Times New Roman" w:hAnsi="Times New Roman" w:cs="Times New Roman"/>
          <w:sz w:val="24"/>
          <w:szCs w:val="24"/>
        </w:rPr>
        <w:tab/>
        <w:t>World Cancer Research Fund International/American Institute for Cancer Research. Continuous Update Project Expert Report 2018. Diet, nutrition, physical activity and colorectal cancer. 2019. dietandcancerreport.org</w:t>
      </w:r>
    </w:p>
    <w:p w14:paraId="047A723C" w14:textId="77777777" w:rsidR="00B26B09" w:rsidRPr="00D962C2" w:rsidRDefault="00B26B09"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t>3.</w:t>
      </w:r>
      <w:r w:rsidRPr="00D962C2">
        <w:rPr>
          <w:rFonts w:ascii="Times New Roman" w:hAnsi="Times New Roman" w:cs="Times New Roman"/>
          <w:sz w:val="24"/>
          <w:szCs w:val="24"/>
        </w:rPr>
        <w:tab/>
        <w:t xml:space="preserve">Mozaffarian D, Hao T, Rimm EB, Willett WC, Hu FB. Changes in Diet and Lifestyle and Long-Term Weight Gain in Women and Men. </w:t>
      </w:r>
      <w:r w:rsidRPr="00D962C2">
        <w:rPr>
          <w:rFonts w:ascii="Times New Roman" w:hAnsi="Times New Roman" w:cs="Times New Roman"/>
          <w:i/>
          <w:sz w:val="24"/>
          <w:szCs w:val="24"/>
        </w:rPr>
        <w:t>New England Journal of Medicine</w:t>
      </w:r>
      <w:r w:rsidRPr="00D962C2">
        <w:rPr>
          <w:rFonts w:ascii="Times New Roman" w:hAnsi="Times New Roman" w:cs="Times New Roman"/>
          <w:sz w:val="24"/>
          <w:szCs w:val="24"/>
        </w:rPr>
        <w:t>. 2011;364(25):2392-2404. doi:10.1056/NEJMoa1014296</w:t>
      </w:r>
    </w:p>
    <w:p w14:paraId="01C5CEAA" w14:textId="77777777" w:rsidR="00B26B09" w:rsidRPr="00D962C2" w:rsidRDefault="00B26B09"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t>4.</w:t>
      </w:r>
      <w:r w:rsidRPr="00D962C2">
        <w:rPr>
          <w:rFonts w:ascii="Times New Roman" w:hAnsi="Times New Roman" w:cs="Times New Roman"/>
          <w:sz w:val="24"/>
          <w:szCs w:val="24"/>
        </w:rPr>
        <w:tab/>
        <w:t xml:space="preserve">Micha R, Shulkin ML, Peñalvo JL, et al. Etiologic effects and optimal intakes of foods and nutrients for risk of cardiovascular diseases and diabetes: Systematic reviews and meta-analyses from the Nutrition and Chronic Diseases Expert Group (NutriCoDE). </w:t>
      </w:r>
      <w:r w:rsidRPr="00D962C2">
        <w:rPr>
          <w:rFonts w:ascii="Times New Roman" w:hAnsi="Times New Roman" w:cs="Times New Roman"/>
          <w:i/>
          <w:sz w:val="24"/>
          <w:szCs w:val="24"/>
        </w:rPr>
        <w:t>PLoS One</w:t>
      </w:r>
      <w:r w:rsidRPr="00D962C2">
        <w:rPr>
          <w:rFonts w:ascii="Times New Roman" w:hAnsi="Times New Roman" w:cs="Times New Roman"/>
          <w:sz w:val="24"/>
          <w:szCs w:val="24"/>
        </w:rPr>
        <w:t>. 2017;12(4):e0175149. doi:10.1371/journal.pone.0175149</w:t>
      </w:r>
    </w:p>
    <w:p w14:paraId="02A78CAB" w14:textId="77777777" w:rsidR="00B26B09" w:rsidRPr="00D962C2" w:rsidRDefault="00B26B09"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t>5.</w:t>
      </w:r>
      <w:r w:rsidRPr="00D962C2">
        <w:rPr>
          <w:rFonts w:ascii="Times New Roman" w:hAnsi="Times New Roman" w:cs="Times New Roman"/>
          <w:sz w:val="24"/>
          <w:szCs w:val="24"/>
        </w:rPr>
        <w:tab/>
        <w:t xml:space="preserve">Micha R, Peñalvo JL, Cudhea F, Imamura F, Rehm CD, Mozaffarian D. Association Between Dietary Factors and Mortality From Heart Disease, Stroke, and Type 2 Diabetes in the United States. </w:t>
      </w:r>
      <w:r w:rsidRPr="00D962C2">
        <w:rPr>
          <w:rFonts w:ascii="Times New Roman" w:hAnsi="Times New Roman" w:cs="Times New Roman"/>
          <w:i/>
          <w:sz w:val="24"/>
          <w:szCs w:val="24"/>
        </w:rPr>
        <w:t>JAMA</w:t>
      </w:r>
      <w:r w:rsidRPr="00D962C2">
        <w:rPr>
          <w:rFonts w:ascii="Times New Roman" w:hAnsi="Times New Roman" w:cs="Times New Roman"/>
          <w:sz w:val="24"/>
          <w:szCs w:val="24"/>
        </w:rPr>
        <w:t>. 2017;317(9):912-924. doi:10.1001/jama.2017.0947</w:t>
      </w:r>
    </w:p>
    <w:p w14:paraId="64BDCD15" w14:textId="77777777" w:rsidR="00B26B09" w:rsidRPr="00D962C2" w:rsidRDefault="00B26B09"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t>6.</w:t>
      </w:r>
      <w:r w:rsidRPr="00D962C2">
        <w:rPr>
          <w:rFonts w:ascii="Times New Roman" w:hAnsi="Times New Roman" w:cs="Times New Roman"/>
          <w:sz w:val="24"/>
          <w:szCs w:val="24"/>
        </w:rPr>
        <w:tab/>
        <w:t>World Cancer Research Fund/American Institute for Cancer Research. Continuous Update Project Expert Report 2018. Body fatness and weight gain and the risk of cancer. dietandcancerreport.org</w:t>
      </w:r>
    </w:p>
    <w:p w14:paraId="2BA6C6B2" w14:textId="77777777" w:rsidR="00B26B09" w:rsidRPr="00D962C2" w:rsidRDefault="00B26B09" w:rsidP="00B26B09">
      <w:pPr>
        <w:pStyle w:val="EndNoteBibliography"/>
        <w:rPr>
          <w:rFonts w:ascii="Times New Roman" w:hAnsi="Times New Roman" w:cs="Times New Roman"/>
          <w:sz w:val="24"/>
          <w:szCs w:val="24"/>
        </w:rPr>
      </w:pPr>
      <w:r w:rsidRPr="00D962C2">
        <w:rPr>
          <w:rFonts w:ascii="Times New Roman" w:hAnsi="Times New Roman" w:cs="Times New Roman"/>
          <w:sz w:val="24"/>
          <w:szCs w:val="24"/>
        </w:rPr>
        <w:t>7.</w:t>
      </w:r>
      <w:r w:rsidRPr="00D962C2">
        <w:rPr>
          <w:rFonts w:ascii="Times New Roman" w:hAnsi="Times New Roman" w:cs="Times New Roman"/>
          <w:sz w:val="24"/>
          <w:szCs w:val="24"/>
        </w:rPr>
        <w:tab/>
        <w:t xml:space="preserve">Mozaffarian D, Fahimi S, Singh GM, et al. Global Sodium Consumption and Death from Cardiovascular Causes. </w:t>
      </w:r>
      <w:r w:rsidRPr="00D962C2">
        <w:rPr>
          <w:rFonts w:ascii="Times New Roman" w:hAnsi="Times New Roman" w:cs="Times New Roman"/>
          <w:i/>
          <w:sz w:val="24"/>
          <w:szCs w:val="24"/>
        </w:rPr>
        <w:t>New England Journal of Medicine</w:t>
      </w:r>
      <w:r w:rsidRPr="00D962C2">
        <w:rPr>
          <w:rFonts w:ascii="Times New Roman" w:hAnsi="Times New Roman" w:cs="Times New Roman"/>
          <w:sz w:val="24"/>
          <w:szCs w:val="24"/>
        </w:rPr>
        <w:t>. 2014;371(7):624-634. doi:10.1056/NEJMoa1304127</w:t>
      </w:r>
    </w:p>
    <w:p w14:paraId="39BB4C3F" w14:textId="7DD691DD" w:rsidR="00681090" w:rsidRPr="00D962C2" w:rsidRDefault="00083418">
      <w:pPr>
        <w:rPr>
          <w:rFonts w:ascii="Times New Roman" w:hAnsi="Times New Roman" w:cs="Times New Roman"/>
          <w:sz w:val="24"/>
          <w:szCs w:val="24"/>
        </w:rPr>
      </w:pPr>
      <w:r w:rsidRPr="00D962C2">
        <w:rPr>
          <w:rFonts w:ascii="Times New Roman" w:hAnsi="Times New Roman" w:cs="Times New Roman"/>
          <w:sz w:val="24"/>
          <w:szCs w:val="24"/>
        </w:rPr>
        <w:fldChar w:fldCharType="end"/>
      </w:r>
    </w:p>
    <w:sectPr w:rsidR="00681090" w:rsidRPr="00D9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wdxpezp2z9r3ez50tvf5pbtwprrzp59frz&quot;&gt;Cancer-Saved&lt;record-ids&gt;&lt;item&gt;80&lt;/item&gt;&lt;item&gt;85&lt;/item&gt;&lt;/record-ids&gt;&lt;/item&gt;&lt;item db-id=&quot;ww9wzx057r9xape9dsapt9f7ffrvs29zswsx&quot;&gt;CVD R01&lt;record-ids&gt;&lt;item&gt;84&lt;/item&gt;&lt;item&gt;114&lt;/item&gt;&lt;item&gt;217&lt;/item&gt;&lt;item&gt;224&lt;/item&gt;&lt;item&gt;287&lt;/item&gt;&lt;/record-ids&gt;&lt;/item&gt;&lt;/Libraries&gt;"/>
  </w:docVars>
  <w:rsids>
    <w:rsidRoot w:val="00681090"/>
    <w:rsid w:val="00011810"/>
    <w:rsid w:val="00083418"/>
    <w:rsid w:val="000E1E7F"/>
    <w:rsid w:val="00257E9D"/>
    <w:rsid w:val="002842F4"/>
    <w:rsid w:val="00305039"/>
    <w:rsid w:val="00324FD2"/>
    <w:rsid w:val="003408A9"/>
    <w:rsid w:val="005E1ADF"/>
    <w:rsid w:val="00681090"/>
    <w:rsid w:val="006E32F5"/>
    <w:rsid w:val="00B26B09"/>
    <w:rsid w:val="00BC43E9"/>
    <w:rsid w:val="00D32D9C"/>
    <w:rsid w:val="00D962C2"/>
    <w:rsid w:val="00E47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6A4A"/>
  <w15:chartTrackingRefBased/>
  <w15:docId w15:val="{4502057B-DB66-4264-A153-98350096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F4"/>
    <w:pPr>
      <w:spacing w:after="0" w:line="240" w:lineRule="auto"/>
    </w:pPr>
    <w:rPr>
      <w:rFonts w:ascii="Calibri" w:hAnsi="Calibri" w:cs="Calibri"/>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2F4"/>
    <w:rPr>
      <w:color w:val="0000FF"/>
      <w:u w:val="single"/>
    </w:rPr>
  </w:style>
  <w:style w:type="paragraph" w:styleId="NormalWeb">
    <w:name w:val="Normal (Web)"/>
    <w:basedOn w:val="Normal"/>
    <w:link w:val="NormalWebChar"/>
    <w:uiPriority w:val="99"/>
    <w:unhideWhenUsed/>
    <w:rsid w:val="002842F4"/>
    <w:pPr>
      <w:spacing w:before="100" w:beforeAutospacing="1" w:after="100" w:afterAutospacing="1"/>
    </w:pPr>
    <w:rPr>
      <w14:ligatures w14:val="none"/>
    </w:rPr>
  </w:style>
  <w:style w:type="character" w:styleId="Emphasis">
    <w:name w:val="Emphasis"/>
    <w:basedOn w:val="DefaultParagraphFont"/>
    <w:uiPriority w:val="20"/>
    <w:qFormat/>
    <w:rsid w:val="002842F4"/>
    <w:rPr>
      <w:i/>
      <w:iCs/>
    </w:rPr>
  </w:style>
  <w:style w:type="character" w:styleId="UnresolvedMention">
    <w:name w:val="Unresolved Mention"/>
    <w:basedOn w:val="DefaultParagraphFont"/>
    <w:uiPriority w:val="99"/>
    <w:semiHidden/>
    <w:unhideWhenUsed/>
    <w:rsid w:val="00D32D9C"/>
    <w:rPr>
      <w:color w:val="605E5C"/>
      <w:shd w:val="clear" w:color="auto" w:fill="E1DFDD"/>
    </w:rPr>
  </w:style>
  <w:style w:type="character" w:styleId="FollowedHyperlink">
    <w:name w:val="FollowedHyperlink"/>
    <w:basedOn w:val="DefaultParagraphFont"/>
    <w:uiPriority w:val="99"/>
    <w:semiHidden/>
    <w:unhideWhenUsed/>
    <w:rsid w:val="00011810"/>
    <w:rPr>
      <w:color w:val="954F72" w:themeColor="followedHyperlink"/>
      <w:u w:val="single"/>
    </w:rPr>
  </w:style>
  <w:style w:type="paragraph" w:customStyle="1" w:styleId="EndNoteBibliographyTitle">
    <w:name w:val="EndNote Bibliography Title"/>
    <w:basedOn w:val="Normal"/>
    <w:link w:val="EndNoteBibliographyTitleChar"/>
    <w:rsid w:val="00083418"/>
    <w:pPr>
      <w:jc w:val="center"/>
    </w:pPr>
    <w:rPr>
      <w:noProof/>
    </w:rPr>
  </w:style>
  <w:style w:type="character" w:customStyle="1" w:styleId="NormalWebChar">
    <w:name w:val="Normal (Web) Char"/>
    <w:basedOn w:val="DefaultParagraphFont"/>
    <w:link w:val="NormalWeb"/>
    <w:uiPriority w:val="99"/>
    <w:rsid w:val="00083418"/>
    <w:rPr>
      <w:rFonts w:ascii="Calibri" w:hAnsi="Calibri" w:cs="Calibri"/>
    </w:rPr>
  </w:style>
  <w:style w:type="character" w:customStyle="1" w:styleId="EndNoteBibliographyTitleChar">
    <w:name w:val="EndNote Bibliography Title Char"/>
    <w:basedOn w:val="NormalWebChar"/>
    <w:link w:val="EndNoteBibliographyTitle"/>
    <w:rsid w:val="00083418"/>
    <w:rPr>
      <w:rFonts w:ascii="Calibri" w:hAnsi="Calibri" w:cs="Calibri"/>
      <w:noProof/>
      <w14:ligatures w14:val="standardContextual"/>
    </w:rPr>
  </w:style>
  <w:style w:type="paragraph" w:customStyle="1" w:styleId="EndNoteBibliography">
    <w:name w:val="EndNote Bibliography"/>
    <w:basedOn w:val="Normal"/>
    <w:link w:val="EndNoteBibliographyChar"/>
    <w:rsid w:val="00083418"/>
    <w:rPr>
      <w:noProof/>
    </w:rPr>
  </w:style>
  <w:style w:type="character" w:customStyle="1" w:styleId="EndNoteBibliographyChar">
    <w:name w:val="EndNote Bibliography Char"/>
    <w:basedOn w:val="NormalWebChar"/>
    <w:link w:val="EndNoteBibliography"/>
    <w:rsid w:val="00083418"/>
    <w:rPr>
      <w:rFonts w:ascii="Calibri" w:hAnsi="Calibri" w:cs="Calibri"/>
      <w:noProof/>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9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ufts.edu/high-performance-computing" TargetMode="External"/><Relationship Id="rId3" Type="http://schemas.openxmlformats.org/officeDocument/2006/relationships/webSettings" Target="webSettings.xml"/><Relationship Id="rId7" Type="http://schemas.openxmlformats.org/officeDocument/2006/relationships/hyperlink" Target="https://seer.cancer.gov/data-softwa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nder.cdc.gov/ucd-icd10.html" TargetMode="External"/><Relationship Id="rId11" Type="http://schemas.openxmlformats.org/officeDocument/2006/relationships/fontTable" Target="fontTable.xml"/><Relationship Id="rId5" Type="http://schemas.openxmlformats.org/officeDocument/2006/relationships/hyperlink" Target="https://wwwn.cdc.gov/nchs/nhanes/default.aspx" TargetMode="External"/><Relationship Id="rId10" Type="http://schemas.openxmlformats.org/officeDocument/2006/relationships/hyperlink" Target="https://it.tufts.edu/researchtechnology.tufts.edu" TargetMode="External"/><Relationship Id="rId4" Type="http://schemas.openxmlformats.org/officeDocument/2006/relationships/hyperlink" Target="https://wwwn.cdc.gov/nchs/nhanes/default.aspx" TargetMode="External"/><Relationship Id="rId9" Type="http://schemas.openxmlformats.org/officeDocument/2006/relationships/hyperlink" Target="https://www.nsf.gov/awardsearch/showAward?AWD_ID=2018149&amp;HistoricalAwards=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Lu</dc:creator>
  <cp:keywords/>
  <dc:description/>
  <cp:lastModifiedBy>Wang, Lu</cp:lastModifiedBy>
  <cp:revision>4</cp:revision>
  <dcterms:created xsi:type="dcterms:W3CDTF">2023-06-29T15:13:00Z</dcterms:created>
  <dcterms:modified xsi:type="dcterms:W3CDTF">2023-06-29T15:20:00Z</dcterms:modified>
</cp:coreProperties>
</file>