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2924" w14:textId="77777777" w:rsidR="00E809D8" w:rsidRPr="00E809D8" w:rsidRDefault="00E809D8" w:rsidP="00E809D8">
      <w:pPr>
        <w:rPr>
          <w:b/>
          <w:bCs/>
          <w:sz w:val="40"/>
          <w:szCs w:val="40"/>
        </w:rPr>
      </w:pPr>
      <w:r w:rsidRPr="00E809D8">
        <w:rPr>
          <w:b/>
          <w:bCs/>
          <w:sz w:val="40"/>
          <w:szCs w:val="40"/>
        </w:rPr>
        <w:t>Foodies Web Application Development Timeline</w:t>
      </w:r>
    </w:p>
    <w:p w14:paraId="547BFED4" w14:textId="77777777" w:rsidR="00E809D8" w:rsidRPr="00E809D8" w:rsidRDefault="00E809D8" w:rsidP="00E809D8">
      <w:pPr>
        <w:rPr>
          <w:b/>
          <w:bCs/>
          <w:sz w:val="32"/>
          <w:szCs w:val="32"/>
        </w:rPr>
      </w:pPr>
      <w:r w:rsidRPr="00E809D8">
        <w:rPr>
          <w:b/>
          <w:bCs/>
          <w:sz w:val="32"/>
          <w:szCs w:val="32"/>
        </w:rPr>
        <w:t>Phase 1: Planning and Research (2 weeks)</w:t>
      </w:r>
    </w:p>
    <w:p w14:paraId="33EBE00F" w14:textId="77777777" w:rsidR="00E809D8" w:rsidRPr="00E809D8" w:rsidRDefault="00E809D8" w:rsidP="00E809D8">
      <w:pPr>
        <w:numPr>
          <w:ilvl w:val="0"/>
          <w:numId w:val="1"/>
        </w:numPr>
        <w:rPr>
          <w:sz w:val="32"/>
          <w:szCs w:val="32"/>
        </w:rPr>
      </w:pPr>
      <w:r w:rsidRPr="00E809D8">
        <w:rPr>
          <w:b/>
          <w:bCs/>
          <w:sz w:val="32"/>
          <w:szCs w:val="32"/>
        </w:rPr>
        <w:t>Week 1:</w:t>
      </w:r>
    </w:p>
    <w:p w14:paraId="7AFF7F81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Conduct market research to understand user needs and Customer Requirements.</w:t>
      </w:r>
    </w:p>
    <w:p w14:paraId="36CB72D2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Define the project scope, goals, and requirements.</w:t>
      </w:r>
    </w:p>
    <w:p w14:paraId="3600BEFA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Create SIQ, PMP, and SRS.</w:t>
      </w:r>
    </w:p>
    <w:p w14:paraId="55AB4ABF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Finalize the project plan, including timelines.</w:t>
      </w:r>
    </w:p>
    <w:p w14:paraId="275F57A2" w14:textId="77777777" w:rsidR="00E809D8" w:rsidRDefault="00E809D8" w:rsidP="00E809D8"/>
    <w:p w14:paraId="0FB197F4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 xml:space="preserve">      </w:t>
      </w:r>
    </w:p>
    <w:p w14:paraId="2B1F24AA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>Project Schedule</w:t>
      </w:r>
    </w:p>
    <w:tbl>
      <w:tblPr>
        <w:tblStyle w:val="TableGrid"/>
        <w:tblW w:w="6371" w:type="dxa"/>
        <w:tblLook w:val="04A0" w:firstRow="1" w:lastRow="0" w:firstColumn="1" w:lastColumn="0" w:noHBand="0" w:noVBand="1"/>
      </w:tblPr>
      <w:tblGrid>
        <w:gridCol w:w="1587"/>
        <w:gridCol w:w="2705"/>
        <w:gridCol w:w="2079"/>
      </w:tblGrid>
      <w:tr w:rsidR="00BA3EEE" w14:paraId="07800980" w14:textId="77777777" w:rsidTr="00886EA3">
        <w:trPr>
          <w:trHeight w:val="784"/>
        </w:trPr>
        <w:tc>
          <w:tcPr>
            <w:tcW w:w="1482" w:type="dxa"/>
          </w:tcPr>
          <w:p w14:paraId="64CE4A00" w14:textId="77777777" w:rsidR="00BA3EEE" w:rsidRDefault="00BA3EEE" w:rsidP="00E809D8"/>
        </w:tc>
        <w:tc>
          <w:tcPr>
            <w:tcW w:w="2764" w:type="dxa"/>
            <w:vAlign w:val="center"/>
          </w:tcPr>
          <w:p w14:paraId="58F9BD56" w14:textId="77777777" w:rsidR="00BA3EEE" w:rsidRPr="00E809D8" w:rsidRDefault="00BA3EEE" w:rsidP="00E809D8">
            <w:pPr>
              <w:jc w:val="center"/>
            </w:pPr>
            <w:r>
              <w:t>Expected Effort</w:t>
            </w:r>
          </w:p>
        </w:tc>
        <w:tc>
          <w:tcPr>
            <w:tcW w:w="2125" w:type="dxa"/>
            <w:vAlign w:val="center"/>
          </w:tcPr>
          <w:p w14:paraId="7FE17630" w14:textId="77777777" w:rsidR="00BA3EEE" w:rsidRPr="00E809D8" w:rsidRDefault="00BA3EEE" w:rsidP="00E809D8">
            <w:pPr>
              <w:jc w:val="center"/>
            </w:pPr>
            <w:r>
              <w:t>Actual Effort</w:t>
            </w:r>
          </w:p>
        </w:tc>
      </w:tr>
      <w:tr w:rsidR="00BA3EEE" w14:paraId="50736388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55F922EE" w14:textId="77777777" w:rsidR="00BA3EEE" w:rsidRDefault="00BA3EEE" w:rsidP="005A2538">
            <w:pPr>
              <w:jc w:val="center"/>
            </w:pPr>
            <w:r>
              <w:t>Timeline</w:t>
            </w:r>
          </w:p>
        </w:tc>
        <w:tc>
          <w:tcPr>
            <w:tcW w:w="2764" w:type="dxa"/>
          </w:tcPr>
          <w:p w14:paraId="51BDDD7A" w14:textId="3CB1CDE4" w:rsidR="00BA3EEE" w:rsidRDefault="000700EC" w:rsidP="000700EC">
            <w:pPr>
              <w:jc w:val="center"/>
            </w:pPr>
            <w:r>
              <w:t>2</w:t>
            </w:r>
          </w:p>
        </w:tc>
        <w:tc>
          <w:tcPr>
            <w:tcW w:w="2125" w:type="dxa"/>
          </w:tcPr>
          <w:p w14:paraId="7BE66310" w14:textId="39FE1EC1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02B76C38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75BE4905" w14:textId="77777777" w:rsidR="00BA3EEE" w:rsidRDefault="00BA3EEE" w:rsidP="005A2538">
            <w:pPr>
              <w:jc w:val="center"/>
            </w:pPr>
            <w:r>
              <w:t>SIQ</w:t>
            </w:r>
          </w:p>
        </w:tc>
        <w:tc>
          <w:tcPr>
            <w:tcW w:w="2764" w:type="dxa"/>
          </w:tcPr>
          <w:p w14:paraId="2004453F" w14:textId="64EE9C24" w:rsidR="00BA3EEE" w:rsidRDefault="000700EC" w:rsidP="000700EC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5EE14240" w14:textId="30E8FC9A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2168144F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51BF4116" w14:textId="77777777" w:rsidR="00BA3EEE" w:rsidRDefault="00BA3EEE" w:rsidP="005A2538">
            <w:pPr>
              <w:jc w:val="center"/>
            </w:pPr>
            <w:r>
              <w:t>PMP</w:t>
            </w:r>
          </w:p>
        </w:tc>
        <w:tc>
          <w:tcPr>
            <w:tcW w:w="2764" w:type="dxa"/>
          </w:tcPr>
          <w:p w14:paraId="3130D14C" w14:textId="37631C95" w:rsidR="00BA3EEE" w:rsidRDefault="000700EC" w:rsidP="000700EC">
            <w:pPr>
              <w:jc w:val="center"/>
            </w:pPr>
            <w:r>
              <w:t>10</w:t>
            </w:r>
          </w:p>
        </w:tc>
        <w:tc>
          <w:tcPr>
            <w:tcW w:w="2125" w:type="dxa"/>
          </w:tcPr>
          <w:p w14:paraId="38DA1518" w14:textId="7BF55DD9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29D33923" w14:textId="77777777" w:rsidTr="00886EA3">
        <w:trPr>
          <w:trHeight w:val="628"/>
        </w:trPr>
        <w:tc>
          <w:tcPr>
            <w:tcW w:w="1482" w:type="dxa"/>
            <w:vAlign w:val="center"/>
          </w:tcPr>
          <w:p w14:paraId="30DFE554" w14:textId="77777777" w:rsidR="00BA3EEE" w:rsidRDefault="00BA3EEE" w:rsidP="005A2538">
            <w:pPr>
              <w:jc w:val="center"/>
            </w:pPr>
            <w:r>
              <w:t>SRS</w:t>
            </w:r>
          </w:p>
        </w:tc>
        <w:tc>
          <w:tcPr>
            <w:tcW w:w="2764" w:type="dxa"/>
          </w:tcPr>
          <w:p w14:paraId="186D9E0F" w14:textId="1579E57D" w:rsidR="00BA3EEE" w:rsidRDefault="000700EC" w:rsidP="000700EC">
            <w:pPr>
              <w:jc w:val="center"/>
            </w:pPr>
            <w:r>
              <w:t>12</w:t>
            </w:r>
          </w:p>
        </w:tc>
        <w:tc>
          <w:tcPr>
            <w:tcW w:w="2125" w:type="dxa"/>
          </w:tcPr>
          <w:p w14:paraId="4055776C" w14:textId="585CDA7C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5257B37C" w14:textId="77777777" w:rsidTr="00886EA3">
        <w:trPr>
          <w:trHeight w:val="549"/>
        </w:trPr>
        <w:tc>
          <w:tcPr>
            <w:tcW w:w="1482" w:type="dxa"/>
          </w:tcPr>
          <w:p w14:paraId="2743B175" w14:textId="4D97E9C5" w:rsidR="00886EA3" w:rsidRDefault="00886EA3" w:rsidP="00886EA3">
            <w:pPr>
              <w:jc w:val="center"/>
            </w:pPr>
            <w:r>
              <w:t>HLD(class diagram, ERD, HL description use case)</w:t>
            </w:r>
          </w:p>
        </w:tc>
        <w:tc>
          <w:tcPr>
            <w:tcW w:w="2764" w:type="dxa"/>
          </w:tcPr>
          <w:p w14:paraId="6AFBA2C1" w14:textId="11A24C0F" w:rsidR="00BA3EEE" w:rsidRDefault="00684129" w:rsidP="00886EA3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529FAA5E" w14:textId="3497DBE7" w:rsidR="00BA3EEE" w:rsidRDefault="00684129" w:rsidP="00886EA3">
            <w:pPr>
              <w:jc w:val="center"/>
            </w:pPr>
            <w:r>
              <w:t>20</w:t>
            </w:r>
          </w:p>
        </w:tc>
      </w:tr>
      <w:tr w:rsidR="00886EA3" w14:paraId="61B58B79" w14:textId="77777777" w:rsidTr="00886EA3">
        <w:trPr>
          <w:trHeight w:val="549"/>
        </w:trPr>
        <w:tc>
          <w:tcPr>
            <w:tcW w:w="1482" w:type="dxa"/>
          </w:tcPr>
          <w:p w14:paraId="09ECD25A" w14:textId="0C6FF297" w:rsidR="00886EA3" w:rsidRDefault="00886EA3" w:rsidP="00886EA3">
            <w:pPr>
              <w:jc w:val="center"/>
            </w:pPr>
            <w:r>
              <w:t>LLD(wireframe, flowchart)</w:t>
            </w:r>
          </w:p>
        </w:tc>
        <w:tc>
          <w:tcPr>
            <w:tcW w:w="2764" w:type="dxa"/>
          </w:tcPr>
          <w:p w14:paraId="5D4E8A94" w14:textId="46A5C0E7" w:rsidR="00886EA3" w:rsidRDefault="00684129" w:rsidP="00886EA3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9273F56" w14:textId="541200C8" w:rsidR="00886EA3" w:rsidRDefault="00684129" w:rsidP="00886EA3">
            <w:pPr>
              <w:jc w:val="center"/>
            </w:pPr>
            <w:r>
              <w:t>20</w:t>
            </w:r>
          </w:p>
        </w:tc>
      </w:tr>
      <w:tr w:rsidR="00886EA3" w14:paraId="639756D6" w14:textId="77777777" w:rsidTr="00886EA3">
        <w:trPr>
          <w:trHeight w:val="549"/>
        </w:trPr>
        <w:tc>
          <w:tcPr>
            <w:tcW w:w="1482" w:type="dxa"/>
          </w:tcPr>
          <w:p w14:paraId="796A0423" w14:textId="77777777" w:rsidR="00886EA3" w:rsidRDefault="00886EA3" w:rsidP="00886EA3">
            <w:pPr>
              <w:jc w:val="center"/>
            </w:pPr>
          </w:p>
        </w:tc>
        <w:tc>
          <w:tcPr>
            <w:tcW w:w="2764" w:type="dxa"/>
          </w:tcPr>
          <w:p w14:paraId="732D989D" w14:textId="77777777" w:rsidR="00886EA3" w:rsidRDefault="00886EA3" w:rsidP="00E809D8"/>
        </w:tc>
        <w:tc>
          <w:tcPr>
            <w:tcW w:w="2125" w:type="dxa"/>
          </w:tcPr>
          <w:p w14:paraId="3744C070" w14:textId="77777777" w:rsidR="00886EA3" w:rsidRDefault="00886EA3" w:rsidP="00E809D8"/>
        </w:tc>
      </w:tr>
    </w:tbl>
    <w:p w14:paraId="098D8600" w14:textId="77777777" w:rsidR="00E809D8" w:rsidRPr="00E809D8" w:rsidRDefault="00E809D8" w:rsidP="00E809D8"/>
    <w:p w14:paraId="155A5B56" w14:textId="77777777" w:rsidR="00E809D8" w:rsidRDefault="00E809D8" w:rsidP="00E809D8">
      <w:pPr>
        <w:ind w:left="1440"/>
      </w:pPr>
    </w:p>
    <w:p w14:paraId="466EA199" w14:textId="77777777" w:rsidR="00BA3EEE" w:rsidRDefault="00BA3EEE" w:rsidP="00E809D8">
      <w:pPr>
        <w:ind w:left="1440"/>
      </w:pPr>
      <w:r w:rsidRPr="00BA3EEE">
        <w:rPr>
          <w:sz w:val="32"/>
          <w:szCs w:val="32"/>
        </w:rPr>
        <w:t>Link of Jira</w:t>
      </w:r>
      <w:r>
        <w:t xml:space="preserve"> </w:t>
      </w:r>
      <w:r w:rsidRPr="00BA3EEE">
        <w:rPr>
          <w:sz w:val="32"/>
          <w:szCs w:val="32"/>
        </w:rPr>
        <w:t>=&gt;</w:t>
      </w:r>
      <w:r>
        <w:t xml:space="preserve"> </w:t>
      </w:r>
      <w:hyperlink r:id="rId6" w:history="1">
        <w:r w:rsidRPr="00BA3EEE">
          <w:rPr>
            <w:rStyle w:val="Hyperlink"/>
            <w:sz w:val="32"/>
            <w:szCs w:val="32"/>
          </w:rPr>
          <w:t>https://manar-ali.atlassian.net/jira/software/projects/FWAP/boards/2</w:t>
        </w:r>
      </w:hyperlink>
    </w:p>
    <w:p w14:paraId="1D3A3CA2" w14:textId="77777777" w:rsidR="00E809D8" w:rsidRDefault="00E809D8" w:rsidP="00E809D8">
      <w:pPr>
        <w:ind w:left="720"/>
      </w:pPr>
    </w:p>
    <w:p w14:paraId="5E34C25B" w14:textId="77777777" w:rsidR="00E809D8" w:rsidRDefault="00E809D8" w:rsidP="00E809D8">
      <w:pPr>
        <w:ind w:left="720"/>
      </w:pPr>
    </w:p>
    <w:p w14:paraId="2910FD0B" w14:textId="77777777" w:rsidR="00E809D8" w:rsidRDefault="00E809D8" w:rsidP="00E809D8">
      <w:pPr>
        <w:ind w:left="720"/>
      </w:pPr>
    </w:p>
    <w:p w14:paraId="0BC85CA0" w14:textId="77777777" w:rsidR="00E809D8" w:rsidRDefault="00E809D8" w:rsidP="00E809D8">
      <w:pPr>
        <w:ind w:left="720"/>
      </w:pPr>
    </w:p>
    <w:sectPr w:rsidR="00E809D8" w:rsidSect="008252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A75CC"/>
    <w:multiLevelType w:val="multilevel"/>
    <w:tmpl w:val="DF7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1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D8"/>
    <w:rsid w:val="00014057"/>
    <w:rsid w:val="000700EC"/>
    <w:rsid w:val="00522079"/>
    <w:rsid w:val="005A2538"/>
    <w:rsid w:val="00684129"/>
    <w:rsid w:val="0082525B"/>
    <w:rsid w:val="00886EA3"/>
    <w:rsid w:val="008E6119"/>
    <w:rsid w:val="00BA3EEE"/>
    <w:rsid w:val="00C8730B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6BA"/>
  <w15:chartTrackingRefBased/>
  <w15:docId w15:val="{4B49D833-3BCC-45E5-A870-F144929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r-ali.atlassian.net/jira/software/projects/FWAP/board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B8D9-19D9-4DC1-91A2-EA44FA3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ali</dc:creator>
  <cp:keywords/>
  <dc:description/>
  <cp:lastModifiedBy>Mohamed Ibrahim</cp:lastModifiedBy>
  <cp:revision>5</cp:revision>
  <dcterms:created xsi:type="dcterms:W3CDTF">2024-03-20T02:35:00Z</dcterms:created>
  <dcterms:modified xsi:type="dcterms:W3CDTF">2024-04-27T11:26:00Z</dcterms:modified>
</cp:coreProperties>
</file>