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3565" w14:textId="77777777" w:rsidR="002C30A3" w:rsidRDefault="002C30A3" w:rsidP="002C30A3">
      <w:pPr>
        <w:pStyle w:val="Heading2"/>
      </w:pPr>
      <w:r>
        <w:t>Supplemental Materials</w:t>
      </w:r>
    </w:p>
    <w:p w14:paraId="32222388" w14:textId="77777777" w:rsidR="002C30A3" w:rsidRDefault="002C30A3" w:rsidP="002C30A3">
      <w:pPr>
        <w:ind w:firstLine="0"/>
        <w:jc w:val="left"/>
      </w:pPr>
      <w:r w:rsidRPr="0046144B">
        <w:rPr>
          <w:b/>
          <w:bCs/>
        </w:rPr>
        <w:t>Fig S1</w:t>
      </w:r>
      <w:r>
        <w:t xml:space="preserve">: </w:t>
      </w:r>
      <w:r w:rsidRPr="00287B55">
        <w:t>The base simulation consists of</w:t>
      </w:r>
      <w:r>
        <w:t xml:space="preserve"> three main steps</w:t>
      </w:r>
      <w:r w:rsidRPr="00287B55">
        <w:t>: (</w:t>
      </w:r>
      <w:proofErr w:type="spellStart"/>
      <w:r w:rsidRPr="00287B55">
        <w:t>i</w:t>
      </w:r>
      <w:proofErr w:type="spellEnd"/>
      <w:r w:rsidRPr="00287B55">
        <w:t>) selection of food items (ii) sit down step, (iii) share table</w:t>
      </w:r>
      <w:r>
        <w:t xml:space="preserve">. The main simulation is iterated for each student to represent students interacting with the milk in the cafeteria system. The base simulation is repeated two times to represent two 50-minute services with a 25-minute break in between. This is repeated for 5 days to represent a week, at the end of Day 5 leftover items are discarded. This process is repeated 1,000 times to represent 1,000 weeks of cafeteria services. </w:t>
      </w:r>
    </w:p>
    <w:p w14:paraId="62B9F474" w14:textId="77777777" w:rsidR="002C30A3" w:rsidRDefault="002C30A3" w:rsidP="002C30A3">
      <w:pPr>
        <w:spacing w:line="240" w:lineRule="auto"/>
        <w:ind w:firstLine="0"/>
      </w:pPr>
      <w:r>
        <w:rPr>
          <w:noProof/>
        </w:rPr>
        <w:drawing>
          <wp:inline distT="0" distB="0" distL="0" distR="0" wp14:anchorId="123C0AA9" wp14:editId="2471B516">
            <wp:extent cx="5937885" cy="3036570"/>
            <wp:effectExtent l="0" t="0" r="5715" b="0"/>
            <wp:docPr id="1" name="Picture 1" descr="A diagram of a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cedur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7885" cy="3036570"/>
                    </a:xfrm>
                    <a:prstGeom prst="rect">
                      <a:avLst/>
                    </a:prstGeom>
                    <a:noFill/>
                    <a:ln>
                      <a:noFill/>
                    </a:ln>
                  </pic:spPr>
                </pic:pic>
              </a:graphicData>
            </a:graphic>
          </wp:inline>
        </w:drawing>
      </w:r>
    </w:p>
    <w:p w14:paraId="12E3F8BF" w14:textId="77777777" w:rsidR="002C30A3" w:rsidRDefault="002C30A3" w:rsidP="002C30A3">
      <w:pPr>
        <w:spacing w:line="259" w:lineRule="auto"/>
        <w:ind w:firstLine="0"/>
        <w:jc w:val="left"/>
        <w:rPr>
          <w:b/>
          <w:bCs/>
        </w:rPr>
      </w:pPr>
      <w:r>
        <w:rPr>
          <w:b/>
          <w:bCs/>
        </w:rPr>
        <w:br w:type="page"/>
      </w:r>
    </w:p>
    <w:p w14:paraId="4ECA7713" w14:textId="77777777" w:rsidR="002C30A3" w:rsidRDefault="002C30A3" w:rsidP="002C30A3">
      <w:pPr>
        <w:ind w:firstLine="0"/>
      </w:pPr>
      <w:r w:rsidRPr="00F315CC">
        <w:rPr>
          <w:b/>
          <w:bCs/>
        </w:rPr>
        <w:lastRenderedPageBreak/>
        <w:t>Figure S</w:t>
      </w:r>
      <w:r>
        <w:rPr>
          <w:b/>
          <w:bCs/>
        </w:rPr>
        <w:t>2</w:t>
      </w:r>
      <w:r>
        <w:t xml:space="preserve">: Comparison of modeled growth curves compared to experimental data with an adjustment factor of 1.34 applied and without an adjustment factor applied. </w:t>
      </w:r>
    </w:p>
    <w:p w14:paraId="4846FCE0" w14:textId="77777777" w:rsidR="002C30A3" w:rsidRDefault="002C30A3" w:rsidP="002C30A3">
      <w:r>
        <w:rPr>
          <w:noProof/>
        </w:rPr>
        <w:drawing>
          <wp:inline distT="0" distB="0" distL="0" distR="0" wp14:anchorId="393CCF9B" wp14:editId="6CF53324">
            <wp:extent cx="5052330" cy="3608962"/>
            <wp:effectExtent l="0" t="0" r="0" b="0"/>
            <wp:docPr id="707107644" name="Picture 1" descr="A graph of a number of different lev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07644" name="Picture 1" descr="A graph of a number of different level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6815" cy="3619309"/>
                    </a:xfrm>
                    <a:prstGeom prst="rect">
                      <a:avLst/>
                    </a:prstGeom>
                    <a:noFill/>
                    <a:ln>
                      <a:noFill/>
                    </a:ln>
                  </pic:spPr>
                </pic:pic>
              </a:graphicData>
            </a:graphic>
          </wp:inline>
        </w:drawing>
      </w:r>
    </w:p>
    <w:p w14:paraId="66600992" w14:textId="77777777" w:rsidR="002C30A3" w:rsidRDefault="002C30A3" w:rsidP="002C30A3">
      <w:pPr>
        <w:spacing w:line="259" w:lineRule="auto"/>
        <w:ind w:firstLine="0"/>
        <w:jc w:val="left"/>
        <w:rPr>
          <w:b/>
          <w:bCs/>
          <w:color w:val="000000"/>
        </w:rPr>
      </w:pPr>
      <w:r>
        <w:rPr>
          <w:b/>
          <w:bCs/>
          <w:color w:val="000000"/>
        </w:rPr>
        <w:br w:type="page"/>
      </w:r>
    </w:p>
    <w:p w14:paraId="0D5C0AF9" w14:textId="77777777" w:rsidR="002C30A3" w:rsidRPr="00465346" w:rsidRDefault="002C30A3" w:rsidP="002C30A3">
      <w:pPr>
        <w:ind w:firstLine="0"/>
        <w:rPr>
          <w:color w:val="000000"/>
        </w:rPr>
      </w:pPr>
      <w:r w:rsidRPr="00465346">
        <w:rPr>
          <w:b/>
          <w:bCs/>
          <w:color w:val="000000"/>
        </w:rPr>
        <w:lastRenderedPageBreak/>
        <w:t>Figure S3:</w:t>
      </w:r>
      <w:r w:rsidRPr="00465346">
        <w:rPr>
          <w:color w:val="000000"/>
        </w:rPr>
        <w:t xml:space="preserve"> Microbial counts [log</w:t>
      </w:r>
      <w:r w:rsidRPr="00465346">
        <w:rPr>
          <w:color w:val="000000"/>
          <w:vertAlign w:val="subscript"/>
        </w:rPr>
        <w:t>10</w:t>
      </w:r>
      <w:r w:rsidRPr="00465346">
        <w:rPr>
          <w:color w:val="000000"/>
        </w:rPr>
        <w:t>(CFU/ml)] for inoculated milk on (A) selective media and (B) nonselective media, and for uninoculated milk on (C) selective media and (D) nonselective media.</w:t>
      </w:r>
      <w:r>
        <w:rPr>
          <w:color w:val="000000"/>
        </w:rPr>
        <w:t xml:space="preserve"> In each panel, colored points represent counts from a sample of a milk carton (replicate) for the start of the first lunch service (closed circle) to the end of the second lunch service (open triangle). Microbial counts were not significantly different between the two media types (</w:t>
      </w:r>
      <w:r w:rsidRPr="00465346">
        <w:rPr>
          <w:i/>
          <w:iCs/>
          <w:color w:val="000000"/>
        </w:rPr>
        <w:t>P</w:t>
      </w:r>
      <w:r>
        <w:rPr>
          <w:color w:val="000000"/>
        </w:rPr>
        <w:t xml:space="preserve"> = 1.00)</w:t>
      </w:r>
    </w:p>
    <w:p w14:paraId="1F1D9946" w14:textId="77777777" w:rsidR="002C30A3" w:rsidRDefault="002C30A3" w:rsidP="002C30A3">
      <w:pPr>
        <w:spacing w:line="240" w:lineRule="auto"/>
        <w:ind w:firstLine="0"/>
        <w:rPr>
          <w:rFonts w:eastAsia="Times New Roman"/>
          <w:b/>
          <w:bCs/>
          <w:color w:val="000000"/>
        </w:rPr>
      </w:pPr>
      <w:r>
        <w:rPr>
          <w:b/>
          <w:bCs/>
          <w:noProof/>
          <w:color w:val="000000"/>
        </w:rPr>
        <w:drawing>
          <wp:inline distT="0" distB="0" distL="0" distR="0" wp14:anchorId="15B7D102" wp14:editId="47DA06FA">
            <wp:extent cx="5943600" cy="4754880"/>
            <wp:effectExtent l="0" t="0" r="0" b="7620"/>
            <wp:docPr id="15161568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56869" name="Picture 1"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943600" cy="4754880"/>
                    </a:xfrm>
                    <a:prstGeom prst="rect">
                      <a:avLst/>
                    </a:prstGeom>
                    <a:noFill/>
                    <a:ln>
                      <a:noFill/>
                    </a:ln>
                  </pic:spPr>
                </pic:pic>
              </a:graphicData>
            </a:graphic>
          </wp:inline>
        </w:drawing>
      </w:r>
    </w:p>
    <w:p w14:paraId="4D8DC95A" w14:textId="77777777" w:rsidR="002C30A3" w:rsidRDefault="002C30A3" w:rsidP="002C30A3">
      <w:pPr>
        <w:spacing w:line="259" w:lineRule="auto"/>
        <w:ind w:firstLine="0"/>
        <w:jc w:val="left"/>
        <w:rPr>
          <w:rFonts w:eastAsia="Times New Roman"/>
          <w:b/>
          <w:bCs/>
          <w:color w:val="000000"/>
        </w:rPr>
      </w:pPr>
      <w:r>
        <w:rPr>
          <w:rFonts w:eastAsia="Times New Roman"/>
          <w:b/>
          <w:bCs/>
          <w:color w:val="000000"/>
        </w:rPr>
        <w:br w:type="page"/>
      </w:r>
    </w:p>
    <w:p w14:paraId="53726101" w14:textId="77777777" w:rsidR="002C30A3" w:rsidRPr="00F23406" w:rsidRDefault="002C30A3" w:rsidP="002C30A3">
      <w:pPr>
        <w:pStyle w:val="paragraph"/>
        <w:spacing w:line="240" w:lineRule="auto"/>
        <w:ind w:firstLine="0"/>
        <w:rPr>
          <w:sz w:val="20"/>
          <w:szCs w:val="20"/>
        </w:rPr>
      </w:pPr>
      <w:r w:rsidRPr="00F23406">
        <w:rPr>
          <w:b/>
          <w:bCs/>
          <w:color w:val="000000"/>
          <w:sz w:val="20"/>
          <w:szCs w:val="20"/>
        </w:rPr>
        <w:lastRenderedPageBreak/>
        <w:t>Table S1:</w:t>
      </w:r>
      <w:r w:rsidRPr="00F23406">
        <w:rPr>
          <w:color w:val="000000"/>
          <w:sz w:val="20"/>
          <w:szCs w:val="20"/>
        </w:rPr>
        <w:t xml:space="preserve"> </w:t>
      </w:r>
      <w:r w:rsidRPr="00F23406">
        <w:rPr>
          <w:sz w:val="20"/>
          <w:szCs w:val="20"/>
        </w:rPr>
        <w:t xml:space="preserve">Mean change in microbial </w:t>
      </w:r>
      <w:r w:rsidRPr="00B431B2">
        <w:rPr>
          <w:sz w:val="20"/>
          <w:szCs w:val="20"/>
        </w:rPr>
        <w:t xml:space="preserve">counts  ± </w:t>
      </w:r>
      <w:r w:rsidRPr="00F23406">
        <w:rPr>
          <w:sz w:val="20"/>
          <w:szCs w:val="20"/>
        </w:rPr>
        <w:t>standard deviation (SD</w:t>
      </w:r>
      <w:r w:rsidRPr="00036C02">
        <w:rPr>
          <w:sz w:val="20"/>
          <w:szCs w:val="20"/>
        </w:rPr>
        <w:t>) [log</w:t>
      </w:r>
      <w:r w:rsidRPr="00036C02">
        <w:rPr>
          <w:sz w:val="20"/>
          <w:szCs w:val="20"/>
          <w:vertAlign w:val="subscript"/>
        </w:rPr>
        <w:t>10</w:t>
      </w:r>
      <w:r w:rsidRPr="00036C02">
        <w:rPr>
          <w:sz w:val="20"/>
          <w:szCs w:val="20"/>
        </w:rPr>
        <w:t xml:space="preserve">(CFU/ml)] </w:t>
      </w:r>
      <w:r w:rsidRPr="00F23406">
        <w:rPr>
          <w:sz w:val="20"/>
          <w:szCs w:val="20"/>
        </w:rPr>
        <w:t>in milk cartons (</w:t>
      </w:r>
      <w:r w:rsidRPr="00F23406">
        <w:rPr>
          <w:i/>
          <w:iCs/>
          <w:sz w:val="20"/>
          <w:szCs w:val="20"/>
        </w:rPr>
        <w:t>n</w:t>
      </w:r>
      <w:r w:rsidRPr="00F23406">
        <w:rPr>
          <w:sz w:val="20"/>
          <w:szCs w:val="20"/>
        </w:rPr>
        <w:t xml:space="preserve"> =3-4) during an ambient temperature share table and refrigerated control milk cartons [RC, (</w:t>
      </w:r>
      <w:r w:rsidRPr="00F23406">
        <w:rPr>
          <w:i/>
          <w:iCs/>
          <w:sz w:val="20"/>
          <w:szCs w:val="20"/>
        </w:rPr>
        <w:t>n</w:t>
      </w:r>
      <w:r w:rsidRPr="00F23406">
        <w:rPr>
          <w:sz w:val="20"/>
          <w:szCs w:val="20"/>
        </w:rPr>
        <w:t xml:space="preserve"> =1)] during the winter (20.3 °C ± 1.2 °C</w:t>
      </w:r>
      <w:r w:rsidRPr="007F0C34">
        <w:rPr>
          <w:sz w:val="20"/>
          <w:szCs w:val="20"/>
        </w:rPr>
        <w:t xml:space="preserve">) and summer (23.1 °C ± 0.24 °C) </w:t>
      </w:r>
      <w:r>
        <w:rPr>
          <w:sz w:val="20"/>
          <w:szCs w:val="20"/>
        </w:rPr>
        <w:t>trials</w:t>
      </w:r>
      <w:r w:rsidRPr="007F0C34">
        <w:rPr>
          <w:sz w:val="20"/>
          <w:szCs w:val="20"/>
        </w:rPr>
        <w:t xml:space="preserve">. SD is not reported for refrigerated </w:t>
      </w:r>
      <w:r w:rsidRPr="00F23406">
        <w:rPr>
          <w:sz w:val="20"/>
          <w:szCs w:val="20"/>
        </w:rPr>
        <w:t>controls since there is only one milk carton. Tukey’s Honest Significant Difference test at 5% significance level (α = 0.05) was used to</w:t>
      </w:r>
      <w:r>
        <w:rPr>
          <w:sz w:val="20"/>
          <w:szCs w:val="20"/>
        </w:rPr>
        <w:t xml:space="preserve"> assess</w:t>
      </w:r>
      <w:r w:rsidRPr="00F23406">
        <w:rPr>
          <w:sz w:val="20"/>
          <w:szCs w:val="20"/>
        </w:rPr>
        <w:t xml:space="preserve"> differences within milk categories (vertically): (</w:t>
      </w:r>
      <w:proofErr w:type="spellStart"/>
      <w:r w:rsidRPr="00F23406">
        <w:rPr>
          <w:sz w:val="20"/>
          <w:szCs w:val="20"/>
        </w:rPr>
        <w:t>i</w:t>
      </w:r>
      <w:proofErr w:type="spellEnd"/>
      <w:r w:rsidRPr="00F23406">
        <w:rPr>
          <w:sz w:val="20"/>
          <w:szCs w:val="20"/>
        </w:rPr>
        <w:t>) comparison between overall mean for each storage type and season (capital letters) and (ii) comparison between mean per day for each storage type and season (lower case letters). Means followed by a common letter were not found to be significantly different.</w:t>
      </w:r>
    </w:p>
    <w:tbl>
      <w:tblPr>
        <w:tblW w:w="10224"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5"/>
        <w:gridCol w:w="90"/>
        <w:gridCol w:w="540"/>
        <w:gridCol w:w="1440"/>
        <w:gridCol w:w="1890"/>
        <w:gridCol w:w="1170"/>
        <w:gridCol w:w="1350"/>
        <w:gridCol w:w="1170"/>
        <w:gridCol w:w="1209"/>
      </w:tblGrid>
      <w:tr w:rsidR="002C30A3" w:rsidRPr="00F13E8A" w14:paraId="3502927C" w14:textId="77777777" w:rsidTr="00043720">
        <w:trPr>
          <w:trHeight w:val="257"/>
        </w:trPr>
        <w:tc>
          <w:tcPr>
            <w:tcW w:w="1365" w:type="dxa"/>
            <w:vMerge w:val="restart"/>
            <w:tcBorders>
              <w:top w:val="single" w:sz="12" w:space="0" w:color="auto"/>
              <w:left w:val="nil"/>
              <w:right w:val="nil"/>
            </w:tcBorders>
            <w:shd w:val="clear" w:color="auto" w:fill="auto"/>
            <w:vAlign w:val="center"/>
            <w:hideMark/>
          </w:tcPr>
          <w:p w14:paraId="66003F00" w14:textId="77777777" w:rsidR="002C30A3" w:rsidRPr="003A7925" w:rsidRDefault="002C30A3" w:rsidP="00043720">
            <w:pPr>
              <w:spacing w:line="240" w:lineRule="auto"/>
              <w:ind w:firstLine="0"/>
              <w:jc w:val="center"/>
              <w:rPr>
                <w:sz w:val="20"/>
                <w:szCs w:val="20"/>
              </w:rPr>
            </w:pPr>
            <w:r w:rsidRPr="003A7925">
              <w:rPr>
                <w:sz w:val="20"/>
                <w:szCs w:val="20"/>
              </w:rPr>
              <w:t>Storage Type</w:t>
            </w:r>
          </w:p>
        </w:tc>
        <w:tc>
          <w:tcPr>
            <w:tcW w:w="630" w:type="dxa"/>
            <w:gridSpan w:val="2"/>
            <w:vMerge w:val="restart"/>
            <w:tcBorders>
              <w:top w:val="single" w:sz="12" w:space="0" w:color="auto"/>
              <w:left w:val="nil"/>
              <w:right w:val="single" w:sz="6" w:space="0" w:color="auto"/>
            </w:tcBorders>
            <w:shd w:val="clear" w:color="auto" w:fill="auto"/>
            <w:vAlign w:val="center"/>
            <w:hideMark/>
          </w:tcPr>
          <w:p w14:paraId="327DC276" w14:textId="77777777" w:rsidR="002C30A3" w:rsidRPr="003A7925" w:rsidRDefault="002C30A3" w:rsidP="00043720">
            <w:pPr>
              <w:spacing w:line="240" w:lineRule="auto"/>
              <w:ind w:firstLine="0"/>
              <w:jc w:val="center"/>
              <w:rPr>
                <w:sz w:val="20"/>
                <w:szCs w:val="20"/>
              </w:rPr>
            </w:pPr>
            <w:r w:rsidRPr="003A7925">
              <w:rPr>
                <w:sz w:val="20"/>
                <w:szCs w:val="20"/>
              </w:rPr>
              <w:t>Day</w:t>
            </w:r>
          </w:p>
        </w:tc>
        <w:tc>
          <w:tcPr>
            <w:tcW w:w="8229" w:type="dxa"/>
            <w:gridSpan w:val="6"/>
            <w:tcBorders>
              <w:top w:val="single" w:sz="12" w:space="0" w:color="auto"/>
              <w:left w:val="single" w:sz="6" w:space="0" w:color="auto"/>
              <w:bottom w:val="single" w:sz="8" w:space="0" w:color="auto"/>
              <w:right w:val="nil"/>
            </w:tcBorders>
            <w:vAlign w:val="center"/>
          </w:tcPr>
          <w:p w14:paraId="1D99EC15" w14:textId="77777777" w:rsidR="002C30A3" w:rsidRPr="003A7925" w:rsidRDefault="002C30A3" w:rsidP="00043720">
            <w:pPr>
              <w:spacing w:line="240" w:lineRule="auto"/>
              <w:ind w:firstLine="0"/>
              <w:jc w:val="center"/>
              <w:rPr>
                <w:sz w:val="20"/>
                <w:szCs w:val="20"/>
              </w:rPr>
            </w:pPr>
            <w:r w:rsidRPr="003A7925">
              <w:rPr>
                <w:sz w:val="20"/>
                <w:szCs w:val="20"/>
              </w:rPr>
              <w:t>Mean change in counts ± SD log</w:t>
            </w:r>
            <w:r w:rsidRPr="003A7925">
              <w:rPr>
                <w:sz w:val="20"/>
                <w:szCs w:val="20"/>
                <w:vertAlign w:val="subscript"/>
              </w:rPr>
              <w:t>10</w:t>
            </w:r>
            <w:r w:rsidRPr="003A7925">
              <w:rPr>
                <w:sz w:val="20"/>
                <w:szCs w:val="20"/>
              </w:rPr>
              <w:t>(CFU/ml) by milk category</w:t>
            </w:r>
          </w:p>
        </w:tc>
      </w:tr>
      <w:tr w:rsidR="002C30A3" w:rsidRPr="00F13E8A" w14:paraId="1C851951" w14:textId="77777777" w:rsidTr="00043720">
        <w:trPr>
          <w:trHeight w:val="257"/>
        </w:trPr>
        <w:tc>
          <w:tcPr>
            <w:tcW w:w="1365" w:type="dxa"/>
            <w:vMerge/>
            <w:tcBorders>
              <w:left w:val="nil"/>
              <w:bottom w:val="single" w:sz="12" w:space="0" w:color="auto"/>
              <w:right w:val="nil"/>
            </w:tcBorders>
            <w:shd w:val="clear" w:color="auto" w:fill="auto"/>
            <w:vAlign w:val="center"/>
            <w:hideMark/>
          </w:tcPr>
          <w:p w14:paraId="3EBA6302" w14:textId="77777777" w:rsidR="002C30A3" w:rsidRPr="003A7925" w:rsidRDefault="002C30A3" w:rsidP="00043720">
            <w:pPr>
              <w:spacing w:line="240" w:lineRule="auto"/>
              <w:jc w:val="center"/>
              <w:rPr>
                <w:sz w:val="20"/>
                <w:szCs w:val="20"/>
              </w:rPr>
            </w:pPr>
          </w:p>
        </w:tc>
        <w:tc>
          <w:tcPr>
            <w:tcW w:w="630" w:type="dxa"/>
            <w:gridSpan w:val="2"/>
            <w:vMerge/>
            <w:tcBorders>
              <w:left w:val="nil"/>
              <w:bottom w:val="single" w:sz="12" w:space="0" w:color="auto"/>
              <w:right w:val="single" w:sz="6" w:space="0" w:color="auto"/>
            </w:tcBorders>
            <w:shd w:val="clear" w:color="auto" w:fill="auto"/>
            <w:vAlign w:val="center"/>
            <w:hideMark/>
          </w:tcPr>
          <w:p w14:paraId="0F7513E7" w14:textId="77777777" w:rsidR="002C30A3" w:rsidRPr="003A7925" w:rsidRDefault="002C30A3" w:rsidP="00043720">
            <w:pPr>
              <w:spacing w:line="240" w:lineRule="auto"/>
              <w:jc w:val="center"/>
              <w:rPr>
                <w:sz w:val="20"/>
                <w:szCs w:val="20"/>
              </w:rPr>
            </w:pPr>
          </w:p>
        </w:tc>
        <w:tc>
          <w:tcPr>
            <w:tcW w:w="1440" w:type="dxa"/>
            <w:tcBorders>
              <w:top w:val="single" w:sz="8" w:space="0" w:color="auto"/>
              <w:left w:val="single" w:sz="6" w:space="0" w:color="auto"/>
              <w:bottom w:val="single" w:sz="12" w:space="0" w:color="auto"/>
              <w:right w:val="nil"/>
            </w:tcBorders>
            <w:shd w:val="clear" w:color="auto" w:fill="auto"/>
            <w:vAlign w:val="center"/>
            <w:hideMark/>
          </w:tcPr>
          <w:p w14:paraId="19894609" w14:textId="77777777" w:rsidR="002C30A3" w:rsidRPr="003A7925" w:rsidRDefault="002C30A3" w:rsidP="00043720">
            <w:pPr>
              <w:spacing w:line="240" w:lineRule="auto"/>
              <w:ind w:firstLine="0"/>
              <w:jc w:val="center"/>
              <w:rPr>
                <w:sz w:val="20"/>
                <w:szCs w:val="20"/>
              </w:rPr>
            </w:pPr>
            <w:r w:rsidRPr="003A7925">
              <w:rPr>
                <w:sz w:val="20"/>
                <w:szCs w:val="20"/>
              </w:rPr>
              <w:t>Not inoculated</w:t>
            </w:r>
          </w:p>
        </w:tc>
        <w:tc>
          <w:tcPr>
            <w:tcW w:w="1890" w:type="dxa"/>
            <w:tcBorders>
              <w:top w:val="single" w:sz="8" w:space="0" w:color="auto"/>
              <w:left w:val="nil"/>
              <w:bottom w:val="single" w:sz="12" w:space="0" w:color="auto"/>
              <w:right w:val="nil"/>
            </w:tcBorders>
            <w:vAlign w:val="center"/>
          </w:tcPr>
          <w:p w14:paraId="425074D3" w14:textId="77777777" w:rsidR="002C30A3" w:rsidRPr="003A7925" w:rsidRDefault="002C30A3" w:rsidP="00043720">
            <w:pPr>
              <w:spacing w:line="240" w:lineRule="auto"/>
              <w:ind w:firstLine="0"/>
              <w:jc w:val="center"/>
              <w:rPr>
                <w:sz w:val="20"/>
                <w:szCs w:val="20"/>
              </w:rPr>
            </w:pPr>
            <w:r w:rsidRPr="003A7925">
              <w:rPr>
                <w:sz w:val="20"/>
                <w:szCs w:val="20"/>
              </w:rPr>
              <w:t>RC – Not Inoculated</w:t>
            </w:r>
          </w:p>
        </w:tc>
        <w:tc>
          <w:tcPr>
            <w:tcW w:w="2520" w:type="dxa"/>
            <w:gridSpan w:val="2"/>
            <w:tcBorders>
              <w:top w:val="single" w:sz="8" w:space="0" w:color="auto"/>
              <w:left w:val="nil"/>
              <w:bottom w:val="single" w:sz="12" w:space="0" w:color="auto"/>
              <w:right w:val="nil"/>
            </w:tcBorders>
            <w:shd w:val="clear" w:color="auto" w:fill="auto"/>
            <w:vAlign w:val="center"/>
            <w:hideMark/>
          </w:tcPr>
          <w:p w14:paraId="239EAD47" w14:textId="77777777" w:rsidR="002C30A3" w:rsidRPr="003A7925" w:rsidRDefault="002C30A3" w:rsidP="00043720">
            <w:pPr>
              <w:spacing w:line="240" w:lineRule="auto"/>
              <w:ind w:firstLine="0"/>
              <w:jc w:val="center"/>
              <w:rPr>
                <w:sz w:val="20"/>
                <w:szCs w:val="20"/>
              </w:rPr>
            </w:pPr>
            <w:r w:rsidRPr="003A7925">
              <w:rPr>
                <w:sz w:val="20"/>
                <w:szCs w:val="20"/>
              </w:rPr>
              <w:t>Inoculated</w:t>
            </w:r>
          </w:p>
        </w:tc>
        <w:tc>
          <w:tcPr>
            <w:tcW w:w="2379" w:type="dxa"/>
            <w:gridSpan w:val="2"/>
            <w:tcBorders>
              <w:top w:val="single" w:sz="8" w:space="0" w:color="auto"/>
              <w:left w:val="nil"/>
              <w:bottom w:val="single" w:sz="12" w:space="0" w:color="auto"/>
              <w:right w:val="nil"/>
            </w:tcBorders>
            <w:vAlign w:val="center"/>
          </w:tcPr>
          <w:p w14:paraId="196A427B" w14:textId="77777777" w:rsidR="002C30A3" w:rsidRPr="003A7925" w:rsidRDefault="002C30A3" w:rsidP="00043720">
            <w:pPr>
              <w:spacing w:line="240" w:lineRule="auto"/>
              <w:ind w:firstLine="0"/>
              <w:jc w:val="center"/>
              <w:rPr>
                <w:sz w:val="20"/>
                <w:szCs w:val="20"/>
              </w:rPr>
            </w:pPr>
            <w:r w:rsidRPr="003A7925">
              <w:rPr>
                <w:sz w:val="20"/>
                <w:szCs w:val="20"/>
              </w:rPr>
              <w:t>RC – Inoculated</w:t>
            </w:r>
          </w:p>
        </w:tc>
      </w:tr>
      <w:tr w:rsidR="002C30A3" w:rsidRPr="00F13E8A" w14:paraId="71453638" w14:textId="77777777" w:rsidTr="00043720">
        <w:trPr>
          <w:trHeight w:val="20"/>
        </w:trPr>
        <w:tc>
          <w:tcPr>
            <w:tcW w:w="10224" w:type="dxa"/>
            <w:gridSpan w:val="9"/>
            <w:tcBorders>
              <w:top w:val="single" w:sz="12" w:space="0" w:color="auto"/>
              <w:left w:val="nil"/>
              <w:bottom w:val="nil"/>
              <w:right w:val="nil"/>
            </w:tcBorders>
            <w:shd w:val="clear" w:color="auto" w:fill="auto"/>
            <w:vAlign w:val="center"/>
          </w:tcPr>
          <w:p w14:paraId="3928E77B" w14:textId="77777777" w:rsidR="002C30A3" w:rsidRPr="003A7925" w:rsidRDefault="002C30A3" w:rsidP="00043720">
            <w:pPr>
              <w:spacing w:line="240" w:lineRule="auto"/>
              <w:ind w:firstLine="0"/>
              <w:jc w:val="left"/>
              <w:rPr>
                <w:sz w:val="20"/>
                <w:szCs w:val="20"/>
              </w:rPr>
            </w:pPr>
            <w:r w:rsidRPr="003A7925">
              <w:t>Winter</w:t>
            </w:r>
          </w:p>
        </w:tc>
      </w:tr>
      <w:tr w:rsidR="002C30A3" w:rsidRPr="00F13E8A" w14:paraId="5E1D4450" w14:textId="77777777" w:rsidTr="00043720">
        <w:trPr>
          <w:trHeight w:val="20"/>
        </w:trPr>
        <w:tc>
          <w:tcPr>
            <w:tcW w:w="1365" w:type="dxa"/>
            <w:vMerge w:val="restart"/>
            <w:tcBorders>
              <w:top w:val="nil"/>
              <w:left w:val="nil"/>
              <w:bottom w:val="nil"/>
              <w:right w:val="nil"/>
            </w:tcBorders>
            <w:shd w:val="clear" w:color="auto" w:fill="auto"/>
            <w:vAlign w:val="center"/>
            <w:hideMark/>
          </w:tcPr>
          <w:p w14:paraId="073DE8B3" w14:textId="77777777" w:rsidR="002C30A3" w:rsidRPr="003A7925" w:rsidRDefault="002C30A3" w:rsidP="00043720">
            <w:pPr>
              <w:spacing w:line="240" w:lineRule="auto"/>
              <w:ind w:firstLine="0"/>
              <w:jc w:val="center"/>
              <w:rPr>
                <w:sz w:val="20"/>
                <w:szCs w:val="20"/>
              </w:rPr>
            </w:pPr>
            <w:r w:rsidRPr="003A7925">
              <w:rPr>
                <w:sz w:val="20"/>
                <w:szCs w:val="20"/>
              </w:rPr>
              <w:t>Share Table</w:t>
            </w:r>
          </w:p>
        </w:tc>
        <w:tc>
          <w:tcPr>
            <w:tcW w:w="630" w:type="dxa"/>
            <w:gridSpan w:val="2"/>
            <w:tcBorders>
              <w:top w:val="nil"/>
              <w:left w:val="nil"/>
              <w:bottom w:val="nil"/>
              <w:right w:val="nil"/>
            </w:tcBorders>
            <w:shd w:val="clear" w:color="auto" w:fill="auto"/>
            <w:vAlign w:val="center"/>
            <w:hideMark/>
          </w:tcPr>
          <w:p w14:paraId="6D14D34C" w14:textId="77777777" w:rsidR="002C30A3" w:rsidRPr="003A7925" w:rsidRDefault="002C30A3" w:rsidP="00043720">
            <w:pPr>
              <w:spacing w:line="240" w:lineRule="auto"/>
              <w:ind w:firstLine="0"/>
              <w:jc w:val="center"/>
              <w:rPr>
                <w:sz w:val="20"/>
                <w:szCs w:val="20"/>
              </w:rPr>
            </w:pPr>
            <w:r w:rsidRPr="003A7925">
              <w:rPr>
                <w:sz w:val="20"/>
                <w:szCs w:val="20"/>
              </w:rPr>
              <w:t>1</w:t>
            </w:r>
          </w:p>
        </w:tc>
        <w:tc>
          <w:tcPr>
            <w:tcW w:w="1440" w:type="dxa"/>
            <w:tcBorders>
              <w:top w:val="nil"/>
              <w:left w:val="nil"/>
              <w:bottom w:val="nil"/>
              <w:right w:val="nil"/>
            </w:tcBorders>
            <w:shd w:val="clear" w:color="auto" w:fill="auto"/>
            <w:vAlign w:val="center"/>
            <w:hideMark/>
          </w:tcPr>
          <w:p w14:paraId="52FAF442" w14:textId="77777777" w:rsidR="002C30A3" w:rsidRPr="003A7925" w:rsidRDefault="002C30A3" w:rsidP="00043720">
            <w:pPr>
              <w:spacing w:line="240" w:lineRule="auto"/>
              <w:ind w:firstLine="0"/>
              <w:jc w:val="center"/>
              <w:rPr>
                <w:sz w:val="20"/>
                <w:szCs w:val="20"/>
              </w:rPr>
            </w:pPr>
            <w:r w:rsidRPr="003A7925">
              <w:rPr>
                <w:sz w:val="20"/>
                <w:szCs w:val="20"/>
              </w:rPr>
              <w:t>0.0 ± 0.0</w:t>
            </w:r>
            <w:r w:rsidRPr="003A7925">
              <w:rPr>
                <w:sz w:val="20"/>
                <w:szCs w:val="20"/>
                <w:vertAlign w:val="superscript"/>
              </w:rPr>
              <w:sym w:font="Wingdings 2" w:char="F0AE"/>
            </w:r>
            <w:r>
              <w:rPr>
                <w:sz w:val="20"/>
                <w:szCs w:val="20"/>
                <w:vertAlign w:val="superscript"/>
              </w:rPr>
              <w:t>a</w:t>
            </w:r>
          </w:p>
        </w:tc>
        <w:tc>
          <w:tcPr>
            <w:tcW w:w="1890" w:type="dxa"/>
            <w:tcBorders>
              <w:top w:val="nil"/>
              <w:left w:val="nil"/>
              <w:bottom w:val="nil"/>
              <w:right w:val="nil"/>
            </w:tcBorders>
            <w:vAlign w:val="center"/>
          </w:tcPr>
          <w:p w14:paraId="00796651" w14:textId="77777777" w:rsidR="002C30A3" w:rsidRPr="003A7925" w:rsidRDefault="002C30A3" w:rsidP="00043720">
            <w:pPr>
              <w:spacing w:line="240" w:lineRule="auto"/>
              <w:ind w:firstLine="0"/>
              <w:jc w:val="center"/>
              <w:rPr>
                <w:sz w:val="20"/>
                <w:szCs w:val="20"/>
              </w:rPr>
            </w:pPr>
            <w:r w:rsidRPr="003A7925">
              <w:rPr>
                <w:sz w:val="20"/>
                <w:szCs w:val="20"/>
              </w:rPr>
              <w:t>N/A</w:t>
            </w:r>
          </w:p>
        </w:tc>
        <w:tc>
          <w:tcPr>
            <w:tcW w:w="2520" w:type="dxa"/>
            <w:gridSpan w:val="2"/>
            <w:tcBorders>
              <w:top w:val="nil"/>
              <w:left w:val="nil"/>
              <w:bottom w:val="nil"/>
              <w:right w:val="nil"/>
            </w:tcBorders>
            <w:shd w:val="clear" w:color="auto" w:fill="auto"/>
            <w:vAlign w:val="center"/>
            <w:hideMark/>
          </w:tcPr>
          <w:p w14:paraId="4C56D8D6" w14:textId="77777777" w:rsidR="002C30A3" w:rsidRPr="003A7925" w:rsidRDefault="002C30A3" w:rsidP="00043720">
            <w:pPr>
              <w:spacing w:line="240" w:lineRule="auto"/>
              <w:ind w:firstLine="0"/>
              <w:jc w:val="center"/>
              <w:rPr>
                <w:sz w:val="20"/>
                <w:szCs w:val="20"/>
              </w:rPr>
            </w:pPr>
            <w:r w:rsidRPr="003A7925">
              <w:rPr>
                <w:sz w:val="20"/>
                <w:szCs w:val="20"/>
              </w:rPr>
              <w:t>0.</w:t>
            </w:r>
            <w:r>
              <w:rPr>
                <w:sz w:val="20"/>
                <w:szCs w:val="20"/>
              </w:rPr>
              <w:t>13</w:t>
            </w:r>
            <w:r w:rsidRPr="003A7925">
              <w:rPr>
                <w:sz w:val="20"/>
                <w:szCs w:val="20"/>
              </w:rPr>
              <w:t xml:space="preserve"> ± 0.0</w:t>
            </w:r>
            <w:r>
              <w:rPr>
                <w:sz w:val="20"/>
                <w:szCs w:val="20"/>
              </w:rPr>
              <w:t>22</w:t>
            </w:r>
            <w:r w:rsidRPr="007351D7">
              <w:rPr>
                <w:sz w:val="20"/>
                <w:szCs w:val="20"/>
                <w:vertAlign w:val="superscript"/>
              </w:rPr>
              <w:t>a</w:t>
            </w:r>
          </w:p>
        </w:tc>
        <w:tc>
          <w:tcPr>
            <w:tcW w:w="2379" w:type="dxa"/>
            <w:gridSpan w:val="2"/>
            <w:tcBorders>
              <w:top w:val="nil"/>
              <w:left w:val="nil"/>
              <w:bottom w:val="nil"/>
              <w:right w:val="nil"/>
            </w:tcBorders>
            <w:vAlign w:val="center"/>
          </w:tcPr>
          <w:p w14:paraId="3AC9786A" w14:textId="77777777" w:rsidR="002C30A3" w:rsidRPr="003A7925" w:rsidRDefault="002C30A3" w:rsidP="00043720">
            <w:pPr>
              <w:spacing w:line="240" w:lineRule="auto"/>
              <w:ind w:firstLine="0"/>
              <w:jc w:val="center"/>
              <w:rPr>
                <w:sz w:val="20"/>
                <w:szCs w:val="20"/>
                <w:highlight w:val="yellow"/>
              </w:rPr>
            </w:pPr>
            <w:r w:rsidRPr="003A7925">
              <w:rPr>
                <w:sz w:val="20"/>
                <w:szCs w:val="20"/>
              </w:rPr>
              <w:t>N/A</w:t>
            </w:r>
          </w:p>
        </w:tc>
      </w:tr>
      <w:tr w:rsidR="002C30A3" w:rsidRPr="00F13E8A" w14:paraId="4DC5023D" w14:textId="77777777" w:rsidTr="00043720">
        <w:trPr>
          <w:trHeight w:val="20"/>
        </w:trPr>
        <w:tc>
          <w:tcPr>
            <w:tcW w:w="1365" w:type="dxa"/>
            <w:vMerge/>
            <w:tcBorders>
              <w:top w:val="single" w:sz="12" w:space="0" w:color="auto"/>
              <w:left w:val="nil"/>
              <w:bottom w:val="nil"/>
              <w:right w:val="nil"/>
            </w:tcBorders>
            <w:shd w:val="clear" w:color="auto" w:fill="auto"/>
            <w:vAlign w:val="center"/>
            <w:hideMark/>
          </w:tcPr>
          <w:p w14:paraId="23D287AF" w14:textId="77777777" w:rsidR="002C30A3" w:rsidRPr="003A7925" w:rsidRDefault="002C30A3" w:rsidP="00043720">
            <w:pPr>
              <w:spacing w:line="240" w:lineRule="auto"/>
              <w:jc w:val="center"/>
              <w:rPr>
                <w:sz w:val="20"/>
                <w:szCs w:val="20"/>
              </w:rPr>
            </w:pPr>
          </w:p>
        </w:tc>
        <w:tc>
          <w:tcPr>
            <w:tcW w:w="630" w:type="dxa"/>
            <w:gridSpan w:val="2"/>
            <w:tcBorders>
              <w:top w:val="nil"/>
              <w:left w:val="nil"/>
              <w:bottom w:val="nil"/>
              <w:right w:val="nil"/>
            </w:tcBorders>
            <w:shd w:val="clear" w:color="auto" w:fill="auto"/>
            <w:vAlign w:val="center"/>
            <w:hideMark/>
          </w:tcPr>
          <w:p w14:paraId="5EABF726" w14:textId="77777777" w:rsidR="002C30A3" w:rsidRPr="003A7925" w:rsidRDefault="002C30A3" w:rsidP="00043720">
            <w:pPr>
              <w:spacing w:line="240" w:lineRule="auto"/>
              <w:ind w:firstLine="0"/>
              <w:jc w:val="center"/>
              <w:rPr>
                <w:sz w:val="20"/>
                <w:szCs w:val="20"/>
              </w:rPr>
            </w:pPr>
            <w:r w:rsidRPr="003A7925">
              <w:rPr>
                <w:sz w:val="20"/>
                <w:szCs w:val="20"/>
              </w:rPr>
              <w:t>2</w:t>
            </w:r>
          </w:p>
        </w:tc>
        <w:tc>
          <w:tcPr>
            <w:tcW w:w="1440" w:type="dxa"/>
            <w:tcBorders>
              <w:top w:val="nil"/>
              <w:left w:val="nil"/>
              <w:bottom w:val="nil"/>
              <w:right w:val="nil"/>
            </w:tcBorders>
            <w:shd w:val="clear" w:color="auto" w:fill="auto"/>
            <w:vAlign w:val="center"/>
            <w:hideMark/>
          </w:tcPr>
          <w:p w14:paraId="06355DF3" w14:textId="77777777" w:rsidR="002C30A3" w:rsidRPr="003A7925" w:rsidRDefault="002C30A3" w:rsidP="00043720">
            <w:pPr>
              <w:spacing w:line="240" w:lineRule="auto"/>
              <w:ind w:firstLine="0"/>
              <w:jc w:val="center"/>
              <w:rPr>
                <w:sz w:val="20"/>
                <w:szCs w:val="20"/>
              </w:rPr>
            </w:pPr>
            <w:r w:rsidRPr="003A7925">
              <w:rPr>
                <w:sz w:val="20"/>
                <w:szCs w:val="20"/>
              </w:rPr>
              <w:t>0.0 ± 0.0</w:t>
            </w:r>
            <w:r w:rsidRPr="007D5BFD">
              <w:rPr>
                <w:sz w:val="20"/>
                <w:szCs w:val="20"/>
                <w:vertAlign w:val="superscript"/>
              </w:rPr>
              <w:t>a</w:t>
            </w:r>
          </w:p>
        </w:tc>
        <w:tc>
          <w:tcPr>
            <w:tcW w:w="1890" w:type="dxa"/>
            <w:tcBorders>
              <w:top w:val="nil"/>
              <w:left w:val="nil"/>
              <w:bottom w:val="nil"/>
              <w:right w:val="nil"/>
            </w:tcBorders>
            <w:vAlign w:val="center"/>
          </w:tcPr>
          <w:p w14:paraId="4861F165" w14:textId="77777777" w:rsidR="002C30A3" w:rsidRPr="003A7925" w:rsidRDefault="002C30A3" w:rsidP="00043720">
            <w:pPr>
              <w:spacing w:line="240" w:lineRule="auto"/>
              <w:ind w:firstLine="0"/>
              <w:jc w:val="center"/>
              <w:rPr>
                <w:sz w:val="20"/>
                <w:szCs w:val="20"/>
              </w:rPr>
            </w:pPr>
            <w:r w:rsidRPr="003A7925">
              <w:rPr>
                <w:sz w:val="20"/>
                <w:szCs w:val="20"/>
              </w:rPr>
              <w:t>N/A</w:t>
            </w:r>
          </w:p>
        </w:tc>
        <w:tc>
          <w:tcPr>
            <w:tcW w:w="2520" w:type="dxa"/>
            <w:gridSpan w:val="2"/>
            <w:tcBorders>
              <w:top w:val="nil"/>
              <w:left w:val="nil"/>
              <w:bottom w:val="nil"/>
              <w:right w:val="nil"/>
            </w:tcBorders>
            <w:shd w:val="clear" w:color="auto" w:fill="auto"/>
            <w:vAlign w:val="center"/>
            <w:hideMark/>
          </w:tcPr>
          <w:p w14:paraId="7076796B" w14:textId="77777777" w:rsidR="002C30A3" w:rsidRPr="003A7925" w:rsidRDefault="002C30A3" w:rsidP="00043720">
            <w:pPr>
              <w:spacing w:line="240" w:lineRule="auto"/>
              <w:ind w:firstLine="0"/>
              <w:jc w:val="center"/>
              <w:rPr>
                <w:sz w:val="20"/>
                <w:szCs w:val="20"/>
              </w:rPr>
            </w:pPr>
            <w:r w:rsidRPr="003A7925">
              <w:rPr>
                <w:sz w:val="20"/>
                <w:szCs w:val="20"/>
              </w:rPr>
              <w:t>0.1</w:t>
            </w:r>
            <w:r>
              <w:rPr>
                <w:sz w:val="20"/>
                <w:szCs w:val="20"/>
              </w:rPr>
              <w:t>4</w:t>
            </w:r>
            <w:r w:rsidRPr="003A7925">
              <w:rPr>
                <w:sz w:val="20"/>
                <w:szCs w:val="20"/>
              </w:rPr>
              <w:t xml:space="preserve"> ± 0.1</w:t>
            </w:r>
            <w:r>
              <w:rPr>
                <w:sz w:val="20"/>
                <w:szCs w:val="20"/>
              </w:rPr>
              <w:t>8</w:t>
            </w:r>
            <w:r w:rsidRPr="005C14D3">
              <w:rPr>
                <w:sz w:val="20"/>
                <w:szCs w:val="20"/>
                <w:vertAlign w:val="superscript"/>
              </w:rPr>
              <w:t>a</w:t>
            </w:r>
          </w:p>
        </w:tc>
        <w:tc>
          <w:tcPr>
            <w:tcW w:w="2379" w:type="dxa"/>
            <w:gridSpan w:val="2"/>
            <w:tcBorders>
              <w:top w:val="nil"/>
              <w:left w:val="nil"/>
              <w:bottom w:val="nil"/>
              <w:right w:val="nil"/>
            </w:tcBorders>
            <w:vAlign w:val="center"/>
          </w:tcPr>
          <w:p w14:paraId="0C1CF3E3" w14:textId="77777777" w:rsidR="002C30A3" w:rsidRPr="003A7925" w:rsidRDefault="002C30A3" w:rsidP="00043720">
            <w:pPr>
              <w:spacing w:line="240" w:lineRule="auto"/>
              <w:ind w:firstLine="0"/>
              <w:jc w:val="center"/>
              <w:rPr>
                <w:sz w:val="20"/>
                <w:szCs w:val="20"/>
              </w:rPr>
            </w:pPr>
            <w:r w:rsidRPr="003A7925">
              <w:rPr>
                <w:sz w:val="20"/>
                <w:szCs w:val="20"/>
              </w:rPr>
              <w:t>N/A</w:t>
            </w:r>
          </w:p>
        </w:tc>
      </w:tr>
      <w:tr w:rsidR="002C30A3" w:rsidRPr="00F13E8A" w14:paraId="7DFCEE9B" w14:textId="77777777" w:rsidTr="00043720">
        <w:trPr>
          <w:trHeight w:val="20"/>
        </w:trPr>
        <w:tc>
          <w:tcPr>
            <w:tcW w:w="1365" w:type="dxa"/>
            <w:vMerge/>
            <w:tcBorders>
              <w:top w:val="single" w:sz="12" w:space="0" w:color="auto"/>
              <w:left w:val="nil"/>
              <w:bottom w:val="nil"/>
              <w:right w:val="nil"/>
            </w:tcBorders>
            <w:shd w:val="clear" w:color="auto" w:fill="auto"/>
            <w:vAlign w:val="center"/>
            <w:hideMark/>
          </w:tcPr>
          <w:p w14:paraId="19F3AF89" w14:textId="77777777" w:rsidR="002C30A3" w:rsidRPr="003A7925" w:rsidRDefault="002C30A3" w:rsidP="00043720">
            <w:pPr>
              <w:spacing w:line="240" w:lineRule="auto"/>
              <w:jc w:val="center"/>
              <w:rPr>
                <w:sz w:val="20"/>
                <w:szCs w:val="20"/>
              </w:rPr>
            </w:pPr>
          </w:p>
        </w:tc>
        <w:tc>
          <w:tcPr>
            <w:tcW w:w="630" w:type="dxa"/>
            <w:gridSpan w:val="2"/>
            <w:tcBorders>
              <w:top w:val="nil"/>
              <w:left w:val="nil"/>
              <w:bottom w:val="nil"/>
              <w:right w:val="nil"/>
            </w:tcBorders>
            <w:shd w:val="clear" w:color="auto" w:fill="auto"/>
            <w:vAlign w:val="center"/>
            <w:hideMark/>
          </w:tcPr>
          <w:p w14:paraId="34A1D849" w14:textId="77777777" w:rsidR="002C30A3" w:rsidRPr="003A7925" w:rsidRDefault="002C30A3" w:rsidP="00043720">
            <w:pPr>
              <w:spacing w:line="240" w:lineRule="auto"/>
              <w:ind w:firstLine="0"/>
              <w:jc w:val="center"/>
              <w:rPr>
                <w:sz w:val="20"/>
                <w:szCs w:val="20"/>
              </w:rPr>
            </w:pPr>
            <w:r w:rsidRPr="003A7925">
              <w:rPr>
                <w:sz w:val="20"/>
                <w:szCs w:val="20"/>
              </w:rPr>
              <w:t>3</w:t>
            </w:r>
          </w:p>
        </w:tc>
        <w:tc>
          <w:tcPr>
            <w:tcW w:w="1440" w:type="dxa"/>
            <w:tcBorders>
              <w:top w:val="nil"/>
              <w:left w:val="nil"/>
              <w:bottom w:val="nil"/>
              <w:right w:val="nil"/>
            </w:tcBorders>
            <w:shd w:val="clear" w:color="auto" w:fill="auto"/>
            <w:vAlign w:val="center"/>
            <w:hideMark/>
          </w:tcPr>
          <w:p w14:paraId="3FF3473B" w14:textId="77777777" w:rsidR="002C30A3" w:rsidRPr="003A7925" w:rsidRDefault="002C30A3" w:rsidP="00043720">
            <w:pPr>
              <w:spacing w:line="240" w:lineRule="auto"/>
              <w:ind w:firstLine="0"/>
              <w:jc w:val="center"/>
              <w:rPr>
                <w:sz w:val="20"/>
                <w:szCs w:val="20"/>
              </w:rPr>
            </w:pPr>
            <w:r w:rsidRPr="003A7925">
              <w:rPr>
                <w:sz w:val="20"/>
                <w:szCs w:val="20"/>
              </w:rPr>
              <w:t>0.0 ± 0.0</w:t>
            </w:r>
            <w:r w:rsidRPr="007D5BFD">
              <w:rPr>
                <w:sz w:val="20"/>
                <w:szCs w:val="20"/>
                <w:vertAlign w:val="superscript"/>
              </w:rPr>
              <w:t>a</w:t>
            </w:r>
          </w:p>
        </w:tc>
        <w:tc>
          <w:tcPr>
            <w:tcW w:w="1890" w:type="dxa"/>
            <w:tcBorders>
              <w:top w:val="nil"/>
              <w:left w:val="nil"/>
              <w:bottom w:val="nil"/>
              <w:right w:val="nil"/>
            </w:tcBorders>
            <w:vAlign w:val="center"/>
          </w:tcPr>
          <w:p w14:paraId="73006CAF" w14:textId="77777777" w:rsidR="002C30A3" w:rsidRPr="003A7925" w:rsidRDefault="002C30A3" w:rsidP="00043720">
            <w:pPr>
              <w:spacing w:line="240" w:lineRule="auto"/>
              <w:ind w:firstLine="0"/>
              <w:jc w:val="center"/>
              <w:rPr>
                <w:sz w:val="20"/>
                <w:szCs w:val="20"/>
              </w:rPr>
            </w:pPr>
            <w:r w:rsidRPr="003A7925">
              <w:rPr>
                <w:sz w:val="20"/>
                <w:szCs w:val="20"/>
              </w:rPr>
              <w:t>N/A</w:t>
            </w:r>
          </w:p>
        </w:tc>
        <w:tc>
          <w:tcPr>
            <w:tcW w:w="2520" w:type="dxa"/>
            <w:gridSpan w:val="2"/>
            <w:tcBorders>
              <w:top w:val="nil"/>
              <w:left w:val="nil"/>
              <w:bottom w:val="nil"/>
              <w:right w:val="nil"/>
            </w:tcBorders>
            <w:shd w:val="clear" w:color="auto" w:fill="auto"/>
            <w:vAlign w:val="center"/>
            <w:hideMark/>
          </w:tcPr>
          <w:p w14:paraId="72567600" w14:textId="77777777" w:rsidR="002C30A3" w:rsidRPr="003A7925" w:rsidRDefault="002C30A3" w:rsidP="00043720">
            <w:pPr>
              <w:spacing w:line="240" w:lineRule="auto"/>
              <w:ind w:firstLine="0"/>
              <w:jc w:val="center"/>
              <w:rPr>
                <w:sz w:val="20"/>
                <w:szCs w:val="20"/>
              </w:rPr>
            </w:pPr>
            <w:r w:rsidRPr="003A7925">
              <w:rPr>
                <w:sz w:val="20"/>
                <w:szCs w:val="20"/>
              </w:rPr>
              <w:t>0.1</w:t>
            </w:r>
            <w:r>
              <w:rPr>
                <w:sz w:val="20"/>
                <w:szCs w:val="20"/>
              </w:rPr>
              <w:t>5</w:t>
            </w:r>
            <w:r w:rsidRPr="003A7925">
              <w:rPr>
                <w:sz w:val="20"/>
                <w:szCs w:val="20"/>
              </w:rPr>
              <w:t xml:space="preserve"> ± 0.1</w:t>
            </w:r>
            <w:r>
              <w:rPr>
                <w:sz w:val="20"/>
                <w:szCs w:val="20"/>
              </w:rPr>
              <w:t>2</w:t>
            </w:r>
            <w:r w:rsidRPr="005C14D3">
              <w:rPr>
                <w:sz w:val="20"/>
                <w:szCs w:val="20"/>
                <w:vertAlign w:val="superscript"/>
              </w:rPr>
              <w:t>a</w:t>
            </w:r>
          </w:p>
        </w:tc>
        <w:tc>
          <w:tcPr>
            <w:tcW w:w="2379" w:type="dxa"/>
            <w:gridSpan w:val="2"/>
            <w:tcBorders>
              <w:top w:val="nil"/>
              <w:left w:val="nil"/>
              <w:bottom w:val="nil"/>
              <w:right w:val="nil"/>
            </w:tcBorders>
            <w:vAlign w:val="center"/>
          </w:tcPr>
          <w:p w14:paraId="79F9C4B9" w14:textId="77777777" w:rsidR="002C30A3" w:rsidRPr="003A7925" w:rsidRDefault="002C30A3" w:rsidP="00043720">
            <w:pPr>
              <w:spacing w:line="240" w:lineRule="auto"/>
              <w:ind w:firstLine="0"/>
              <w:jc w:val="center"/>
              <w:rPr>
                <w:sz w:val="20"/>
                <w:szCs w:val="20"/>
              </w:rPr>
            </w:pPr>
            <w:r w:rsidRPr="003A7925">
              <w:rPr>
                <w:sz w:val="20"/>
                <w:szCs w:val="20"/>
              </w:rPr>
              <w:t>N/A</w:t>
            </w:r>
          </w:p>
        </w:tc>
      </w:tr>
      <w:tr w:rsidR="002C30A3" w:rsidRPr="00F13E8A" w14:paraId="3D89B738" w14:textId="77777777" w:rsidTr="00043720">
        <w:trPr>
          <w:trHeight w:val="20"/>
        </w:trPr>
        <w:tc>
          <w:tcPr>
            <w:tcW w:w="1365" w:type="dxa"/>
            <w:vMerge/>
            <w:tcBorders>
              <w:top w:val="single" w:sz="12" w:space="0" w:color="auto"/>
              <w:left w:val="nil"/>
              <w:bottom w:val="nil"/>
              <w:right w:val="nil"/>
            </w:tcBorders>
            <w:shd w:val="clear" w:color="auto" w:fill="auto"/>
            <w:vAlign w:val="center"/>
            <w:hideMark/>
          </w:tcPr>
          <w:p w14:paraId="6B5AA4D2" w14:textId="77777777" w:rsidR="002C30A3" w:rsidRPr="003A7925" w:rsidRDefault="002C30A3" w:rsidP="00043720">
            <w:pPr>
              <w:spacing w:line="240" w:lineRule="auto"/>
              <w:jc w:val="center"/>
              <w:rPr>
                <w:sz w:val="20"/>
                <w:szCs w:val="20"/>
              </w:rPr>
            </w:pPr>
          </w:p>
        </w:tc>
        <w:tc>
          <w:tcPr>
            <w:tcW w:w="630" w:type="dxa"/>
            <w:gridSpan w:val="2"/>
            <w:tcBorders>
              <w:top w:val="nil"/>
              <w:left w:val="nil"/>
              <w:bottom w:val="nil"/>
              <w:right w:val="nil"/>
            </w:tcBorders>
            <w:shd w:val="clear" w:color="auto" w:fill="auto"/>
            <w:vAlign w:val="center"/>
            <w:hideMark/>
          </w:tcPr>
          <w:p w14:paraId="0F71F784" w14:textId="77777777" w:rsidR="002C30A3" w:rsidRPr="003A7925" w:rsidRDefault="002C30A3" w:rsidP="00043720">
            <w:pPr>
              <w:spacing w:line="240" w:lineRule="auto"/>
              <w:ind w:firstLine="0"/>
              <w:jc w:val="center"/>
              <w:rPr>
                <w:sz w:val="20"/>
                <w:szCs w:val="20"/>
              </w:rPr>
            </w:pPr>
            <w:r w:rsidRPr="003A7925">
              <w:rPr>
                <w:sz w:val="20"/>
                <w:szCs w:val="20"/>
              </w:rPr>
              <w:t>4</w:t>
            </w:r>
          </w:p>
        </w:tc>
        <w:tc>
          <w:tcPr>
            <w:tcW w:w="1440" w:type="dxa"/>
            <w:tcBorders>
              <w:top w:val="nil"/>
              <w:left w:val="nil"/>
              <w:bottom w:val="nil"/>
              <w:right w:val="nil"/>
            </w:tcBorders>
            <w:shd w:val="clear" w:color="auto" w:fill="auto"/>
            <w:vAlign w:val="center"/>
            <w:hideMark/>
          </w:tcPr>
          <w:p w14:paraId="223133BC" w14:textId="77777777" w:rsidR="002C30A3" w:rsidRPr="003A7925" w:rsidRDefault="002C30A3" w:rsidP="00043720">
            <w:pPr>
              <w:spacing w:line="240" w:lineRule="auto"/>
              <w:ind w:firstLine="0"/>
              <w:jc w:val="center"/>
              <w:rPr>
                <w:sz w:val="20"/>
                <w:szCs w:val="20"/>
              </w:rPr>
            </w:pPr>
            <w:r w:rsidRPr="003A7925">
              <w:rPr>
                <w:sz w:val="20"/>
                <w:szCs w:val="20"/>
              </w:rPr>
              <w:t>0.0 ± 0.0</w:t>
            </w:r>
            <w:r w:rsidRPr="007D5BFD">
              <w:rPr>
                <w:sz w:val="20"/>
                <w:szCs w:val="20"/>
                <w:vertAlign w:val="superscript"/>
              </w:rPr>
              <w:t>a</w:t>
            </w:r>
          </w:p>
        </w:tc>
        <w:tc>
          <w:tcPr>
            <w:tcW w:w="1890" w:type="dxa"/>
            <w:tcBorders>
              <w:top w:val="nil"/>
              <w:left w:val="nil"/>
              <w:bottom w:val="nil"/>
              <w:right w:val="nil"/>
            </w:tcBorders>
            <w:vAlign w:val="center"/>
          </w:tcPr>
          <w:p w14:paraId="549A704A" w14:textId="77777777" w:rsidR="002C30A3" w:rsidRPr="003A7925" w:rsidRDefault="002C30A3" w:rsidP="00043720">
            <w:pPr>
              <w:spacing w:line="240" w:lineRule="auto"/>
              <w:ind w:firstLine="0"/>
              <w:jc w:val="center"/>
              <w:rPr>
                <w:sz w:val="20"/>
                <w:szCs w:val="20"/>
              </w:rPr>
            </w:pPr>
            <w:r w:rsidRPr="003A7925">
              <w:rPr>
                <w:sz w:val="20"/>
                <w:szCs w:val="20"/>
              </w:rPr>
              <w:t>N/A</w:t>
            </w:r>
          </w:p>
        </w:tc>
        <w:tc>
          <w:tcPr>
            <w:tcW w:w="2520" w:type="dxa"/>
            <w:gridSpan w:val="2"/>
            <w:tcBorders>
              <w:top w:val="nil"/>
              <w:left w:val="nil"/>
              <w:bottom w:val="nil"/>
              <w:right w:val="nil"/>
            </w:tcBorders>
            <w:shd w:val="clear" w:color="auto" w:fill="auto"/>
            <w:vAlign w:val="center"/>
            <w:hideMark/>
          </w:tcPr>
          <w:p w14:paraId="43D29B2D" w14:textId="77777777" w:rsidR="002C30A3" w:rsidRPr="003A7925" w:rsidRDefault="002C30A3" w:rsidP="00043720">
            <w:pPr>
              <w:spacing w:line="240" w:lineRule="auto"/>
              <w:ind w:firstLine="0"/>
              <w:jc w:val="center"/>
              <w:rPr>
                <w:sz w:val="20"/>
                <w:szCs w:val="20"/>
              </w:rPr>
            </w:pPr>
            <w:r w:rsidRPr="003A7925">
              <w:rPr>
                <w:sz w:val="20"/>
                <w:szCs w:val="20"/>
              </w:rPr>
              <w:t>0.2</w:t>
            </w:r>
            <w:r>
              <w:rPr>
                <w:sz w:val="20"/>
                <w:szCs w:val="20"/>
              </w:rPr>
              <w:t>7</w:t>
            </w:r>
            <w:r w:rsidRPr="003A7925">
              <w:rPr>
                <w:sz w:val="20"/>
                <w:szCs w:val="20"/>
              </w:rPr>
              <w:t xml:space="preserve"> ± 0.0</w:t>
            </w:r>
            <w:r>
              <w:rPr>
                <w:sz w:val="20"/>
                <w:szCs w:val="20"/>
              </w:rPr>
              <w:t>39</w:t>
            </w:r>
            <w:r w:rsidRPr="005C14D3">
              <w:rPr>
                <w:sz w:val="20"/>
                <w:szCs w:val="20"/>
                <w:vertAlign w:val="superscript"/>
              </w:rPr>
              <w:t>a</w:t>
            </w:r>
          </w:p>
        </w:tc>
        <w:tc>
          <w:tcPr>
            <w:tcW w:w="2379" w:type="dxa"/>
            <w:gridSpan w:val="2"/>
            <w:tcBorders>
              <w:top w:val="nil"/>
              <w:left w:val="nil"/>
              <w:bottom w:val="nil"/>
              <w:right w:val="nil"/>
            </w:tcBorders>
            <w:vAlign w:val="center"/>
          </w:tcPr>
          <w:p w14:paraId="0197F474" w14:textId="77777777" w:rsidR="002C30A3" w:rsidRPr="003A7925" w:rsidRDefault="002C30A3" w:rsidP="00043720">
            <w:pPr>
              <w:spacing w:line="240" w:lineRule="auto"/>
              <w:ind w:firstLine="0"/>
              <w:jc w:val="center"/>
              <w:rPr>
                <w:sz w:val="20"/>
                <w:szCs w:val="20"/>
              </w:rPr>
            </w:pPr>
            <w:r w:rsidRPr="003A7925">
              <w:rPr>
                <w:sz w:val="20"/>
                <w:szCs w:val="20"/>
              </w:rPr>
              <w:t>N/A</w:t>
            </w:r>
          </w:p>
        </w:tc>
      </w:tr>
      <w:tr w:rsidR="002C30A3" w:rsidRPr="00F13E8A" w14:paraId="66AC8883" w14:textId="77777777" w:rsidTr="00043720">
        <w:trPr>
          <w:trHeight w:val="20"/>
        </w:trPr>
        <w:tc>
          <w:tcPr>
            <w:tcW w:w="1365" w:type="dxa"/>
            <w:vMerge/>
            <w:tcBorders>
              <w:top w:val="single" w:sz="12" w:space="0" w:color="auto"/>
              <w:left w:val="nil"/>
              <w:bottom w:val="single" w:sz="8" w:space="0" w:color="auto"/>
              <w:right w:val="nil"/>
            </w:tcBorders>
            <w:shd w:val="clear" w:color="auto" w:fill="auto"/>
            <w:vAlign w:val="center"/>
            <w:hideMark/>
          </w:tcPr>
          <w:p w14:paraId="6746B835" w14:textId="77777777" w:rsidR="002C30A3" w:rsidRPr="003A7925" w:rsidRDefault="002C30A3" w:rsidP="00043720">
            <w:pPr>
              <w:spacing w:line="240" w:lineRule="auto"/>
              <w:jc w:val="center"/>
              <w:rPr>
                <w:sz w:val="20"/>
                <w:szCs w:val="20"/>
              </w:rPr>
            </w:pPr>
          </w:p>
        </w:tc>
        <w:tc>
          <w:tcPr>
            <w:tcW w:w="630" w:type="dxa"/>
            <w:gridSpan w:val="2"/>
            <w:tcBorders>
              <w:top w:val="nil"/>
              <w:left w:val="nil"/>
              <w:bottom w:val="single" w:sz="8" w:space="0" w:color="auto"/>
              <w:right w:val="nil"/>
            </w:tcBorders>
            <w:shd w:val="clear" w:color="auto" w:fill="auto"/>
            <w:vAlign w:val="center"/>
            <w:hideMark/>
          </w:tcPr>
          <w:p w14:paraId="1F15BEE5" w14:textId="77777777" w:rsidR="002C30A3" w:rsidRPr="003A7925" w:rsidRDefault="002C30A3" w:rsidP="00043720">
            <w:pPr>
              <w:spacing w:line="240" w:lineRule="auto"/>
              <w:ind w:firstLine="0"/>
              <w:jc w:val="center"/>
              <w:rPr>
                <w:sz w:val="20"/>
                <w:szCs w:val="20"/>
              </w:rPr>
            </w:pPr>
            <w:r w:rsidRPr="003A7925">
              <w:rPr>
                <w:sz w:val="20"/>
                <w:szCs w:val="20"/>
              </w:rPr>
              <w:t>5</w:t>
            </w:r>
          </w:p>
        </w:tc>
        <w:tc>
          <w:tcPr>
            <w:tcW w:w="1440" w:type="dxa"/>
            <w:tcBorders>
              <w:top w:val="nil"/>
              <w:left w:val="nil"/>
              <w:bottom w:val="single" w:sz="8" w:space="0" w:color="auto"/>
              <w:right w:val="nil"/>
            </w:tcBorders>
            <w:shd w:val="clear" w:color="auto" w:fill="auto"/>
            <w:vAlign w:val="center"/>
            <w:hideMark/>
          </w:tcPr>
          <w:p w14:paraId="2049116A" w14:textId="77777777" w:rsidR="002C30A3" w:rsidRPr="003A7925" w:rsidRDefault="002C30A3" w:rsidP="00043720">
            <w:pPr>
              <w:spacing w:line="240" w:lineRule="auto"/>
              <w:ind w:firstLine="0"/>
              <w:jc w:val="center"/>
              <w:rPr>
                <w:sz w:val="20"/>
                <w:szCs w:val="20"/>
              </w:rPr>
            </w:pPr>
            <w:r w:rsidRPr="003A7925">
              <w:rPr>
                <w:sz w:val="20"/>
                <w:szCs w:val="20"/>
              </w:rPr>
              <w:t>0.0 ± 0.0</w:t>
            </w:r>
            <w:r w:rsidRPr="007D5BFD">
              <w:rPr>
                <w:sz w:val="20"/>
                <w:szCs w:val="20"/>
                <w:vertAlign w:val="superscript"/>
              </w:rPr>
              <w:t>a</w:t>
            </w:r>
          </w:p>
        </w:tc>
        <w:tc>
          <w:tcPr>
            <w:tcW w:w="1890" w:type="dxa"/>
            <w:tcBorders>
              <w:top w:val="nil"/>
              <w:left w:val="nil"/>
              <w:bottom w:val="single" w:sz="8" w:space="0" w:color="auto"/>
              <w:right w:val="nil"/>
            </w:tcBorders>
            <w:vAlign w:val="center"/>
          </w:tcPr>
          <w:p w14:paraId="2E2DC828" w14:textId="77777777" w:rsidR="002C30A3" w:rsidRPr="003A7925" w:rsidRDefault="002C30A3" w:rsidP="00043720">
            <w:pPr>
              <w:spacing w:line="240" w:lineRule="auto"/>
              <w:ind w:firstLine="0"/>
              <w:jc w:val="center"/>
              <w:rPr>
                <w:sz w:val="20"/>
                <w:szCs w:val="20"/>
              </w:rPr>
            </w:pPr>
            <w:r w:rsidRPr="003A7925">
              <w:rPr>
                <w:sz w:val="20"/>
                <w:szCs w:val="20"/>
              </w:rPr>
              <w:t>N/A</w:t>
            </w:r>
          </w:p>
        </w:tc>
        <w:tc>
          <w:tcPr>
            <w:tcW w:w="2520" w:type="dxa"/>
            <w:gridSpan w:val="2"/>
            <w:tcBorders>
              <w:top w:val="nil"/>
              <w:left w:val="nil"/>
              <w:bottom w:val="single" w:sz="8" w:space="0" w:color="auto"/>
              <w:right w:val="nil"/>
            </w:tcBorders>
            <w:shd w:val="clear" w:color="auto" w:fill="auto"/>
            <w:vAlign w:val="center"/>
            <w:hideMark/>
          </w:tcPr>
          <w:p w14:paraId="2D64664C" w14:textId="77777777" w:rsidR="002C30A3" w:rsidRPr="003A7925" w:rsidRDefault="002C30A3" w:rsidP="00043720">
            <w:pPr>
              <w:spacing w:line="240" w:lineRule="auto"/>
              <w:ind w:firstLine="0"/>
              <w:jc w:val="center"/>
              <w:rPr>
                <w:sz w:val="20"/>
                <w:szCs w:val="20"/>
              </w:rPr>
            </w:pPr>
            <w:r w:rsidRPr="003A7925">
              <w:rPr>
                <w:sz w:val="20"/>
                <w:szCs w:val="20"/>
              </w:rPr>
              <w:t>0.0</w:t>
            </w:r>
            <w:r>
              <w:rPr>
                <w:sz w:val="20"/>
                <w:szCs w:val="20"/>
              </w:rPr>
              <w:t xml:space="preserve">69 </w:t>
            </w:r>
            <w:r w:rsidRPr="003A7925">
              <w:rPr>
                <w:sz w:val="20"/>
                <w:szCs w:val="20"/>
              </w:rPr>
              <w:t>± 0.0</w:t>
            </w:r>
            <w:r>
              <w:rPr>
                <w:sz w:val="20"/>
                <w:szCs w:val="20"/>
              </w:rPr>
              <w:t>58</w:t>
            </w:r>
            <w:r w:rsidRPr="005C14D3">
              <w:rPr>
                <w:sz w:val="20"/>
                <w:szCs w:val="20"/>
                <w:vertAlign w:val="superscript"/>
              </w:rPr>
              <w:t>a</w:t>
            </w:r>
          </w:p>
        </w:tc>
        <w:tc>
          <w:tcPr>
            <w:tcW w:w="2379" w:type="dxa"/>
            <w:gridSpan w:val="2"/>
            <w:tcBorders>
              <w:top w:val="nil"/>
              <w:left w:val="nil"/>
              <w:bottom w:val="single" w:sz="8" w:space="0" w:color="auto"/>
              <w:right w:val="nil"/>
            </w:tcBorders>
            <w:vAlign w:val="center"/>
          </w:tcPr>
          <w:p w14:paraId="7FB53B2F" w14:textId="77777777" w:rsidR="002C30A3" w:rsidRPr="003A7925" w:rsidRDefault="002C30A3" w:rsidP="00043720">
            <w:pPr>
              <w:spacing w:line="240" w:lineRule="auto"/>
              <w:ind w:firstLine="0"/>
              <w:jc w:val="center"/>
              <w:rPr>
                <w:sz w:val="20"/>
                <w:szCs w:val="20"/>
              </w:rPr>
            </w:pPr>
            <w:r w:rsidRPr="003A7925">
              <w:rPr>
                <w:sz w:val="20"/>
                <w:szCs w:val="20"/>
              </w:rPr>
              <w:t>N/A</w:t>
            </w:r>
          </w:p>
        </w:tc>
      </w:tr>
      <w:tr w:rsidR="002C30A3" w:rsidRPr="00F13E8A" w14:paraId="12B4896F" w14:textId="77777777" w:rsidTr="00043720">
        <w:trPr>
          <w:trHeight w:val="257"/>
        </w:trPr>
        <w:tc>
          <w:tcPr>
            <w:tcW w:w="1995" w:type="dxa"/>
            <w:gridSpan w:val="3"/>
            <w:tcBorders>
              <w:top w:val="single" w:sz="8" w:space="0" w:color="auto"/>
              <w:left w:val="nil"/>
              <w:bottom w:val="single" w:sz="8" w:space="0" w:color="auto"/>
              <w:right w:val="nil"/>
            </w:tcBorders>
            <w:shd w:val="clear" w:color="auto" w:fill="auto"/>
            <w:vAlign w:val="center"/>
          </w:tcPr>
          <w:p w14:paraId="03FDEEF9" w14:textId="77777777" w:rsidR="002C30A3" w:rsidRPr="003A7925" w:rsidRDefault="002C30A3" w:rsidP="00043720">
            <w:pPr>
              <w:spacing w:line="240" w:lineRule="auto"/>
              <w:ind w:firstLine="0"/>
              <w:jc w:val="center"/>
              <w:rPr>
                <w:color w:val="000000"/>
                <w:sz w:val="20"/>
                <w:szCs w:val="20"/>
              </w:rPr>
            </w:pPr>
            <w:r w:rsidRPr="003A7925">
              <w:rPr>
                <w:sz w:val="20"/>
                <w:szCs w:val="20"/>
              </w:rPr>
              <w:t>Overall Mean ± SD</w:t>
            </w:r>
          </w:p>
        </w:tc>
        <w:tc>
          <w:tcPr>
            <w:tcW w:w="1440" w:type="dxa"/>
            <w:tcBorders>
              <w:top w:val="single" w:sz="8" w:space="0" w:color="auto"/>
              <w:left w:val="nil"/>
              <w:bottom w:val="single" w:sz="8" w:space="0" w:color="auto"/>
              <w:right w:val="nil"/>
            </w:tcBorders>
            <w:shd w:val="clear" w:color="auto" w:fill="auto"/>
            <w:vAlign w:val="center"/>
          </w:tcPr>
          <w:p w14:paraId="3FC570B8" w14:textId="77777777" w:rsidR="002C30A3" w:rsidRPr="003A7925" w:rsidRDefault="002C30A3" w:rsidP="00043720">
            <w:pPr>
              <w:spacing w:line="240" w:lineRule="auto"/>
              <w:ind w:firstLine="0"/>
              <w:jc w:val="center"/>
              <w:rPr>
                <w:sz w:val="20"/>
                <w:szCs w:val="20"/>
              </w:rPr>
            </w:pPr>
            <w:r w:rsidRPr="003A7925">
              <w:rPr>
                <w:sz w:val="20"/>
                <w:szCs w:val="20"/>
              </w:rPr>
              <w:t>0.0 ± 0.0</w:t>
            </w:r>
            <w:r w:rsidRPr="00FD7A98">
              <w:rPr>
                <w:sz w:val="20"/>
                <w:szCs w:val="20"/>
                <w:vertAlign w:val="superscript"/>
              </w:rPr>
              <w:t>A</w:t>
            </w:r>
          </w:p>
        </w:tc>
        <w:tc>
          <w:tcPr>
            <w:tcW w:w="1890" w:type="dxa"/>
            <w:tcBorders>
              <w:top w:val="single" w:sz="8" w:space="0" w:color="auto"/>
              <w:left w:val="nil"/>
              <w:bottom w:val="single" w:sz="8" w:space="0" w:color="auto"/>
              <w:right w:val="nil"/>
            </w:tcBorders>
            <w:vAlign w:val="center"/>
          </w:tcPr>
          <w:p w14:paraId="14820768" w14:textId="77777777" w:rsidR="002C30A3" w:rsidRPr="003A7925" w:rsidRDefault="002C30A3" w:rsidP="00043720">
            <w:pPr>
              <w:spacing w:line="240" w:lineRule="auto"/>
              <w:ind w:firstLine="0"/>
              <w:jc w:val="center"/>
              <w:rPr>
                <w:sz w:val="20"/>
                <w:szCs w:val="20"/>
              </w:rPr>
            </w:pPr>
            <w:r w:rsidRPr="003A7925">
              <w:rPr>
                <w:sz w:val="20"/>
                <w:szCs w:val="20"/>
              </w:rPr>
              <w:t>-</w:t>
            </w:r>
          </w:p>
        </w:tc>
        <w:tc>
          <w:tcPr>
            <w:tcW w:w="2520" w:type="dxa"/>
            <w:gridSpan w:val="2"/>
            <w:tcBorders>
              <w:top w:val="single" w:sz="8" w:space="0" w:color="auto"/>
              <w:left w:val="nil"/>
              <w:bottom w:val="single" w:sz="8" w:space="0" w:color="auto"/>
              <w:right w:val="nil"/>
            </w:tcBorders>
            <w:shd w:val="clear" w:color="auto" w:fill="auto"/>
            <w:vAlign w:val="center"/>
          </w:tcPr>
          <w:p w14:paraId="5B62DBF9" w14:textId="77777777" w:rsidR="002C30A3" w:rsidRPr="003A7925" w:rsidRDefault="002C30A3" w:rsidP="00043720">
            <w:pPr>
              <w:spacing w:line="240" w:lineRule="auto"/>
              <w:ind w:firstLine="0"/>
              <w:jc w:val="center"/>
              <w:rPr>
                <w:sz w:val="20"/>
                <w:szCs w:val="20"/>
              </w:rPr>
            </w:pPr>
            <w:r w:rsidRPr="003A7925">
              <w:rPr>
                <w:sz w:val="20"/>
                <w:szCs w:val="20"/>
              </w:rPr>
              <w:t>0.1</w:t>
            </w:r>
            <w:r>
              <w:rPr>
                <w:sz w:val="20"/>
                <w:szCs w:val="20"/>
              </w:rPr>
              <w:t>5</w:t>
            </w:r>
            <w:r w:rsidRPr="003A7925">
              <w:rPr>
                <w:sz w:val="20"/>
                <w:szCs w:val="20"/>
              </w:rPr>
              <w:t xml:space="preserve"> ± 0</w:t>
            </w:r>
            <w:r>
              <w:rPr>
                <w:sz w:val="20"/>
                <w:szCs w:val="20"/>
              </w:rPr>
              <w:t>.11</w:t>
            </w:r>
            <w:r w:rsidRPr="00FD7A98">
              <w:rPr>
                <w:sz w:val="20"/>
                <w:szCs w:val="20"/>
                <w:vertAlign w:val="superscript"/>
              </w:rPr>
              <w:t>A</w:t>
            </w:r>
          </w:p>
        </w:tc>
        <w:tc>
          <w:tcPr>
            <w:tcW w:w="2379" w:type="dxa"/>
            <w:gridSpan w:val="2"/>
            <w:tcBorders>
              <w:top w:val="single" w:sz="8" w:space="0" w:color="auto"/>
              <w:left w:val="nil"/>
              <w:bottom w:val="single" w:sz="8" w:space="0" w:color="auto"/>
              <w:right w:val="nil"/>
            </w:tcBorders>
            <w:vAlign w:val="center"/>
          </w:tcPr>
          <w:p w14:paraId="7A9DCC53" w14:textId="77777777" w:rsidR="002C30A3" w:rsidRPr="003A7925" w:rsidRDefault="002C30A3" w:rsidP="00043720">
            <w:pPr>
              <w:spacing w:line="240" w:lineRule="auto"/>
              <w:ind w:firstLine="0"/>
              <w:jc w:val="center"/>
              <w:rPr>
                <w:sz w:val="20"/>
                <w:szCs w:val="20"/>
              </w:rPr>
            </w:pPr>
            <w:r w:rsidRPr="003A7925">
              <w:rPr>
                <w:sz w:val="20"/>
                <w:szCs w:val="20"/>
              </w:rPr>
              <w:t>-</w:t>
            </w:r>
          </w:p>
        </w:tc>
      </w:tr>
      <w:tr w:rsidR="002C30A3" w:rsidRPr="00F13E8A" w14:paraId="6B2C6DDE" w14:textId="77777777" w:rsidTr="00043720">
        <w:trPr>
          <w:trHeight w:val="257"/>
        </w:trPr>
        <w:tc>
          <w:tcPr>
            <w:tcW w:w="1365" w:type="dxa"/>
            <w:vMerge w:val="restart"/>
            <w:tcBorders>
              <w:top w:val="single" w:sz="8" w:space="0" w:color="auto"/>
              <w:left w:val="nil"/>
              <w:bottom w:val="single" w:sz="12" w:space="0" w:color="auto"/>
              <w:right w:val="nil"/>
            </w:tcBorders>
            <w:shd w:val="clear" w:color="auto" w:fill="auto"/>
            <w:vAlign w:val="center"/>
            <w:hideMark/>
          </w:tcPr>
          <w:p w14:paraId="330935C6" w14:textId="77777777" w:rsidR="002C30A3" w:rsidRPr="003A7925" w:rsidRDefault="002C30A3" w:rsidP="00043720">
            <w:pPr>
              <w:spacing w:line="240" w:lineRule="auto"/>
              <w:ind w:firstLine="0"/>
              <w:jc w:val="center"/>
              <w:rPr>
                <w:sz w:val="20"/>
                <w:szCs w:val="20"/>
              </w:rPr>
            </w:pPr>
            <w:r w:rsidRPr="003A7925">
              <w:rPr>
                <w:sz w:val="20"/>
                <w:szCs w:val="20"/>
              </w:rPr>
              <w:t>Overnight</w:t>
            </w:r>
            <w:r>
              <w:rPr>
                <w:sz w:val="20"/>
                <w:szCs w:val="20"/>
              </w:rPr>
              <w:t xml:space="preserve"> Refrigeration</w:t>
            </w:r>
          </w:p>
        </w:tc>
        <w:tc>
          <w:tcPr>
            <w:tcW w:w="630" w:type="dxa"/>
            <w:gridSpan w:val="2"/>
            <w:tcBorders>
              <w:top w:val="single" w:sz="8" w:space="0" w:color="auto"/>
              <w:left w:val="nil"/>
              <w:bottom w:val="nil"/>
              <w:right w:val="nil"/>
            </w:tcBorders>
            <w:shd w:val="clear" w:color="auto" w:fill="auto"/>
            <w:vAlign w:val="center"/>
            <w:hideMark/>
          </w:tcPr>
          <w:p w14:paraId="0360CD97" w14:textId="77777777" w:rsidR="002C30A3" w:rsidRPr="003A7925" w:rsidRDefault="002C30A3" w:rsidP="00043720">
            <w:pPr>
              <w:spacing w:line="240" w:lineRule="auto"/>
              <w:ind w:firstLine="0"/>
              <w:jc w:val="center"/>
              <w:rPr>
                <w:sz w:val="20"/>
                <w:szCs w:val="20"/>
              </w:rPr>
            </w:pPr>
            <w:r w:rsidRPr="003A7925">
              <w:rPr>
                <w:sz w:val="20"/>
                <w:szCs w:val="20"/>
              </w:rPr>
              <w:t>1</w:t>
            </w:r>
          </w:p>
        </w:tc>
        <w:tc>
          <w:tcPr>
            <w:tcW w:w="1440" w:type="dxa"/>
            <w:tcBorders>
              <w:top w:val="single" w:sz="8" w:space="0" w:color="auto"/>
              <w:left w:val="nil"/>
              <w:bottom w:val="nil"/>
              <w:right w:val="nil"/>
            </w:tcBorders>
            <w:shd w:val="clear" w:color="auto" w:fill="auto"/>
            <w:vAlign w:val="center"/>
            <w:hideMark/>
          </w:tcPr>
          <w:p w14:paraId="33BBD978" w14:textId="77777777" w:rsidR="002C30A3" w:rsidRPr="003A7925" w:rsidRDefault="002C30A3" w:rsidP="00043720">
            <w:pPr>
              <w:spacing w:line="240" w:lineRule="auto"/>
              <w:ind w:firstLine="0"/>
              <w:jc w:val="center"/>
              <w:rPr>
                <w:sz w:val="20"/>
                <w:szCs w:val="20"/>
              </w:rPr>
            </w:pPr>
            <w:r w:rsidRPr="003A7925">
              <w:rPr>
                <w:sz w:val="20"/>
                <w:szCs w:val="20"/>
              </w:rPr>
              <w:t>0.0 ± 0.0</w:t>
            </w:r>
            <w:r w:rsidRPr="007D5BFD">
              <w:rPr>
                <w:sz w:val="20"/>
                <w:szCs w:val="20"/>
                <w:vertAlign w:val="superscript"/>
              </w:rPr>
              <w:t>a</w:t>
            </w:r>
          </w:p>
        </w:tc>
        <w:tc>
          <w:tcPr>
            <w:tcW w:w="1890" w:type="dxa"/>
            <w:tcBorders>
              <w:top w:val="single" w:sz="8" w:space="0" w:color="auto"/>
              <w:left w:val="nil"/>
              <w:bottom w:val="nil"/>
              <w:right w:val="nil"/>
            </w:tcBorders>
            <w:vAlign w:val="center"/>
          </w:tcPr>
          <w:p w14:paraId="4892B29A" w14:textId="77777777" w:rsidR="002C30A3" w:rsidRPr="003A7925" w:rsidRDefault="002C30A3" w:rsidP="00043720">
            <w:pPr>
              <w:spacing w:line="240" w:lineRule="auto"/>
              <w:ind w:firstLine="0"/>
              <w:jc w:val="center"/>
              <w:rPr>
                <w:sz w:val="20"/>
                <w:szCs w:val="20"/>
              </w:rPr>
            </w:pPr>
            <w:r w:rsidRPr="003A7925">
              <w:rPr>
                <w:sz w:val="20"/>
                <w:szCs w:val="20"/>
              </w:rPr>
              <w:t>0.0</w:t>
            </w:r>
            <w:r w:rsidRPr="007D5BFD">
              <w:rPr>
                <w:sz w:val="20"/>
                <w:szCs w:val="20"/>
                <w:vertAlign w:val="superscript"/>
              </w:rPr>
              <w:t>a</w:t>
            </w:r>
          </w:p>
        </w:tc>
        <w:tc>
          <w:tcPr>
            <w:tcW w:w="2520" w:type="dxa"/>
            <w:gridSpan w:val="2"/>
            <w:tcBorders>
              <w:top w:val="single" w:sz="8" w:space="0" w:color="auto"/>
              <w:left w:val="nil"/>
              <w:bottom w:val="nil"/>
              <w:right w:val="nil"/>
            </w:tcBorders>
            <w:shd w:val="clear" w:color="auto" w:fill="auto"/>
            <w:vAlign w:val="center"/>
            <w:hideMark/>
          </w:tcPr>
          <w:p w14:paraId="3EDA87E6" w14:textId="77777777" w:rsidR="002C30A3" w:rsidRPr="003A7925" w:rsidRDefault="002C30A3" w:rsidP="00043720">
            <w:pPr>
              <w:spacing w:line="240" w:lineRule="auto"/>
              <w:ind w:firstLine="0"/>
              <w:jc w:val="center"/>
              <w:rPr>
                <w:sz w:val="20"/>
                <w:szCs w:val="20"/>
              </w:rPr>
            </w:pPr>
            <w:r w:rsidRPr="003A7925">
              <w:rPr>
                <w:sz w:val="20"/>
                <w:szCs w:val="20"/>
              </w:rPr>
              <w:t>1.2 ± 0.1</w:t>
            </w:r>
            <w:r>
              <w:rPr>
                <w:sz w:val="20"/>
                <w:szCs w:val="20"/>
              </w:rPr>
              <w:t>0</w:t>
            </w:r>
            <w:r w:rsidRPr="007351D7">
              <w:rPr>
                <w:sz w:val="20"/>
                <w:szCs w:val="20"/>
                <w:vertAlign w:val="superscript"/>
              </w:rPr>
              <w:t>f</w:t>
            </w:r>
          </w:p>
        </w:tc>
        <w:tc>
          <w:tcPr>
            <w:tcW w:w="2379" w:type="dxa"/>
            <w:gridSpan w:val="2"/>
            <w:tcBorders>
              <w:top w:val="single" w:sz="8" w:space="0" w:color="auto"/>
              <w:left w:val="nil"/>
              <w:bottom w:val="nil"/>
              <w:right w:val="nil"/>
            </w:tcBorders>
            <w:vAlign w:val="center"/>
          </w:tcPr>
          <w:p w14:paraId="609C671B" w14:textId="77777777" w:rsidR="002C30A3" w:rsidRPr="003A7925" w:rsidRDefault="002C30A3" w:rsidP="00043720">
            <w:pPr>
              <w:spacing w:line="240" w:lineRule="auto"/>
              <w:ind w:firstLine="0"/>
              <w:jc w:val="center"/>
              <w:rPr>
                <w:sz w:val="20"/>
                <w:szCs w:val="20"/>
              </w:rPr>
            </w:pPr>
            <w:r w:rsidRPr="003A7925">
              <w:rPr>
                <w:sz w:val="20"/>
                <w:szCs w:val="20"/>
              </w:rPr>
              <w:t>0.</w:t>
            </w:r>
            <w:r>
              <w:rPr>
                <w:sz w:val="20"/>
                <w:szCs w:val="20"/>
              </w:rPr>
              <w:t>62</w:t>
            </w:r>
            <w:r w:rsidRPr="00282416">
              <w:rPr>
                <w:sz w:val="20"/>
                <w:szCs w:val="20"/>
                <w:vertAlign w:val="superscript"/>
              </w:rPr>
              <w:t>a</w:t>
            </w:r>
            <w:r>
              <w:rPr>
                <w:sz w:val="20"/>
                <w:szCs w:val="20"/>
                <w:vertAlign w:val="superscript"/>
              </w:rPr>
              <w:t>,b</w:t>
            </w:r>
          </w:p>
        </w:tc>
      </w:tr>
      <w:tr w:rsidR="002C30A3" w:rsidRPr="00F13E8A" w14:paraId="14577509" w14:textId="77777777" w:rsidTr="00043720">
        <w:trPr>
          <w:trHeight w:val="257"/>
        </w:trPr>
        <w:tc>
          <w:tcPr>
            <w:tcW w:w="1365" w:type="dxa"/>
            <w:vMerge/>
            <w:tcBorders>
              <w:top w:val="single" w:sz="6" w:space="0" w:color="auto"/>
              <w:left w:val="nil"/>
              <w:bottom w:val="single" w:sz="12" w:space="0" w:color="auto"/>
              <w:right w:val="nil"/>
            </w:tcBorders>
            <w:shd w:val="clear" w:color="auto" w:fill="auto"/>
            <w:vAlign w:val="center"/>
            <w:hideMark/>
          </w:tcPr>
          <w:p w14:paraId="227FCF8B" w14:textId="77777777" w:rsidR="002C30A3" w:rsidRPr="003A7925" w:rsidRDefault="002C30A3" w:rsidP="00043720">
            <w:pPr>
              <w:spacing w:line="240" w:lineRule="auto"/>
              <w:jc w:val="center"/>
              <w:rPr>
                <w:sz w:val="20"/>
                <w:szCs w:val="20"/>
              </w:rPr>
            </w:pPr>
          </w:p>
        </w:tc>
        <w:tc>
          <w:tcPr>
            <w:tcW w:w="630" w:type="dxa"/>
            <w:gridSpan w:val="2"/>
            <w:tcBorders>
              <w:top w:val="nil"/>
              <w:left w:val="nil"/>
              <w:bottom w:val="nil"/>
              <w:right w:val="nil"/>
            </w:tcBorders>
            <w:shd w:val="clear" w:color="auto" w:fill="auto"/>
            <w:vAlign w:val="center"/>
            <w:hideMark/>
          </w:tcPr>
          <w:p w14:paraId="1C49BE92" w14:textId="77777777" w:rsidR="002C30A3" w:rsidRPr="003A7925" w:rsidRDefault="002C30A3" w:rsidP="00043720">
            <w:pPr>
              <w:spacing w:line="240" w:lineRule="auto"/>
              <w:ind w:firstLine="0"/>
              <w:jc w:val="center"/>
              <w:rPr>
                <w:sz w:val="20"/>
                <w:szCs w:val="20"/>
              </w:rPr>
            </w:pPr>
            <w:r w:rsidRPr="003A7925">
              <w:rPr>
                <w:sz w:val="20"/>
                <w:szCs w:val="20"/>
              </w:rPr>
              <w:t>2</w:t>
            </w:r>
          </w:p>
        </w:tc>
        <w:tc>
          <w:tcPr>
            <w:tcW w:w="1440" w:type="dxa"/>
            <w:tcBorders>
              <w:top w:val="nil"/>
              <w:left w:val="nil"/>
              <w:bottom w:val="nil"/>
              <w:right w:val="nil"/>
            </w:tcBorders>
            <w:shd w:val="clear" w:color="auto" w:fill="auto"/>
            <w:vAlign w:val="center"/>
            <w:hideMark/>
          </w:tcPr>
          <w:p w14:paraId="5420ADEC" w14:textId="77777777" w:rsidR="002C30A3" w:rsidRPr="003A7925" w:rsidRDefault="002C30A3" w:rsidP="00043720">
            <w:pPr>
              <w:spacing w:line="240" w:lineRule="auto"/>
              <w:ind w:firstLine="0"/>
              <w:jc w:val="center"/>
              <w:rPr>
                <w:sz w:val="20"/>
                <w:szCs w:val="20"/>
              </w:rPr>
            </w:pPr>
            <w:r w:rsidRPr="003A7925">
              <w:rPr>
                <w:sz w:val="20"/>
                <w:szCs w:val="20"/>
              </w:rPr>
              <w:t>0.0 ± 0.0</w:t>
            </w:r>
            <w:r w:rsidRPr="007D5BFD">
              <w:rPr>
                <w:sz w:val="20"/>
                <w:szCs w:val="20"/>
                <w:vertAlign w:val="superscript"/>
              </w:rPr>
              <w:t>a</w:t>
            </w:r>
          </w:p>
        </w:tc>
        <w:tc>
          <w:tcPr>
            <w:tcW w:w="1890" w:type="dxa"/>
            <w:tcBorders>
              <w:top w:val="nil"/>
              <w:left w:val="nil"/>
              <w:bottom w:val="nil"/>
              <w:right w:val="nil"/>
            </w:tcBorders>
            <w:vAlign w:val="center"/>
          </w:tcPr>
          <w:p w14:paraId="04BD0A22" w14:textId="77777777" w:rsidR="002C30A3" w:rsidRPr="003A7925" w:rsidRDefault="002C30A3" w:rsidP="00043720">
            <w:pPr>
              <w:spacing w:line="240" w:lineRule="auto"/>
              <w:ind w:firstLine="0"/>
              <w:jc w:val="center"/>
              <w:rPr>
                <w:sz w:val="20"/>
                <w:szCs w:val="20"/>
              </w:rPr>
            </w:pPr>
            <w:r w:rsidRPr="003A7925">
              <w:rPr>
                <w:sz w:val="20"/>
                <w:szCs w:val="20"/>
              </w:rPr>
              <w:t>0.0</w:t>
            </w:r>
            <w:r w:rsidRPr="007D5BFD">
              <w:rPr>
                <w:sz w:val="20"/>
                <w:szCs w:val="20"/>
                <w:vertAlign w:val="superscript"/>
              </w:rPr>
              <w:t>a</w:t>
            </w:r>
          </w:p>
        </w:tc>
        <w:tc>
          <w:tcPr>
            <w:tcW w:w="2520" w:type="dxa"/>
            <w:gridSpan w:val="2"/>
            <w:tcBorders>
              <w:top w:val="nil"/>
              <w:left w:val="nil"/>
              <w:bottom w:val="nil"/>
              <w:right w:val="nil"/>
            </w:tcBorders>
            <w:shd w:val="clear" w:color="auto" w:fill="auto"/>
            <w:vAlign w:val="center"/>
            <w:hideMark/>
          </w:tcPr>
          <w:p w14:paraId="633A7432" w14:textId="77777777" w:rsidR="002C30A3" w:rsidRPr="003A7925" w:rsidRDefault="002C30A3" w:rsidP="00043720">
            <w:pPr>
              <w:spacing w:line="240" w:lineRule="auto"/>
              <w:ind w:firstLine="0"/>
              <w:jc w:val="center"/>
              <w:rPr>
                <w:sz w:val="20"/>
                <w:szCs w:val="20"/>
              </w:rPr>
            </w:pPr>
            <w:r w:rsidRPr="003A7925">
              <w:rPr>
                <w:sz w:val="20"/>
                <w:szCs w:val="20"/>
              </w:rPr>
              <w:t>1.</w:t>
            </w:r>
            <w:r>
              <w:rPr>
                <w:sz w:val="20"/>
                <w:szCs w:val="20"/>
              </w:rPr>
              <w:t>1</w:t>
            </w:r>
            <w:r w:rsidRPr="003A7925">
              <w:rPr>
                <w:sz w:val="20"/>
                <w:szCs w:val="20"/>
              </w:rPr>
              <w:t xml:space="preserve"> ± 0.1</w:t>
            </w:r>
            <w:r>
              <w:rPr>
                <w:sz w:val="20"/>
                <w:szCs w:val="20"/>
              </w:rPr>
              <w:t>2</w:t>
            </w:r>
            <w:r w:rsidRPr="007351D7">
              <w:rPr>
                <w:sz w:val="20"/>
                <w:szCs w:val="20"/>
                <w:vertAlign w:val="superscript"/>
              </w:rPr>
              <w:t>f</w:t>
            </w:r>
          </w:p>
        </w:tc>
        <w:tc>
          <w:tcPr>
            <w:tcW w:w="2379" w:type="dxa"/>
            <w:gridSpan w:val="2"/>
            <w:tcBorders>
              <w:top w:val="nil"/>
              <w:left w:val="nil"/>
              <w:bottom w:val="nil"/>
              <w:right w:val="nil"/>
            </w:tcBorders>
            <w:vAlign w:val="center"/>
          </w:tcPr>
          <w:p w14:paraId="548884B2" w14:textId="77777777" w:rsidR="002C30A3" w:rsidRPr="003A7925" w:rsidRDefault="002C30A3" w:rsidP="00043720">
            <w:pPr>
              <w:spacing w:line="240" w:lineRule="auto"/>
              <w:ind w:firstLine="0"/>
              <w:jc w:val="center"/>
              <w:rPr>
                <w:sz w:val="20"/>
                <w:szCs w:val="20"/>
              </w:rPr>
            </w:pPr>
            <w:r w:rsidRPr="003A7925">
              <w:rPr>
                <w:sz w:val="20"/>
                <w:szCs w:val="20"/>
              </w:rPr>
              <w:t>1.</w:t>
            </w:r>
            <w:r>
              <w:rPr>
                <w:sz w:val="20"/>
                <w:szCs w:val="20"/>
              </w:rPr>
              <w:t>2</w:t>
            </w:r>
            <w:r w:rsidRPr="00282416">
              <w:rPr>
                <w:sz w:val="20"/>
                <w:szCs w:val="20"/>
                <w:vertAlign w:val="superscript"/>
              </w:rPr>
              <w:t>a</w:t>
            </w:r>
          </w:p>
        </w:tc>
      </w:tr>
      <w:tr w:rsidR="002C30A3" w:rsidRPr="00F13E8A" w14:paraId="05F2B99B" w14:textId="77777777" w:rsidTr="00043720">
        <w:trPr>
          <w:trHeight w:val="257"/>
        </w:trPr>
        <w:tc>
          <w:tcPr>
            <w:tcW w:w="1365" w:type="dxa"/>
            <w:vMerge/>
            <w:tcBorders>
              <w:top w:val="single" w:sz="6" w:space="0" w:color="auto"/>
              <w:left w:val="nil"/>
              <w:bottom w:val="single" w:sz="12" w:space="0" w:color="auto"/>
              <w:right w:val="nil"/>
            </w:tcBorders>
            <w:shd w:val="clear" w:color="auto" w:fill="auto"/>
            <w:vAlign w:val="center"/>
            <w:hideMark/>
          </w:tcPr>
          <w:p w14:paraId="7A31A1F9" w14:textId="77777777" w:rsidR="002C30A3" w:rsidRPr="003A7925" w:rsidRDefault="002C30A3" w:rsidP="00043720">
            <w:pPr>
              <w:spacing w:line="240" w:lineRule="auto"/>
              <w:jc w:val="center"/>
              <w:rPr>
                <w:sz w:val="20"/>
                <w:szCs w:val="20"/>
              </w:rPr>
            </w:pPr>
          </w:p>
        </w:tc>
        <w:tc>
          <w:tcPr>
            <w:tcW w:w="630" w:type="dxa"/>
            <w:gridSpan w:val="2"/>
            <w:tcBorders>
              <w:top w:val="nil"/>
              <w:left w:val="nil"/>
              <w:bottom w:val="nil"/>
              <w:right w:val="nil"/>
            </w:tcBorders>
            <w:shd w:val="clear" w:color="auto" w:fill="auto"/>
            <w:vAlign w:val="center"/>
            <w:hideMark/>
          </w:tcPr>
          <w:p w14:paraId="5D1FC724" w14:textId="77777777" w:rsidR="002C30A3" w:rsidRPr="003A7925" w:rsidRDefault="002C30A3" w:rsidP="00043720">
            <w:pPr>
              <w:spacing w:line="240" w:lineRule="auto"/>
              <w:ind w:firstLine="0"/>
              <w:jc w:val="center"/>
              <w:rPr>
                <w:sz w:val="20"/>
                <w:szCs w:val="20"/>
              </w:rPr>
            </w:pPr>
            <w:r w:rsidRPr="003A7925">
              <w:rPr>
                <w:sz w:val="20"/>
                <w:szCs w:val="20"/>
              </w:rPr>
              <w:t>3</w:t>
            </w:r>
          </w:p>
        </w:tc>
        <w:tc>
          <w:tcPr>
            <w:tcW w:w="1440" w:type="dxa"/>
            <w:tcBorders>
              <w:top w:val="nil"/>
              <w:left w:val="nil"/>
              <w:bottom w:val="nil"/>
              <w:right w:val="nil"/>
            </w:tcBorders>
            <w:shd w:val="clear" w:color="auto" w:fill="auto"/>
            <w:vAlign w:val="center"/>
            <w:hideMark/>
          </w:tcPr>
          <w:p w14:paraId="27278952" w14:textId="77777777" w:rsidR="002C30A3" w:rsidRPr="003A7925" w:rsidRDefault="002C30A3" w:rsidP="00043720">
            <w:pPr>
              <w:spacing w:line="240" w:lineRule="auto"/>
              <w:ind w:firstLine="0"/>
              <w:jc w:val="center"/>
              <w:rPr>
                <w:sz w:val="20"/>
                <w:szCs w:val="20"/>
              </w:rPr>
            </w:pPr>
            <w:r w:rsidRPr="003A7925">
              <w:rPr>
                <w:sz w:val="20"/>
                <w:szCs w:val="20"/>
              </w:rPr>
              <w:t>0.0 ± 0.0</w:t>
            </w:r>
            <w:r w:rsidRPr="007D5BFD">
              <w:rPr>
                <w:sz w:val="20"/>
                <w:szCs w:val="20"/>
                <w:vertAlign w:val="superscript"/>
              </w:rPr>
              <w:t>a</w:t>
            </w:r>
          </w:p>
        </w:tc>
        <w:tc>
          <w:tcPr>
            <w:tcW w:w="1890" w:type="dxa"/>
            <w:tcBorders>
              <w:top w:val="nil"/>
              <w:left w:val="nil"/>
              <w:bottom w:val="nil"/>
              <w:right w:val="nil"/>
            </w:tcBorders>
            <w:vAlign w:val="center"/>
          </w:tcPr>
          <w:p w14:paraId="32CBCF14" w14:textId="77777777" w:rsidR="002C30A3" w:rsidRPr="003A7925" w:rsidRDefault="002C30A3" w:rsidP="00043720">
            <w:pPr>
              <w:spacing w:line="240" w:lineRule="auto"/>
              <w:ind w:firstLine="0"/>
              <w:jc w:val="center"/>
              <w:rPr>
                <w:sz w:val="20"/>
                <w:szCs w:val="20"/>
              </w:rPr>
            </w:pPr>
            <w:r w:rsidRPr="003A7925">
              <w:rPr>
                <w:sz w:val="20"/>
                <w:szCs w:val="20"/>
              </w:rPr>
              <w:t>0.0</w:t>
            </w:r>
            <w:r w:rsidRPr="007D5BFD">
              <w:rPr>
                <w:sz w:val="20"/>
                <w:szCs w:val="20"/>
                <w:vertAlign w:val="superscript"/>
              </w:rPr>
              <w:t>a</w:t>
            </w:r>
          </w:p>
        </w:tc>
        <w:tc>
          <w:tcPr>
            <w:tcW w:w="2520" w:type="dxa"/>
            <w:gridSpan w:val="2"/>
            <w:tcBorders>
              <w:top w:val="nil"/>
              <w:left w:val="nil"/>
              <w:bottom w:val="nil"/>
              <w:right w:val="nil"/>
            </w:tcBorders>
            <w:shd w:val="clear" w:color="auto" w:fill="auto"/>
            <w:vAlign w:val="center"/>
            <w:hideMark/>
          </w:tcPr>
          <w:p w14:paraId="4FD40642" w14:textId="77777777" w:rsidR="002C30A3" w:rsidRPr="003A7925" w:rsidRDefault="002C30A3" w:rsidP="00043720">
            <w:pPr>
              <w:spacing w:line="240" w:lineRule="auto"/>
              <w:ind w:firstLine="0"/>
              <w:jc w:val="center"/>
              <w:rPr>
                <w:sz w:val="20"/>
                <w:szCs w:val="20"/>
              </w:rPr>
            </w:pPr>
            <w:r w:rsidRPr="003A7925">
              <w:rPr>
                <w:sz w:val="20"/>
                <w:szCs w:val="20"/>
              </w:rPr>
              <w:t>1.</w:t>
            </w:r>
            <w:r>
              <w:rPr>
                <w:sz w:val="20"/>
                <w:szCs w:val="20"/>
              </w:rPr>
              <w:t>2</w:t>
            </w:r>
            <w:r w:rsidRPr="003A7925">
              <w:rPr>
                <w:sz w:val="20"/>
                <w:szCs w:val="20"/>
              </w:rPr>
              <w:t xml:space="preserve"> ± 0.0</w:t>
            </w:r>
            <w:r>
              <w:rPr>
                <w:sz w:val="20"/>
                <w:szCs w:val="20"/>
              </w:rPr>
              <w:t>75</w:t>
            </w:r>
            <w:r w:rsidRPr="007351D7">
              <w:rPr>
                <w:sz w:val="20"/>
                <w:szCs w:val="20"/>
                <w:vertAlign w:val="superscript"/>
              </w:rPr>
              <w:t>f</w:t>
            </w:r>
          </w:p>
        </w:tc>
        <w:tc>
          <w:tcPr>
            <w:tcW w:w="2379" w:type="dxa"/>
            <w:gridSpan w:val="2"/>
            <w:tcBorders>
              <w:top w:val="nil"/>
              <w:left w:val="nil"/>
              <w:bottom w:val="nil"/>
              <w:right w:val="nil"/>
            </w:tcBorders>
            <w:vAlign w:val="center"/>
          </w:tcPr>
          <w:p w14:paraId="14010392" w14:textId="77777777" w:rsidR="002C30A3" w:rsidRPr="003A7925" w:rsidRDefault="002C30A3" w:rsidP="00043720">
            <w:pPr>
              <w:spacing w:line="240" w:lineRule="auto"/>
              <w:ind w:firstLine="0"/>
              <w:jc w:val="center"/>
              <w:rPr>
                <w:sz w:val="20"/>
                <w:szCs w:val="20"/>
              </w:rPr>
            </w:pPr>
            <w:r w:rsidRPr="003A7925">
              <w:rPr>
                <w:sz w:val="20"/>
                <w:szCs w:val="20"/>
              </w:rPr>
              <w:t>1.1</w:t>
            </w:r>
            <w:r w:rsidRPr="00282416">
              <w:rPr>
                <w:sz w:val="20"/>
                <w:szCs w:val="20"/>
                <w:vertAlign w:val="superscript"/>
              </w:rPr>
              <w:t>a</w:t>
            </w:r>
          </w:p>
        </w:tc>
      </w:tr>
      <w:tr w:rsidR="002C30A3" w:rsidRPr="00F13E8A" w14:paraId="3F48F8C7" w14:textId="77777777" w:rsidTr="00043720">
        <w:trPr>
          <w:trHeight w:val="257"/>
        </w:trPr>
        <w:tc>
          <w:tcPr>
            <w:tcW w:w="1365" w:type="dxa"/>
            <w:vMerge/>
            <w:tcBorders>
              <w:top w:val="single" w:sz="6" w:space="0" w:color="auto"/>
              <w:left w:val="nil"/>
              <w:bottom w:val="single" w:sz="8" w:space="0" w:color="auto"/>
              <w:right w:val="nil"/>
            </w:tcBorders>
            <w:shd w:val="clear" w:color="auto" w:fill="auto"/>
            <w:vAlign w:val="center"/>
            <w:hideMark/>
          </w:tcPr>
          <w:p w14:paraId="4BC72050" w14:textId="77777777" w:rsidR="002C30A3" w:rsidRPr="003A7925" w:rsidRDefault="002C30A3" w:rsidP="00043720">
            <w:pPr>
              <w:spacing w:line="240" w:lineRule="auto"/>
              <w:jc w:val="center"/>
              <w:rPr>
                <w:sz w:val="20"/>
                <w:szCs w:val="20"/>
              </w:rPr>
            </w:pPr>
          </w:p>
        </w:tc>
        <w:tc>
          <w:tcPr>
            <w:tcW w:w="630" w:type="dxa"/>
            <w:gridSpan w:val="2"/>
            <w:tcBorders>
              <w:top w:val="nil"/>
              <w:left w:val="nil"/>
              <w:bottom w:val="single" w:sz="8" w:space="0" w:color="auto"/>
              <w:right w:val="nil"/>
            </w:tcBorders>
            <w:shd w:val="clear" w:color="auto" w:fill="auto"/>
            <w:vAlign w:val="center"/>
            <w:hideMark/>
          </w:tcPr>
          <w:p w14:paraId="312F6EF6" w14:textId="77777777" w:rsidR="002C30A3" w:rsidRPr="003A7925" w:rsidRDefault="002C30A3" w:rsidP="00043720">
            <w:pPr>
              <w:spacing w:line="240" w:lineRule="auto"/>
              <w:ind w:firstLine="0"/>
              <w:jc w:val="center"/>
              <w:rPr>
                <w:sz w:val="20"/>
                <w:szCs w:val="20"/>
              </w:rPr>
            </w:pPr>
            <w:r w:rsidRPr="003A7925">
              <w:rPr>
                <w:sz w:val="20"/>
                <w:szCs w:val="20"/>
              </w:rPr>
              <w:t>4</w:t>
            </w:r>
          </w:p>
        </w:tc>
        <w:tc>
          <w:tcPr>
            <w:tcW w:w="1440" w:type="dxa"/>
            <w:tcBorders>
              <w:top w:val="nil"/>
              <w:left w:val="nil"/>
              <w:bottom w:val="single" w:sz="8" w:space="0" w:color="auto"/>
              <w:right w:val="nil"/>
            </w:tcBorders>
            <w:shd w:val="clear" w:color="auto" w:fill="auto"/>
            <w:vAlign w:val="center"/>
            <w:hideMark/>
          </w:tcPr>
          <w:p w14:paraId="03C09B4D" w14:textId="77777777" w:rsidR="002C30A3" w:rsidRPr="003A7925" w:rsidRDefault="002C30A3" w:rsidP="00043720">
            <w:pPr>
              <w:spacing w:line="240" w:lineRule="auto"/>
              <w:ind w:firstLine="0"/>
              <w:jc w:val="center"/>
              <w:rPr>
                <w:sz w:val="20"/>
                <w:szCs w:val="20"/>
              </w:rPr>
            </w:pPr>
            <w:r w:rsidRPr="003A7925">
              <w:rPr>
                <w:sz w:val="20"/>
                <w:szCs w:val="20"/>
              </w:rPr>
              <w:t>0.0 ± 0.0</w:t>
            </w:r>
            <w:r w:rsidRPr="007D5BFD">
              <w:rPr>
                <w:sz w:val="20"/>
                <w:szCs w:val="20"/>
                <w:vertAlign w:val="superscript"/>
              </w:rPr>
              <w:t>a</w:t>
            </w:r>
          </w:p>
        </w:tc>
        <w:tc>
          <w:tcPr>
            <w:tcW w:w="1890" w:type="dxa"/>
            <w:tcBorders>
              <w:top w:val="nil"/>
              <w:left w:val="nil"/>
              <w:bottom w:val="single" w:sz="8" w:space="0" w:color="auto"/>
              <w:right w:val="nil"/>
            </w:tcBorders>
            <w:vAlign w:val="center"/>
          </w:tcPr>
          <w:p w14:paraId="0F129AD7" w14:textId="77777777" w:rsidR="002C30A3" w:rsidRPr="003A7925" w:rsidRDefault="002C30A3" w:rsidP="00043720">
            <w:pPr>
              <w:spacing w:line="240" w:lineRule="auto"/>
              <w:ind w:firstLine="0"/>
              <w:jc w:val="center"/>
              <w:rPr>
                <w:sz w:val="20"/>
                <w:szCs w:val="20"/>
              </w:rPr>
            </w:pPr>
            <w:r w:rsidRPr="003A7925">
              <w:rPr>
                <w:sz w:val="20"/>
                <w:szCs w:val="20"/>
              </w:rPr>
              <w:t>0.0</w:t>
            </w:r>
            <w:r w:rsidRPr="007D5BFD">
              <w:rPr>
                <w:sz w:val="20"/>
                <w:szCs w:val="20"/>
                <w:vertAlign w:val="superscript"/>
              </w:rPr>
              <w:t>a</w:t>
            </w:r>
          </w:p>
        </w:tc>
        <w:tc>
          <w:tcPr>
            <w:tcW w:w="2520" w:type="dxa"/>
            <w:gridSpan w:val="2"/>
            <w:tcBorders>
              <w:top w:val="nil"/>
              <w:left w:val="nil"/>
              <w:bottom w:val="single" w:sz="8" w:space="0" w:color="auto"/>
              <w:right w:val="nil"/>
            </w:tcBorders>
            <w:shd w:val="clear" w:color="auto" w:fill="auto"/>
            <w:vAlign w:val="center"/>
            <w:hideMark/>
          </w:tcPr>
          <w:p w14:paraId="57CAD09E" w14:textId="77777777" w:rsidR="002C30A3" w:rsidRPr="003A7925" w:rsidRDefault="002C30A3" w:rsidP="00043720">
            <w:pPr>
              <w:spacing w:line="240" w:lineRule="auto"/>
              <w:ind w:firstLine="0"/>
              <w:jc w:val="center"/>
              <w:rPr>
                <w:sz w:val="20"/>
                <w:szCs w:val="20"/>
              </w:rPr>
            </w:pPr>
            <w:r w:rsidRPr="003A7925">
              <w:rPr>
                <w:sz w:val="20"/>
                <w:szCs w:val="20"/>
              </w:rPr>
              <w:t>0.</w:t>
            </w:r>
            <w:r>
              <w:rPr>
                <w:sz w:val="20"/>
                <w:szCs w:val="20"/>
              </w:rPr>
              <w:t>71</w:t>
            </w:r>
            <w:r w:rsidRPr="003A7925">
              <w:rPr>
                <w:sz w:val="20"/>
                <w:szCs w:val="20"/>
              </w:rPr>
              <w:t xml:space="preserve"> ± 0.0</w:t>
            </w:r>
            <w:r>
              <w:rPr>
                <w:sz w:val="20"/>
                <w:szCs w:val="20"/>
              </w:rPr>
              <w:t>67</w:t>
            </w:r>
            <w:r w:rsidRPr="007351D7">
              <w:rPr>
                <w:sz w:val="20"/>
                <w:szCs w:val="20"/>
                <w:vertAlign w:val="superscript"/>
              </w:rPr>
              <w:t>f</w:t>
            </w:r>
          </w:p>
        </w:tc>
        <w:tc>
          <w:tcPr>
            <w:tcW w:w="2379" w:type="dxa"/>
            <w:gridSpan w:val="2"/>
            <w:tcBorders>
              <w:top w:val="nil"/>
              <w:left w:val="nil"/>
              <w:bottom w:val="single" w:sz="8" w:space="0" w:color="auto"/>
              <w:right w:val="nil"/>
            </w:tcBorders>
            <w:vAlign w:val="center"/>
          </w:tcPr>
          <w:p w14:paraId="1AB2252D" w14:textId="77777777" w:rsidR="002C30A3" w:rsidRPr="003A7925" w:rsidRDefault="002C30A3" w:rsidP="00043720">
            <w:pPr>
              <w:spacing w:line="240" w:lineRule="auto"/>
              <w:ind w:firstLine="0"/>
              <w:jc w:val="center"/>
              <w:rPr>
                <w:sz w:val="20"/>
                <w:szCs w:val="20"/>
              </w:rPr>
            </w:pPr>
            <w:r>
              <w:rPr>
                <w:sz w:val="20"/>
                <w:szCs w:val="20"/>
              </w:rPr>
              <w:t>1.2</w:t>
            </w:r>
            <w:r w:rsidRPr="00282416">
              <w:rPr>
                <w:sz w:val="20"/>
                <w:szCs w:val="20"/>
                <w:vertAlign w:val="superscript"/>
              </w:rPr>
              <w:t>a</w:t>
            </w:r>
          </w:p>
        </w:tc>
      </w:tr>
      <w:tr w:rsidR="002C30A3" w:rsidRPr="00F13E8A" w14:paraId="73342C82" w14:textId="77777777" w:rsidTr="00043720">
        <w:trPr>
          <w:trHeight w:val="257"/>
        </w:trPr>
        <w:tc>
          <w:tcPr>
            <w:tcW w:w="1995" w:type="dxa"/>
            <w:gridSpan w:val="3"/>
            <w:tcBorders>
              <w:top w:val="single" w:sz="8" w:space="0" w:color="auto"/>
              <w:left w:val="nil"/>
              <w:bottom w:val="single" w:sz="8" w:space="0" w:color="auto"/>
              <w:right w:val="nil"/>
            </w:tcBorders>
            <w:shd w:val="clear" w:color="auto" w:fill="auto"/>
            <w:vAlign w:val="center"/>
          </w:tcPr>
          <w:p w14:paraId="6D7CC46E" w14:textId="77777777" w:rsidR="002C30A3" w:rsidRPr="003A7925" w:rsidRDefault="002C30A3" w:rsidP="00043720">
            <w:pPr>
              <w:spacing w:line="240" w:lineRule="auto"/>
              <w:ind w:firstLine="0"/>
              <w:jc w:val="center"/>
              <w:rPr>
                <w:color w:val="000000"/>
                <w:sz w:val="20"/>
                <w:szCs w:val="20"/>
              </w:rPr>
            </w:pPr>
            <w:r w:rsidRPr="003A7925">
              <w:rPr>
                <w:sz w:val="20"/>
                <w:szCs w:val="20"/>
              </w:rPr>
              <w:t>Overall Mean ± SD</w:t>
            </w:r>
          </w:p>
        </w:tc>
        <w:tc>
          <w:tcPr>
            <w:tcW w:w="1440" w:type="dxa"/>
            <w:tcBorders>
              <w:top w:val="single" w:sz="8" w:space="0" w:color="auto"/>
              <w:left w:val="nil"/>
              <w:bottom w:val="single" w:sz="8" w:space="0" w:color="auto"/>
              <w:right w:val="nil"/>
            </w:tcBorders>
            <w:shd w:val="clear" w:color="auto" w:fill="auto"/>
            <w:vAlign w:val="center"/>
          </w:tcPr>
          <w:p w14:paraId="66889D81" w14:textId="77777777" w:rsidR="002C30A3" w:rsidRPr="003A7925" w:rsidRDefault="002C30A3" w:rsidP="00043720">
            <w:pPr>
              <w:spacing w:line="240" w:lineRule="auto"/>
              <w:ind w:firstLine="0"/>
              <w:jc w:val="center"/>
              <w:rPr>
                <w:sz w:val="20"/>
                <w:szCs w:val="20"/>
              </w:rPr>
            </w:pPr>
            <w:r w:rsidRPr="003A7925">
              <w:rPr>
                <w:sz w:val="20"/>
                <w:szCs w:val="20"/>
              </w:rPr>
              <w:t>0.0 ± 0.0</w:t>
            </w:r>
            <w:r>
              <w:rPr>
                <w:sz w:val="20"/>
                <w:szCs w:val="20"/>
                <w:vertAlign w:val="superscript"/>
              </w:rPr>
              <w:t>A</w:t>
            </w:r>
          </w:p>
        </w:tc>
        <w:tc>
          <w:tcPr>
            <w:tcW w:w="1890" w:type="dxa"/>
            <w:tcBorders>
              <w:top w:val="single" w:sz="8" w:space="0" w:color="auto"/>
              <w:left w:val="nil"/>
              <w:bottom w:val="single" w:sz="8" w:space="0" w:color="auto"/>
              <w:right w:val="nil"/>
            </w:tcBorders>
            <w:vAlign w:val="center"/>
          </w:tcPr>
          <w:p w14:paraId="220F4D49" w14:textId="77777777" w:rsidR="002C30A3" w:rsidRPr="003A7925" w:rsidRDefault="002C30A3" w:rsidP="00043720">
            <w:pPr>
              <w:spacing w:line="240" w:lineRule="auto"/>
              <w:ind w:firstLine="0"/>
              <w:jc w:val="center"/>
              <w:rPr>
                <w:sz w:val="20"/>
                <w:szCs w:val="20"/>
              </w:rPr>
            </w:pPr>
            <w:r w:rsidRPr="003A7925">
              <w:rPr>
                <w:sz w:val="20"/>
                <w:szCs w:val="20"/>
              </w:rPr>
              <w:t>0.0</w:t>
            </w:r>
          </w:p>
        </w:tc>
        <w:tc>
          <w:tcPr>
            <w:tcW w:w="2520" w:type="dxa"/>
            <w:gridSpan w:val="2"/>
            <w:tcBorders>
              <w:top w:val="single" w:sz="8" w:space="0" w:color="auto"/>
              <w:left w:val="nil"/>
              <w:bottom w:val="single" w:sz="8" w:space="0" w:color="auto"/>
              <w:right w:val="nil"/>
            </w:tcBorders>
            <w:shd w:val="clear" w:color="auto" w:fill="auto"/>
            <w:vAlign w:val="center"/>
          </w:tcPr>
          <w:p w14:paraId="4014A0D1" w14:textId="77777777" w:rsidR="002C30A3" w:rsidRPr="003A7925" w:rsidRDefault="002C30A3" w:rsidP="00043720">
            <w:pPr>
              <w:spacing w:line="240" w:lineRule="auto"/>
              <w:ind w:firstLine="0"/>
              <w:jc w:val="center"/>
              <w:rPr>
                <w:sz w:val="20"/>
                <w:szCs w:val="20"/>
              </w:rPr>
            </w:pPr>
            <w:r w:rsidRPr="003A7925">
              <w:rPr>
                <w:sz w:val="20"/>
                <w:szCs w:val="20"/>
              </w:rPr>
              <w:t>1.</w:t>
            </w:r>
            <w:r>
              <w:rPr>
                <w:sz w:val="20"/>
                <w:szCs w:val="20"/>
              </w:rPr>
              <w:t>1</w:t>
            </w:r>
            <w:r w:rsidRPr="003A7925">
              <w:rPr>
                <w:sz w:val="20"/>
                <w:szCs w:val="20"/>
              </w:rPr>
              <w:t xml:space="preserve"> ± 0.</w:t>
            </w:r>
            <w:r>
              <w:rPr>
                <w:sz w:val="20"/>
                <w:szCs w:val="20"/>
              </w:rPr>
              <w:t>22</w:t>
            </w:r>
            <w:r w:rsidRPr="00FD7A98">
              <w:rPr>
                <w:sz w:val="20"/>
                <w:szCs w:val="20"/>
                <w:vertAlign w:val="superscript"/>
              </w:rPr>
              <w:t>B</w:t>
            </w:r>
          </w:p>
        </w:tc>
        <w:tc>
          <w:tcPr>
            <w:tcW w:w="2379" w:type="dxa"/>
            <w:gridSpan w:val="2"/>
            <w:tcBorders>
              <w:top w:val="single" w:sz="8" w:space="0" w:color="auto"/>
              <w:left w:val="nil"/>
              <w:bottom w:val="single" w:sz="8" w:space="0" w:color="auto"/>
              <w:right w:val="nil"/>
            </w:tcBorders>
            <w:vAlign w:val="center"/>
          </w:tcPr>
          <w:p w14:paraId="726A4DB6" w14:textId="77777777" w:rsidR="002C30A3" w:rsidRPr="003A7925" w:rsidRDefault="002C30A3" w:rsidP="00043720">
            <w:pPr>
              <w:spacing w:line="240" w:lineRule="auto"/>
              <w:ind w:firstLine="0"/>
              <w:jc w:val="center"/>
              <w:rPr>
                <w:sz w:val="20"/>
                <w:szCs w:val="20"/>
              </w:rPr>
            </w:pPr>
            <w:r w:rsidRPr="003A7925">
              <w:rPr>
                <w:sz w:val="20"/>
                <w:szCs w:val="20"/>
              </w:rPr>
              <w:t>0.9</w:t>
            </w:r>
            <w:r>
              <w:rPr>
                <w:sz w:val="20"/>
                <w:szCs w:val="20"/>
              </w:rPr>
              <w:t xml:space="preserve">9 </w:t>
            </w:r>
            <w:r w:rsidRPr="003A7925">
              <w:rPr>
                <w:sz w:val="20"/>
                <w:szCs w:val="20"/>
              </w:rPr>
              <w:t>±</w:t>
            </w:r>
            <w:r>
              <w:rPr>
                <w:sz w:val="20"/>
                <w:szCs w:val="20"/>
              </w:rPr>
              <w:t xml:space="preserve"> 0.25</w:t>
            </w:r>
            <w:r w:rsidRPr="00FD7A98">
              <w:rPr>
                <w:sz w:val="20"/>
                <w:szCs w:val="20"/>
                <w:vertAlign w:val="superscript"/>
              </w:rPr>
              <w:t>A</w:t>
            </w:r>
          </w:p>
        </w:tc>
      </w:tr>
      <w:tr w:rsidR="002C30A3" w:rsidRPr="00F13E8A" w14:paraId="764247DA" w14:textId="77777777" w:rsidTr="00043720">
        <w:trPr>
          <w:trHeight w:val="257"/>
        </w:trPr>
        <w:tc>
          <w:tcPr>
            <w:tcW w:w="5325" w:type="dxa"/>
            <w:gridSpan w:val="5"/>
            <w:tcBorders>
              <w:top w:val="single" w:sz="8" w:space="0" w:color="auto"/>
              <w:left w:val="nil"/>
              <w:bottom w:val="nil"/>
              <w:right w:val="nil"/>
            </w:tcBorders>
            <w:shd w:val="clear" w:color="auto" w:fill="auto"/>
            <w:vAlign w:val="center"/>
          </w:tcPr>
          <w:p w14:paraId="339C7EEC" w14:textId="77777777" w:rsidR="002C30A3" w:rsidRPr="003A7925" w:rsidRDefault="002C30A3" w:rsidP="00043720">
            <w:pPr>
              <w:spacing w:line="240" w:lineRule="auto"/>
              <w:ind w:firstLine="0"/>
              <w:jc w:val="left"/>
              <w:rPr>
                <w:sz w:val="20"/>
                <w:szCs w:val="20"/>
              </w:rPr>
            </w:pPr>
            <w:r w:rsidRPr="003A7925">
              <w:t>Summer</w:t>
            </w:r>
          </w:p>
        </w:tc>
        <w:tc>
          <w:tcPr>
            <w:tcW w:w="1170" w:type="dxa"/>
            <w:tcBorders>
              <w:top w:val="single" w:sz="8" w:space="0" w:color="auto"/>
              <w:left w:val="nil"/>
              <w:bottom w:val="nil"/>
              <w:right w:val="single" w:sz="4" w:space="0" w:color="auto"/>
            </w:tcBorders>
            <w:shd w:val="clear" w:color="auto" w:fill="auto"/>
            <w:vAlign w:val="center"/>
          </w:tcPr>
          <w:p w14:paraId="15BDFBC7" w14:textId="77777777" w:rsidR="002C30A3" w:rsidRPr="00006414" w:rsidRDefault="002C30A3" w:rsidP="00043720">
            <w:pPr>
              <w:spacing w:line="240" w:lineRule="auto"/>
              <w:ind w:firstLine="0"/>
              <w:jc w:val="center"/>
              <w:rPr>
                <w:sz w:val="20"/>
                <w:szCs w:val="20"/>
              </w:rPr>
            </w:pPr>
            <w:r w:rsidRPr="00006414">
              <w:rPr>
                <w:sz w:val="20"/>
                <w:szCs w:val="20"/>
              </w:rPr>
              <w:t>A</w:t>
            </w:r>
          </w:p>
        </w:tc>
        <w:tc>
          <w:tcPr>
            <w:tcW w:w="1350" w:type="dxa"/>
            <w:tcBorders>
              <w:top w:val="single" w:sz="8" w:space="0" w:color="auto"/>
              <w:left w:val="single" w:sz="4" w:space="0" w:color="auto"/>
              <w:bottom w:val="nil"/>
              <w:right w:val="nil"/>
            </w:tcBorders>
            <w:shd w:val="clear" w:color="auto" w:fill="auto"/>
            <w:vAlign w:val="center"/>
          </w:tcPr>
          <w:p w14:paraId="3470C52E" w14:textId="77777777" w:rsidR="002C30A3" w:rsidRPr="00006414" w:rsidRDefault="002C30A3" w:rsidP="00043720">
            <w:pPr>
              <w:spacing w:line="240" w:lineRule="auto"/>
              <w:ind w:firstLine="0"/>
              <w:jc w:val="center"/>
              <w:rPr>
                <w:sz w:val="20"/>
                <w:szCs w:val="20"/>
              </w:rPr>
            </w:pPr>
            <w:r w:rsidRPr="00006414">
              <w:rPr>
                <w:sz w:val="20"/>
                <w:szCs w:val="20"/>
              </w:rPr>
              <w:t>B</w:t>
            </w:r>
          </w:p>
        </w:tc>
        <w:tc>
          <w:tcPr>
            <w:tcW w:w="1170" w:type="dxa"/>
            <w:tcBorders>
              <w:top w:val="single" w:sz="8" w:space="0" w:color="auto"/>
              <w:left w:val="nil"/>
              <w:bottom w:val="nil"/>
              <w:right w:val="single" w:sz="4" w:space="0" w:color="auto"/>
            </w:tcBorders>
            <w:shd w:val="clear" w:color="auto" w:fill="auto"/>
            <w:vAlign w:val="center"/>
          </w:tcPr>
          <w:p w14:paraId="65493EEA" w14:textId="77777777" w:rsidR="002C30A3" w:rsidRPr="00FD7A98" w:rsidRDefault="002C30A3" w:rsidP="00043720">
            <w:pPr>
              <w:spacing w:line="240" w:lineRule="auto"/>
              <w:ind w:firstLine="0"/>
              <w:jc w:val="center"/>
              <w:rPr>
                <w:sz w:val="20"/>
                <w:szCs w:val="20"/>
              </w:rPr>
            </w:pPr>
            <w:r w:rsidRPr="00FD7A98">
              <w:rPr>
                <w:sz w:val="20"/>
                <w:szCs w:val="20"/>
              </w:rPr>
              <w:t>A</w:t>
            </w:r>
          </w:p>
        </w:tc>
        <w:tc>
          <w:tcPr>
            <w:tcW w:w="1209" w:type="dxa"/>
            <w:tcBorders>
              <w:top w:val="single" w:sz="8" w:space="0" w:color="auto"/>
              <w:left w:val="single" w:sz="4" w:space="0" w:color="auto"/>
              <w:bottom w:val="nil"/>
              <w:right w:val="nil"/>
            </w:tcBorders>
            <w:shd w:val="clear" w:color="auto" w:fill="auto"/>
            <w:vAlign w:val="center"/>
          </w:tcPr>
          <w:p w14:paraId="45FF829B" w14:textId="77777777" w:rsidR="002C30A3" w:rsidRPr="00FD7A98" w:rsidRDefault="002C30A3" w:rsidP="00043720">
            <w:pPr>
              <w:spacing w:line="240" w:lineRule="auto"/>
              <w:ind w:firstLine="0"/>
              <w:jc w:val="center"/>
              <w:rPr>
                <w:sz w:val="20"/>
                <w:szCs w:val="20"/>
              </w:rPr>
            </w:pPr>
            <w:r w:rsidRPr="00FD7A98">
              <w:rPr>
                <w:sz w:val="20"/>
                <w:szCs w:val="20"/>
              </w:rPr>
              <w:t>B</w:t>
            </w:r>
          </w:p>
        </w:tc>
      </w:tr>
      <w:tr w:rsidR="002C30A3" w:rsidRPr="00F13E8A" w14:paraId="461E9A62" w14:textId="77777777" w:rsidTr="00043720">
        <w:trPr>
          <w:trHeight w:val="257"/>
        </w:trPr>
        <w:tc>
          <w:tcPr>
            <w:tcW w:w="1455" w:type="dxa"/>
            <w:gridSpan w:val="2"/>
            <w:vMerge w:val="restart"/>
            <w:tcBorders>
              <w:top w:val="nil"/>
              <w:left w:val="nil"/>
              <w:right w:val="nil"/>
            </w:tcBorders>
            <w:shd w:val="clear" w:color="auto" w:fill="auto"/>
            <w:vAlign w:val="center"/>
          </w:tcPr>
          <w:p w14:paraId="67CB6456" w14:textId="77777777" w:rsidR="002C30A3" w:rsidRPr="003A7925" w:rsidRDefault="002C30A3" w:rsidP="00043720">
            <w:pPr>
              <w:spacing w:line="240" w:lineRule="auto"/>
              <w:ind w:firstLine="0"/>
              <w:jc w:val="center"/>
              <w:rPr>
                <w:sz w:val="20"/>
                <w:szCs w:val="20"/>
              </w:rPr>
            </w:pPr>
            <w:r w:rsidRPr="003A7925">
              <w:rPr>
                <w:sz w:val="20"/>
                <w:szCs w:val="20"/>
              </w:rPr>
              <w:t>Share Table</w:t>
            </w:r>
          </w:p>
        </w:tc>
        <w:tc>
          <w:tcPr>
            <w:tcW w:w="540" w:type="dxa"/>
            <w:tcBorders>
              <w:top w:val="nil"/>
              <w:left w:val="nil"/>
              <w:right w:val="nil"/>
            </w:tcBorders>
            <w:shd w:val="clear" w:color="auto" w:fill="auto"/>
            <w:vAlign w:val="center"/>
          </w:tcPr>
          <w:p w14:paraId="00D5380C" w14:textId="77777777" w:rsidR="002C30A3" w:rsidRPr="003A7925" w:rsidRDefault="002C30A3" w:rsidP="00043720">
            <w:pPr>
              <w:spacing w:line="240" w:lineRule="auto"/>
              <w:ind w:firstLine="0"/>
              <w:jc w:val="center"/>
              <w:rPr>
                <w:sz w:val="20"/>
                <w:szCs w:val="20"/>
              </w:rPr>
            </w:pPr>
            <w:r w:rsidRPr="003A7925">
              <w:rPr>
                <w:sz w:val="20"/>
                <w:szCs w:val="20"/>
              </w:rPr>
              <w:t>1</w:t>
            </w:r>
          </w:p>
        </w:tc>
        <w:tc>
          <w:tcPr>
            <w:tcW w:w="1440" w:type="dxa"/>
            <w:tcBorders>
              <w:top w:val="nil"/>
              <w:left w:val="nil"/>
              <w:bottom w:val="nil"/>
              <w:right w:val="nil"/>
            </w:tcBorders>
            <w:shd w:val="clear" w:color="auto" w:fill="auto"/>
          </w:tcPr>
          <w:p w14:paraId="0ED3E10E" w14:textId="77777777" w:rsidR="002C30A3" w:rsidRPr="003A7925" w:rsidRDefault="002C30A3" w:rsidP="00043720">
            <w:pPr>
              <w:spacing w:line="240" w:lineRule="auto"/>
              <w:ind w:firstLine="0"/>
              <w:jc w:val="center"/>
              <w:rPr>
                <w:sz w:val="20"/>
                <w:szCs w:val="20"/>
              </w:rPr>
            </w:pPr>
            <w:r w:rsidRPr="003A7925">
              <w:rPr>
                <w:sz w:val="20"/>
                <w:szCs w:val="20"/>
              </w:rPr>
              <w:t>0.0 ± 0.0</w:t>
            </w:r>
            <w:r w:rsidRPr="007D5BFD">
              <w:rPr>
                <w:sz w:val="20"/>
                <w:szCs w:val="20"/>
                <w:vertAlign w:val="superscript"/>
              </w:rPr>
              <w:t>a</w:t>
            </w:r>
          </w:p>
        </w:tc>
        <w:tc>
          <w:tcPr>
            <w:tcW w:w="1890" w:type="dxa"/>
            <w:tcBorders>
              <w:top w:val="nil"/>
              <w:left w:val="nil"/>
              <w:bottom w:val="nil"/>
              <w:right w:val="nil"/>
            </w:tcBorders>
            <w:vAlign w:val="center"/>
          </w:tcPr>
          <w:p w14:paraId="716D8E81" w14:textId="77777777" w:rsidR="002C30A3" w:rsidRPr="003A7925" w:rsidRDefault="002C30A3" w:rsidP="00043720">
            <w:pPr>
              <w:spacing w:line="240" w:lineRule="auto"/>
              <w:ind w:firstLine="0"/>
              <w:jc w:val="center"/>
              <w:rPr>
                <w:sz w:val="20"/>
                <w:szCs w:val="20"/>
              </w:rPr>
            </w:pPr>
            <w:r w:rsidRPr="003A7925">
              <w:rPr>
                <w:sz w:val="20"/>
                <w:szCs w:val="20"/>
              </w:rPr>
              <w:t>N/A</w:t>
            </w:r>
          </w:p>
        </w:tc>
        <w:tc>
          <w:tcPr>
            <w:tcW w:w="1170" w:type="dxa"/>
            <w:tcBorders>
              <w:top w:val="nil"/>
              <w:left w:val="nil"/>
              <w:bottom w:val="nil"/>
              <w:right w:val="nil"/>
            </w:tcBorders>
            <w:shd w:val="clear" w:color="auto" w:fill="auto"/>
            <w:vAlign w:val="center"/>
          </w:tcPr>
          <w:p w14:paraId="1300EDF4" w14:textId="77777777" w:rsidR="002C30A3" w:rsidRPr="003A7925" w:rsidRDefault="002C30A3" w:rsidP="00043720">
            <w:pPr>
              <w:spacing w:line="240" w:lineRule="auto"/>
              <w:ind w:firstLine="0"/>
              <w:jc w:val="center"/>
              <w:rPr>
                <w:sz w:val="20"/>
                <w:szCs w:val="20"/>
              </w:rPr>
            </w:pPr>
            <w:r w:rsidRPr="003A7925">
              <w:rPr>
                <w:color w:val="000000"/>
                <w:sz w:val="20"/>
                <w:szCs w:val="20"/>
              </w:rPr>
              <w:t>0.0 ± 0.0</w:t>
            </w:r>
            <w:r w:rsidRPr="005C14D3">
              <w:rPr>
                <w:color w:val="000000"/>
                <w:sz w:val="20"/>
                <w:szCs w:val="20"/>
                <w:vertAlign w:val="superscript"/>
              </w:rPr>
              <w:t>a,b</w:t>
            </w:r>
          </w:p>
        </w:tc>
        <w:tc>
          <w:tcPr>
            <w:tcW w:w="1350" w:type="dxa"/>
            <w:tcBorders>
              <w:top w:val="nil"/>
              <w:left w:val="nil"/>
              <w:bottom w:val="nil"/>
              <w:right w:val="nil"/>
            </w:tcBorders>
            <w:shd w:val="clear" w:color="auto" w:fill="auto"/>
          </w:tcPr>
          <w:p w14:paraId="25B567E8" w14:textId="77777777" w:rsidR="002C30A3" w:rsidRPr="003A7925" w:rsidRDefault="002C30A3" w:rsidP="00043720">
            <w:pPr>
              <w:spacing w:line="240" w:lineRule="auto"/>
              <w:ind w:firstLine="0"/>
              <w:jc w:val="center"/>
              <w:rPr>
                <w:sz w:val="20"/>
                <w:szCs w:val="20"/>
              </w:rPr>
            </w:pPr>
            <w:r w:rsidRPr="003A7925">
              <w:rPr>
                <w:sz w:val="20"/>
                <w:szCs w:val="20"/>
              </w:rPr>
              <w:t>-0.050 ± 0.1</w:t>
            </w:r>
            <w:r>
              <w:rPr>
                <w:sz w:val="20"/>
                <w:szCs w:val="20"/>
              </w:rPr>
              <w:t>0</w:t>
            </w:r>
            <w:r w:rsidRPr="005C14D3">
              <w:rPr>
                <w:sz w:val="20"/>
                <w:szCs w:val="20"/>
                <w:vertAlign w:val="superscript"/>
              </w:rPr>
              <w:t>a</w:t>
            </w:r>
          </w:p>
        </w:tc>
        <w:tc>
          <w:tcPr>
            <w:tcW w:w="1170" w:type="dxa"/>
            <w:tcBorders>
              <w:top w:val="nil"/>
              <w:left w:val="nil"/>
              <w:bottom w:val="nil"/>
              <w:right w:val="nil"/>
            </w:tcBorders>
            <w:vAlign w:val="center"/>
          </w:tcPr>
          <w:p w14:paraId="3B6006F3" w14:textId="77777777" w:rsidR="002C30A3" w:rsidRPr="003A7925" w:rsidRDefault="002C30A3" w:rsidP="00043720">
            <w:pPr>
              <w:spacing w:line="240" w:lineRule="auto"/>
              <w:ind w:firstLine="0"/>
              <w:jc w:val="center"/>
              <w:rPr>
                <w:sz w:val="20"/>
                <w:szCs w:val="20"/>
              </w:rPr>
            </w:pPr>
            <w:r w:rsidRPr="003A7925">
              <w:rPr>
                <w:sz w:val="20"/>
                <w:szCs w:val="20"/>
              </w:rPr>
              <w:t>N/A</w:t>
            </w:r>
          </w:p>
        </w:tc>
        <w:tc>
          <w:tcPr>
            <w:tcW w:w="1209" w:type="dxa"/>
            <w:tcBorders>
              <w:top w:val="nil"/>
              <w:left w:val="nil"/>
              <w:bottom w:val="nil"/>
              <w:right w:val="nil"/>
            </w:tcBorders>
            <w:vAlign w:val="center"/>
          </w:tcPr>
          <w:p w14:paraId="6DF75FAE" w14:textId="77777777" w:rsidR="002C30A3" w:rsidRPr="003A7925" w:rsidRDefault="002C30A3" w:rsidP="00043720">
            <w:pPr>
              <w:spacing w:line="240" w:lineRule="auto"/>
              <w:ind w:firstLine="0"/>
              <w:jc w:val="center"/>
              <w:rPr>
                <w:sz w:val="20"/>
                <w:szCs w:val="20"/>
              </w:rPr>
            </w:pPr>
            <w:r w:rsidRPr="003A7925">
              <w:rPr>
                <w:sz w:val="20"/>
                <w:szCs w:val="20"/>
              </w:rPr>
              <w:t>N/A</w:t>
            </w:r>
          </w:p>
        </w:tc>
      </w:tr>
      <w:tr w:rsidR="002C30A3" w:rsidRPr="00F13E8A" w14:paraId="643E1B93" w14:textId="77777777" w:rsidTr="00043720">
        <w:trPr>
          <w:trHeight w:val="257"/>
        </w:trPr>
        <w:tc>
          <w:tcPr>
            <w:tcW w:w="1455" w:type="dxa"/>
            <w:gridSpan w:val="2"/>
            <w:vMerge/>
            <w:tcBorders>
              <w:left w:val="nil"/>
              <w:right w:val="nil"/>
            </w:tcBorders>
            <w:shd w:val="clear" w:color="auto" w:fill="auto"/>
            <w:vAlign w:val="center"/>
          </w:tcPr>
          <w:p w14:paraId="1F158B54" w14:textId="77777777" w:rsidR="002C30A3" w:rsidRPr="003A7925" w:rsidRDefault="002C30A3" w:rsidP="00043720">
            <w:pPr>
              <w:spacing w:line="240" w:lineRule="auto"/>
              <w:ind w:firstLine="0"/>
              <w:jc w:val="center"/>
              <w:rPr>
                <w:sz w:val="20"/>
                <w:szCs w:val="20"/>
              </w:rPr>
            </w:pPr>
          </w:p>
        </w:tc>
        <w:tc>
          <w:tcPr>
            <w:tcW w:w="540" w:type="dxa"/>
            <w:tcBorders>
              <w:left w:val="nil"/>
              <w:right w:val="nil"/>
            </w:tcBorders>
            <w:shd w:val="clear" w:color="auto" w:fill="auto"/>
            <w:vAlign w:val="center"/>
          </w:tcPr>
          <w:p w14:paraId="188ED44F" w14:textId="77777777" w:rsidR="002C30A3" w:rsidRPr="003A7925" w:rsidRDefault="002C30A3" w:rsidP="00043720">
            <w:pPr>
              <w:spacing w:line="240" w:lineRule="auto"/>
              <w:ind w:firstLine="0"/>
              <w:jc w:val="center"/>
              <w:rPr>
                <w:sz w:val="20"/>
                <w:szCs w:val="20"/>
              </w:rPr>
            </w:pPr>
            <w:r w:rsidRPr="003A7925">
              <w:rPr>
                <w:sz w:val="20"/>
                <w:szCs w:val="20"/>
              </w:rPr>
              <w:t>2</w:t>
            </w:r>
          </w:p>
        </w:tc>
        <w:tc>
          <w:tcPr>
            <w:tcW w:w="1440" w:type="dxa"/>
            <w:tcBorders>
              <w:top w:val="nil"/>
              <w:left w:val="nil"/>
              <w:bottom w:val="nil"/>
              <w:right w:val="nil"/>
            </w:tcBorders>
            <w:shd w:val="clear" w:color="auto" w:fill="auto"/>
          </w:tcPr>
          <w:p w14:paraId="3A73966B" w14:textId="77777777" w:rsidR="002C30A3" w:rsidRPr="003A7925" w:rsidRDefault="002C30A3" w:rsidP="00043720">
            <w:pPr>
              <w:spacing w:line="240" w:lineRule="auto"/>
              <w:ind w:firstLine="0"/>
              <w:jc w:val="center"/>
              <w:rPr>
                <w:sz w:val="20"/>
                <w:szCs w:val="20"/>
              </w:rPr>
            </w:pPr>
            <w:r w:rsidRPr="003A7925">
              <w:rPr>
                <w:sz w:val="20"/>
                <w:szCs w:val="20"/>
              </w:rPr>
              <w:t>0.0</w:t>
            </w:r>
            <w:r>
              <w:rPr>
                <w:sz w:val="20"/>
                <w:szCs w:val="20"/>
              </w:rPr>
              <w:t>5</w:t>
            </w:r>
            <w:r w:rsidRPr="003A7925">
              <w:rPr>
                <w:sz w:val="20"/>
                <w:szCs w:val="20"/>
              </w:rPr>
              <w:t xml:space="preserve"> ± 0.1</w:t>
            </w:r>
            <w:r>
              <w:rPr>
                <w:sz w:val="20"/>
                <w:szCs w:val="20"/>
              </w:rPr>
              <w:t>6</w:t>
            </w:r>
            <w:r w:rsidRPr="007D5BFD">
              <w:rPr>
                <w:sz w:val="20"/>
                <w:szCs w:val="20"/>
                <w:vertAlign w:val="superscript"/>
              </w:rPr>
              <w:t>a</w:t>
            </w:r>
          </w:p>
        </w:tc>
        <w:tc>
          <w:tcPr>
            <w:tcW w:w="1890" w:type="dxa"/>
            <w:tcBorders>
              <w:top w:val="nil"/>
              <w:left w:val="nil"/>
              <w:bottom w:val="nil"/>
              <w:right w:val="nil"/>
            </w:tcBorders>
            <w:vAlign w:val="center"/>
          </w:tcPr>
          <w:p w14:paraId="7F5E57CA" w14:textId="77777777" w:rsidR="002C30A3" w:rsidRPr="003A7925" w:rsidRDefault="002C30A3" w:rsidP="00043720">
            <w:pPr>
              <w:spacing w:line="240" w:lineRule="auto"/>
              <w:ind w:firstLine="0"/>
              <w:jc w:val="center"/>
              <w:rPr>
                <w:sz w:val="20"/>
                <w:szCs w:val="20"/>
              </w:rPr>
            </w:pPr>
            <w:r w:rsidRPr="003A7925">
              <w:rPr>
                <w:sz w:val="20"/>
                <w:szCs w:val="20"/>
              </w:rPr>
              <w:t>N/A</w:t>
            </w:r>
          </w:p>
        </w:tc>
        <w:tc>
          <w:tcPr>
            <w:tcW w:w="1170" w:type="dxa"/>
            <w:tcBorders>
              <w:top w:val="nil"/>
              <w:left w:val="nil"/>
              <w:right w:val="nil"/>
            </w:tcBorders>
            <w:shd w:val="clear" w:color="auto" w:fill="auto"/>
            <w:vAlign w:val="center"/>
          </w:tcPr>
          <w:p w14:paraId="615AE72D" w14:textId="77777777" w:rsidR="002C30A3" w:rsidRPr="003A7925" w:rsidRDefault="002C30A3" w:rsidP="00043720">
            <w:pPr>
              <w:spacing w:line="240" w:lineRule="auto"/>
              <w:ind w:firstLine="0"/>
              <w:jc w:val="center"/>
              <w:rPr>
                <w:sz w:val="20"/>
                <w:szCs w:val="20"/>
              </w:rPr>
            </w:pPr>
            <w:r w:rsidRPr="003A7925">
              <w:rPr>
                <w:color w:val="000000"/>
                <w:sz w:val="20"/>
                <w:szCs w:val="20"/>
              </w:rPr>
              <w:t>0.16 ± 0.17</w:t>
            </w:r>
            <w:r w:rsidRPr="005C14D3">
              <w:rPr>
                <w:color w:val="000000"/>
                <w:sz w:val="20"/>
                <w:szCs w:val="20"/>
                <w:vertAlign w:val="superscript"/>
              </w:rPr>
              <w:t>a,b</w:t>
            </w:r>
          </w:p>
        </w:tc>
        <w:tc>
          <w:tcPr>
            <w:tcW w:w="1350" w:type="dxa"/>
            <w:tcBorders>
              <w:top w:val="nil"/>
              <w:left w:val="nil"/>
              <w:right w:val="nil"/>
            </w:tcBorders>
            <w:shd w:val="clear" w:color="auto" w:fill="auto"/>
          </w:tcPr>
          <w:p w14:paraId="7763A0DB" w14:textId="77777777" w:rsidR="002C30A3" w:rsidRPr="003A7925" w:rsidRDefault="002C30A3" w:rsidP="00043720">
            <w:pPr>
              <w:spacing w:line="240" w:lineRule="auto"/>
              <w:ind w:firstLine="0"/>
              <w:jc w:val="center"/>
              <w:rPr>
                <w:sz w:val="20"/>
                <w:szCs w:val="20"/>
              </w:rPr>
            </w:pPr>
            <w:r w:rsidRPr="003A7925">
              <w:rPr>
                <w:sz w:val="20"/>
                <w:szCs w:val="20"/>
              </w:rPr>
              <w:t>0.23 ± 0.13</w:t>
            </w:r>
            <w:r w:rsidRPr="005C14D3">
              <w:rPr>
                <w:sz w:val="20"/>
                <w:szCs w:val="20"/>
                <w:vertAlign w:val="superscript"/>
              </w:rPr>
              <w:t>a</w:t>
            </w:r>
          </w:p>
        </w:tc>
        <w:tc>
          <w:tcPr>
            <w:tcW w:w="1170" w:type="dxa"/>
            <w:tcBorders>
              <w:top w:val="nil"/>
              <w:left w:val="nil"/>
              <w:right w:val="nil"/>
            </w:tcBorders>
            <w:vAlign w:val="center"/>
          </w:tcPr>
          <w:p w14:paraId="441EE6E5" w14:textId="77777777" w:rsidR="002C30A3" w:rsidRPr="003A7925" w:rsidRDefault="002C30A3" w:rsidP="00043720">
            <w:pPr>
              <w:spacing w:line="240" w:lineRule="auto"/>
              <w:ind w:firstLine="0"/>
              <w:jc w:val="center"/>
              <w:rPr>
                <w:sz w:val="20"/>
                <w:szCs w:val="20"/>
              </w:rPr>
            </w:pPr>
            <w:r w:rsidRPr="003A7925">
              <w:rPr>
                <w:sz w:val="20"/>
                <w:szCs w:val="20"/>
              </w:rPr>
              <w:t>N/A</w:t>
            </w:r>
          </w:p>
        </w:tc>
        <w:tc>
          <w:tcPr>
            <w:tcW w:w="1209" w:type="dxa"/>
            <w:tcBorders>
              <w:left w:val="nil"/>
              <w:right w:val="nil"/>
            </w:tcBorders>
            <w:vAlign w:val="center"/>
          </w:tcPr>
          <w:p w14:paraId="708CCA69" w14:textId="77777777" w:rsidR="002C30A3" w:rsidRPr="003A7925" w:rsidRDefault="002C30A3" w:rsidP="00043720">
            <w:pPr>
              <w:spacing w:line="240" w:lineRule="auto"/>
              <w:ind w:firstLine="0"/>
              <w:jc w:val="center"/>
              <w:rPr>
                <w:sz w:val="20"/>
                <w:szCs w:val="20"/>
              </w:rPr>
            </w:pPr>
            <w:r w:rsidRPr="003A7925">
              <w:rPr>
                <w:sz w:val="20"/>
                <w:szCs w:val="20"/>
              </w:rPr>
              <w:t>N/A</w:t>
            </w:r>
          </w:p>
        </w:tc>
      </w:tr>
      <w:tr w:rsidR="002C30A3" w:rsidRPr="00F13E8A" w14:paraId="66003C23" w14:textId="77777777" w:rsidTr="00043720">
        <w:trPr>
          <w:trHeight w:val="257"/>
        </w:trPr>
        <w:tc>
          <w:tcPr>
            <w:tcW w:w="1455" w:type="dxa"/>
            <w:gridSpan w:val="2"/>
            <w:vMerge/>
            <w:tcBorders>
              <w:left w:val="nil"/>
              <w:right w:val="nil"/>
            </w:tcBorders>
            <w:shd w:val="clear" w:color="auto" w:fill="auto"/>
            <w:vAlign w:val="center"/>
          </w:tcPr>
          <w:p w14:paraId="3DB4B2F0" w14:textId="77777777" w:rsidR="002C30A3" w:rsidRPr="003A7925" w:rsidRDefault="002C30A3" w:rsidP="00043720">
            <w:pPr>
              <w:spacing w:line="240" w:lineRule="auto"/>
              <w:ind w:firstLine="0"/>
              <w:jc w:val="center"/>
              <w:rPr>
                <w:sz w:val="20"/>
                <w:szCs w:val="20"/>
              </w:rPr>
            </w:pPr>
          </w:p>
        </w:tc>
        <w:tc>
          <w:tcPr>
            <w:tcW w:w="540" w:type="dxa"/>
            <w:tcBorders>
              <w:left w:val="nil"/>
              <w:right w:val="nil"/>
            </w:tcBorders>
            <w:shd w:val="clear" w:color="auto" w:fill="auto"/>
            <w:vAlign w:val="center"/>
          </w:tcPr>
          <w:p w14:paraId="5841878A" w14:textId="77777777" w:rsidR="002C30A3" w:rsidRPr="003A7925" w:rsidRDefault="002C30A3" w:rsidP="00043720">
            <w:pPr>
              <w:spacing w:line="240" w:lineRule="auto"/>
              <w:ind w:firstLine="0"/>
              <w:jc w:val="center"/>
              <w:rPr>
                <w:sz w:val="20"/>
                <w:szCs w:val="20"/>
              </w:rPr>
            </w:pPr>
            <w:r w:rsidRPr="003A7925">
              <w:rPr>
                <w:sz w:val="20"/>
                <w:szCs w:val="20"/>
              </w:rPr>
              <w:t>3</w:t>
            </w:r>
          </w:p>
        </w:tc>
        <w:tc>
          <w:tcPr>
            <w:tcW w:w="1440" w:type="dxa"/>
            <w:tcBorders>
              <w:top w:val="nil"/>
              <w:left w:val="nil"/>
              <w:bottom w:val="nil"/>
              <w:right w:val="nil"/>
            </w:tcBorders>
            <w:shd w:val="clear" w:color="auto" w:fill="auto"/>
          </w:tcPr>
          <w:p w14:paraId="64F9979E" w14:textId="77777777" w:rsidR="002C30A3" w:rsidRPr="003A7925" w:rsidRDefault="002C30A3" w:rsidP="00043720">
            <w:pPr>
              <w:spacing w:line="240" w:lineRule="auto"/>
              <w:ind w:firstLine="0"/>
              <w:jc w:val="center"/>
              <w:rPr>
                <w:sz w:val="20"/>
                <w:szCs w:val="20"/>
              </w:rPr>
            </w:pPr>
            <w:r w:rsidRPr="003A7925">
              <w:rPr>
                <w:sz w:val="20"/>
                <w:szCs w:val="20"/>
              </w:rPr>
              <w:t>0.</w:t>
            </w:r>
            <w:r>
              <w:rPr>
                <w:sz w:val="20"/>
                <w:szCs w:val="20"/>
              </w:rPr>
              <w:t>1</w:t>
            </w:r>
            <w:r w:rsidRPr="003A7925">
              <w:rPr>
                <w:sz w:val="20"/>
                <w:szCs w:val="20"/>
              </w:rPr>
              <w:t>5 ± 0.1</w:t>
            </w:r>
            <w:r>
              <w:rPr>
                <w:sz w:val="20"/>
                <w:szCs w:val="20"/>
              </w:rPr>
              <w:t>4</w:t>
            </w:r>
            <w:r w:rsidRPr="007D5BFD">
              <w:rPr>
                <w:sz w:val="20"/>
                <w:szCs w:val="20"/>
                <w:vertAlign w:val="superscript"/>
              </w:rPr>
              <w:t>a</w:t>
            </w:r>
            <w:r>
              <w:rPr>
                <w:sz w:val="20"/>
                <w:szCs w:val="20"/>
                <w:vertAlign w:val="superscript"/>
              </w:rPr>
              <w:t>,d</w:t>
            </w:r>
          </w:p>
        </w:tc>
        <w:tc>
          <w:tcPr>
            <w:tcW w:w="1890" w:type="dxa"/>
            <w:tcBorders>
              <w:top w:val="nil"/>
              <w:left w:val="nil"/>
              <w:bottom w:val="nil"/>
              <w:right w:val="nil"/>
            </w:tcBorders>
            <w:vAlign w:val="center"/>
          </w:tcPr>
          <w:p w14:paraId="563A641C" w14:textId="77777777" w:rsidR="002C30A3" w:rsidRPr="003A7925" w:rsidRDefault="002C30A3" w:rsidP="00043720">
            <w:pPr>
              <w:spacing w:line="240" w:lineRule="auto"/>
              <w:ind w:firstLine="0"/>
              <w:jc w:val="center"/>
              <w:rPr>
                <w:sz w:val="20"/>
                <w:szCs w:val="20"/>
              </w:rPr>
            </w:pPr>
            <w:r w:rsidRPr="003A7925">
              <w:rPr>
                <w:sz w:val="20"/>
                <w:szCs w:val="20"/>
              </w:rPr>
              <w:t>N/A</w:t>
            </w:r>
          </w:p>
        </w:tc>
        <w:tc>
          <w:tcPr>
            <w:tcW w:w="1170" w:type="dxa"/>
            <w:tcBorders>
              <w:left w:val="nil"/>
              <w:right w:val="nil"/>
            </w:tcBorders>
            <w:shd w:val="clear" w:color="auto" w:fill="auto"/>
            <w:vAlign w:val="center"/>
          </w:tcPr>
          <w:p w14:paraId="191F6C9A" w14:textId="77777777" w:rsidR="002C30A3" w:rsidRPr="003A7925" w:rsidRDefault="002C30A3" w:rsidP="00043720">
            <w:pPr>
              <w:spacing w:line="240" w:lineRule="auto"/>
              <w:ind w:firstLine="0"/>
              <w:jc w:val="center"/>
              <w:rPr>
                <w:sz w:val="20"/>
                <w:szCs w:val="20"/>
              </w:rPr>
            </w:pPr>
            <w:r w:rsidRPr="003A7925">
              <w:rPr>
                <w:color w:val="000000"/>
                <w:sz w:val="20"/>
                <w:szCs w:val="20"/>
              </w:rPr>
              <w:t>0.26 ± 0.19</w:t>
            </w:r>
            <w:r w:rsidRPr="005C14D3">
              <w:rPr>
                <w:color w:val="000000"/>
                <w:sz w:val="20"/>
                <w:szCs w:val="20"/>
                <w:vertAlign w:val="superscript"/>
              </w:rPr>
              <w:t>a,b</w:t>
            </w:r>
          </w:p>
        </w:tc>
        <w:tc>
          <w:tcPr>
            <w:tcW w:w="1350" w:type="dxa"/>
            <w:tcBorders>
              <w:left w:val="nil"/>
              <w:right w:val="nil"/>
            </w:tcBorders>
            <w:shd w:val="clear" w:color="auto" w:fill="auto"/>
          </w:tcPr>
          <w:p w14:paraId="65960F08" w14:textId="77777777" w:rsidR="002C30A3" w:rsidRPr="003A7925" w:rsidRDefault="002C30A3" w:rsidP="00043720">
            <w:pPr>
              <w:spacing w:line="240" w:lineRule="auto"/>
              <w:ind w:firstLine="0"/>
              <w:jc w:val="center"/>
              <w:rPr>
                <w:sz w:val="20"/>
                <w:szCs w:val="20"/>
              </w:rPr>
            </w:pPr>
            <w:r w:rsidRPr="003A7925">
              <w:rPr>
                <w:sz w:val="20"/>
                <w:szCs w:val="20"/>
              </w:rPr>
              <w:t>0.17 ± 0.15</w:t>
            </w:r>
            <w:r w:rsidRPr="005C14D3">
              <w:rPr>
                <w:sz w:val="20"/>
                <w:szCs w:val="20"/>
                <w:vertAlign w:val="superscript"/>
              </w:rPr>
              <w:t>a</w:t>
            </w:r>
          </w:p>
        </w:tc>
        <w:tc>
          <w:tcPr>
            <w:tcW w:w="1170" w:type="dxa"/>
            <w:tcBorders>
              <w:left w:val="nil"/>
              <w:right w:val="nil"/>
            </w:tcBorders>
            <w:vAlign w:val="center"/>
          </w:tcPr>
          <w:p w14:paraId="48CBA3DC" w14:textId="77777777" w:rsidR="002C30A3" w:rsidRPr="003A7925" w:rsidRDefault="002C30A3" w:rsidP="00043720">
            <w:pPr>
              <w:spacing w:line="240" w:lineRule="auto"/>
              <w:ind w:firstLine="0"/>
              <w:jc w:val="center"/>
              <w:rPr>
                <w:sz w:val="20"/>
                <w:szCs w:val="20"/>
              </w:rPr>
            </w:pPr>
            <w:r w:rsidRPr="003A7925">
              <w:rPr>
                <w:sz w:val="20"/>
                <w:szCs w:val="20"/>
              </w:rPr>
              <w:t>N/A</w:t>
            </w:r>
          </w:p>
        </w:tc>
        <w:tc>
          <w:tcPr>
            <w:tcW w:w="1209" w:type="dxa"/>
            <w:tcBorders>
              <w:left w:val="nil"/>
              <w:right w:val="nil"/>
            </w:tcBorders>
            <w:vAlign w:val="center"/>
          </w:tcPr>
          <w:p w14:paraId="475A15B9" w14:textId="77777777" w:rsidR="002C30A3" w:rsidRPr="003A7925" w:rsidRDefault="002C30A3" w:rsidP="00043720">
            <w:pPr>
              <w:spacing w:line="240" w:lineRule="auto"/>
              <w:ind w:firstLine="0"/>
              <w:jc w:val="center"/>
              <w:rPr>
                <w:sz w:val="20"/>
                <w:szCs w:val="20"/>
              </w:rPr>
            </w:pPr>
            <w:r w:rsidRPr="003A7925">
              <w:rPr>
                <w:sz w:val="20"/>
                <w:szCs w:val="20"/>
              </w:rPr>
              <w:t>N/A</w:t>
            </w:r>
          </w:p>
        </w:tc>
      </w:tr>
      <w:tr w:rsidR="002C30A3" w:rsidRPr="00F13E8A" w14:paraId="33F5C249" w14:textId="77777777" w:rsidTr="00043720">
        <w:trPr>
          <w:trHeight w:val="257"/>
        </w:trPr>
        <w:tc>
          <w:tcPr>
            <w:tcW w:w="1455" w:type="dxa"/>
            <w:gridSpan w:val="2"/>
            <w:vMerge/>
            <w:tcBorders>
              <w:left w:val="nil"/>
              <w:right w:val="nil"/>
            </w:tcBorders>
            <w:shd w:val="clear" w:color="auto" w:fill="auto"/>
            <w:vAlign w:val="center"/>
          </w:tcPr>
          <w:p w14:paraId="320FF411" w14:textId="77777777" w:rsidR="002C30A3" w:rsidRPr="003A7925" w:rsidRDefault="002C30A3" w:rsidP="00043720">
            <w:pPr>
              <w:spacing w:line="240" w:lineRule="auto"/>
              <w:ind w:firstLine="0"/>
              <w:jc w:val="center"/>
              <w:rPr>
                <w:sz w:val="20"/>
                <w:szCs w:val="20"/>
              </w:rPr>
            </w:pPr>
          </w:p>
        </w:tc>
        <w:tc>
          <w:tcPr>
            <w:tcW w:w="540" w:type="dxa"/>
            <w:tcBorders>
              <w:left w:val="nil"/>
              <w:right w:val="nil"/>
            </w:tcBorders>
            <w:shd w:val="clear" w:color="auto" w:fill="auto"/>
            <w:vAlign w:val="center"/>
          </w:tcPr>
          <w:p w14:paraId="2912F27D" w14:textId="77777777" w:rsidR="002C30A3" w:rsidRPr="003A7925" w:rsidRDefault="002C30A3" w:rsidP="00043720">
            <w:pPr>
              <w:spacing w:line="240" w:lineRule="auto"/>
              <w:ind w:firstLine="0"/>
              <w:jc w:val="center"/>
              <w:rPr>
                <w:sz w:val="20"/>
                <w:szCs w:val="20"/>
              </w:rPr>
            </w:pPr>
            <w:r w:rsidRPr="003A7925">
              <w:rPr>
                <w:sz w:val="20"/>
                <w:szCs w:val="20"/>
              </w:rPr>
              <w:t>4</w:t>
            </w:r>
          </w:p>
        </w:tc>
        <w:tc>
          <w:tcPr>
            <w:tcW w:w="1440" w:type="dxa"/>
            <w:tcBorders>
              <w:top w:val="nil"/>
              <w:left w:val="nil"/>
              <w:bottom w:val="nil"/>
              <w:right w:val="nil"/>
            </w:tcBorders>
            <w:shd w:val="clear" w:color="auto" w:fill="auto"/>
          </w:tcPr>
          <w:p w14:paraId="56ED75BB" w14:textId="77777777" w:rsidR="002C30A3" w:rsidRPr="003A7925" w:rsidRDefault="002C30A3" w:rsidP="00043720">
            <w:pPr>
              <w:spacing w:line="240" w:lineRule="auto"/>
              <w:ind w:firstLine="0"/>
              <w:jc w:val="center"/>
              <w:rPr>
                <w:sz w:val="20"/>
                <w:szCs w:val="20"/>
              </w:rPr>
            </w:pPr>
            <w:r w:rsidRPr="003A7925">
              <w:rPr>
                <w:sz w:val="20"/>
                <w:szCs w:val="20"/>
              </w:rPr>
              <w:t>0.</w:t>
            </w:r>
            <w:r>
              <w:rPr>
                <w:sz w:val="20"/>
                <w:szCs w:val="20"/>
              </w:rPr>
              <w:t>16</w:t>
            </w:r>
            <w:r w:rsidRPr="003A7925">
              <w:rPr>
                <w:sz w:val="20"/>
                <w:szCs w:val="20"/>
              </w:rPr>
              <w:t xml:space="preserve"> ± 0.</w:t>
            </w:r>
            <w:r>
              <w:rPr>
                <w:sz w:val="20"/>
                <w:szCs w:val="20"/>
              </w:rPr>
              <w:t>05</w:t>
            </w:r>
            <w:r w:rsidRPr="007D5BFD">
              <w:rPr>
                <w:sz w:val="20"/>
                <w:szCs w:val="20"/>
                <w:vertAlign w:val="superscript"/>
              </w:rPr>
              <w:t>a</w:t>
            </w:r>
            <w:r>
              <w:rPr>
                <w:sz w:val="20"/>
                <w:szCs w:val="20"/>
                <w:vertAlign w:val="superscript"/>
              </w:rPr>
              <w:t>,d</w:t>
            </w:r>
          </w:p>
        </w:tc>
        <w:tc>
          <w:tcPr>
            <w:tcW w:w="1890" w:type="dxa"/>
            <w:tcBorders>
              <w:top w:val="nil"/>
              <w:left w:val="nil"/>
              <w:bottom w:val="nil"/>
              <w:right w:val="nil"/>
            </w:tcBorders>
            <w:vAlign w:val="center"/>
          </w:tcPr>
          <w:p w14:paraId="6ECA7C58" w14:textId="77777777" w:rsidR="002C30A3" w:rsidRPr="003A7925" w:rsidRDefault="002C30A3" w:rsidP="00043720">
            <w:pPr>
              <w:spacing w:line="240" w:lineRule="auto"/>
              <w:ind w:firstLine="0"/>
              <w:jc w:val="center"/>
              <w:rPr>
                <w:sz w:val="20"/>
                <w:szCs w:val="20"/>
              </w:rPr>
            </w:pPr>
            <w:r w:rsidRPr="003A7925">
              <w:rPr>
                <w:sz w:val="20"/>
                <w:szCs w:val="20"/>
              </w:rPr>
              <w:t>N/A</w:t>
            </w:r>
          </w:p>
        </w:tc>
        <w:tc>
          <w:tcPr>
            <w:tcW w:w="1170" w:type="dxa"/>
            <w:tcBorders>
              <w:left w:val="nil"/>
              <w:right w:val="nil"/>
            </w:tcBorders>
            <w:shd w:val="clear" w:color="auto" w:fill="auto"/>
            <w:vAlign w:val="center"/>
          </w:tcPr>
          <w:p w14:paraId="69112E02" w14:textId="77777777" w:rsidR="002C30A3" w:rsidRPr="003A7925" w:rsidRDefault="002C30A3" w:rsidP="00043720">
            <w:pPr>
              <w:spacing w:line="240" w:lineRule="auto"/>
              <w:ind w:firstLine="0"/>
              <w:jc w:val="center"/>
              <w:rPr>
                <w:sz w:val="20"/>
                <w:szCs w:val="20"/>
              </w:rPr>
            </w:pPr>
            <w:r w:rsidRPr="003A7925">
              <w:rPr>
                <w:color w:val="000000"/>
                <w:sz w:val="20"/>
                <w:szCs w:val="20"/>
              </w:rPr>
              <w:t>0.18 ± 0.11</w:t>
            </w:r>
            <w:r w:rsidRPr="005C14D3">
              <w:rPr>
                <w:color w:val="000000"/>
                <w:sz w:val="20"/>
                <w:szCs w:val="20"/>
                <w:vertAlign w:val="superscript"/>
              </w:rPr>
              <w:t>a,b</w:t>
            </w:r>
          </w:p>
        </w:tc>
        <w:tc>
          <w:tcPr>
            <w:tcW w:w="1350" w:type="dxa"/>
            <w:tcBorders>
              <w:left w:val="nil"/>
              <w:right w:val="nil"/>
            </w:tcBorders>
            <w:shd w:val="clear" w:color="auto" w:fill="auto"/>
          </w:tcPr>
          <w:p w14:paraId="531EEE3F" w14:textId="77777777" w:rsidR="002C30A3" w:rsidRPr="003A7925" w:rsidRDefault="002C30A3" w:rsidP="00043720">
            <w:pPr>
              <w:spacing w:line="240" w:lineRule="auto"/>
              <w:ind w:firstLine="0"/>
              <w:jc w:val="center"/>
              <w:rPr>
                <w:sz w:val="20"/>
                <w:szCs w:val="20"/>
              </w:rPr>
            </w:pPr>
            <w:r w:rsidRPr="003A7925">
              <w:rPr>
                <w:sz w:val="20"/>
                <w:szCs w:val="20"/>
              </w:rPr>
              <w:t>0.06 ± 0.11</w:t>
            </w:r>
            <w:r w:rsidRPr="005C14D3">
              <w:rPr>
                <w:sz w:val="20"/>
                <w:szCs w:val="20"/>
                <w:vertAlign w:val="superscript"/>
              </w:rPr>
              <w:t>a</w:t>
            </w:r>
          </w:p>
        </w:tc>
        <w:tc>
          <w:tcPr>
            <w:tcW w:w="1170" w:type="dxa"/>
            <w:tcBorders>
              <w:left w:val="nil"/>
              <w:right w:val="nil"/>
            </w:tcBorders>
            <w:vAlign w:val="center"/>
          </w:tcPr>
          <w:p w14:paraId="64A6D9D3" w14:textId="77777777" w:rsidR="002C30A3" w:rsidRPr="003A7925" w:rsidRDefault="002C30A3" w:rsidP="00043720">
            <w:pPr>
              <w:spacing w:line="240" w:lineRule="auto"/>
              <w:ind w:firstLine="0"/>
              <w:jc w:val="center"/>
              <w:rPr>
                <w:sz w:val="20"/>
                <w:szCs w:val="20"/>
              </w:rPr>
            </w:pPr>
            <w:r w:rsidRPr="003A7925">
              <w:rPr>
                <w:sz w:val="20"/>
                <w:szCs w:val="20"/>
              </w:rPr>
              <w:t>N/A</w:t>
            </w:r>
          </w:p>
        </w:tc>
        <w:tc>
          <w:tcPr>
            <w:tcW w:w="1209" w:type="dxa"/>
            <w:tcBorders>
              <w:left w:val="nil"/>
              <w:right w:val="nil"/>
            </w:tcBorders>
            <w:vAlign w:val="center"/>
          </w:tcPr>
          <w:p w14:paraId="6FFF65EA" w14:textId="77777777" w:rsidR="002C30A3" w:rsidRPr="003A7925" w:rsidRDefault="002C30A3" w:rsidP="00043720">
            <w:pPr>
              <w:spacing w:line="240" w:lineRule="auto"/>
              <w:ind w:firstLine="0"/>
              <w:jc w:val="center"/>
              <w:rPr>
                <w:sz w:val="20"/>
                <w:szCs w:val="20"/>
              </w:rPr>
            </w:pPr>
            <w:r w:rsidRPr="003A7925">
              <w:rPr>
                <w:sz w:val="20"/>
                <w:szCs w:val="20"/>
              </w:rPr>
              <w:t>N/A</w:t>
            </w:r>
          </w:p>
        </w:tc>
      </w:tr>
      <w:tr w:rsidR="002C30A3" w:rsidRPr="00F13E8A" w14:paraId="684CA01A" w14:textId="77777777" w:rsidTr="00043720">
        <w:trPr>
          <w:trHeight w:val="257"/>
        </w:trPr>
        <w:tc>
          <w:tcPr>
            <w:tcW w:w="1455" w:type="dxa"/>
            <w:gridSpan w:val="2"/>
            <w:vMerge/>
            <w:tcBorders>
              <w:left w:val="nil"/>
              <w:bottom w:val="single" w:sz="8" w:space="0" w:color="auto"/>
              <w:right w:val="nil"/>
            </w:tcBorders>
            <w:shd w:val="clear" w:color="auto" w:fill="auto"/>
            <w:vAlign w:val="center"/>
          </w:tcPr>
          <w:p w14:paraId="762B4328" w14:textId="77777777" w:rsidR="002C30A3" w:rsidRPr="003A7925" w:rsidRDefault="002C30A3" w:rsidP="00043720">
            <w:pPr>
              <w:spacing w:line="240" w:lineRule="auto"/>
              <w:ind w:firstLine="0"/>
              <w:jc w:val="center"/>
              <w:rPr>
                <w:sz w:val="20"/>
                <w:szCs w:val="20"/>
              </w:rPr>
            </w:pPr>
          </w:p>
        </w:tc>
        <w:tc>
          <w:tcPr>
            <w:tcW w:w="540" w:type="dxa"/>
            <w:tcBorders>
              <w:left w:val="nil"/>
              <w:bottom w:val="single" w:sz="8" w:space="0" w:color="auto"/>
              <w:right w:val="nil"/>
            </w:tcBorders>
            <w:shd w:val="clear" w:color="auto" w:fill="auto"/>
            <w:vAlign w:val="center"/>
          </w:tcPr>
          <w:p w14:paraId="74BC5129" w14:textId="77777777" w:rsidR="002C30A3" w:rsidRPr="003A7925" w:rsidRDefault="002C30A3" w:rsidP="00043720">
            <w:pPr>
              <w:spacing w:line="240" w:lineRule="auto"/>
              <w:ind w:firstLine="0"/>
              <w:jc w:val="center"/>
              <w:rPr>
                <w:sz w:val="20"/>
                <w:szCs w:val="20"/>
              </w:rPr>
            </w:pPr>
            <w:r w:rsidRPr="003A7925">
              <w:rPr>
                <w:sz w:val="20"/>
                <w:szCs w:val="20"/>
              </w:rPr>
              <w:t>5</w:t>
            </w:r>
          </w:p>
        </w:tc>
        <w:tc>
          <w:tcPr>
            <w:tcW w:w="1440" w:type="dxa"/>
            <w:tcBorders>
              <w:top w:val="nil"/>
              <w:left w:val="nil"/>
              <w:bottom w:val="single" w:sz="8" w:space="0" w:color="auto"/>
              <w:right w:val="nil"/>
            </w:tcBorders>
            <w:shd w:val="clear" w:color="auto" w:fill="auto"/>
          </w:tcPr>
          <w:p w14:paraId="77828701" w14:textId="77777777" w:rsidR="002C30A3" w:rsidRPr="003A7925" w:rsidRDefault="002C30A3" w:rsidP="00043720">
            <w:pPr>
              <w:spacing w:line="240" w:lineRule="auto"/>
              <w:ind w:firstLine="0"/>
              <w:jc w:val="center"/>
              <w:rPr>
                <w:sz w:val="20"/>
                <w:szCs w:val="20"/>
              </w:rPr>
            </w:pPr>
            <w:r w:rsidRPr="003A7925">
              <w:rPr>
                <w:sz w:val="20"/>
                <w:szCs w:val="20"/>
              </w:rPr>
              <w:t>0.</w:t>
            </w:r>
            <w:r>
              <w:rPr>
                <w:sz w:val="20"/>
                <w:szCs w:val="20"/>
              </w:rPr>
              <w:t>35</w:t>
            </w:r>
            <w:r w:rsidRPr="003A7925">
              <w:rPr>
                <w:sz w:val="20"/>
                <w:szCs w:val="20"/>
              </w:rPr>
              <w:t xml:space="preserve"> ± 0.</w:t>
            </w:r>
            <w:r>
              <w:rPr>
                <w:sz w:val="20"/>
                <w:szCs w:val="20"/>
              </w:rPr>
              <w:t>07</w:t>
            </w:r>
            <w:r w:rsidRPr="003C1006">
              <w:rPr>
                <w:sz w:val="20"/>
                <w:szCs w:val="20"/>
                <w:vertAlign w:val="superscript"/>
              </w:rPr>
              <w:t>b</w:t>
            </w:r>
            <w:r>
              <w:rPr>
                <w:sz w:val="20"/>
                <w:szCs w:val="20"/>
                <w:vertAlign w:val="superscript"/>
              </w:rPr>
              <w:t>,d</w:t>
            </w:r>
          </w:p>
        </w:tc>
        <w:tc>
          <w:tcPr>
            <w:tcW w:w="1890" w:type="dxa"/>
            <w:tcBorders>
              <w:top w:val="nil"/>
              <w:left w:val="nil"/>
              <w:bottom w:val="single" w:sz="8" w:space="0" w:color="auto"/>
              <w:right w:val="nil"/>
            </w:tcBorders>
            <w:vAlign w:val="center"/>
          </w:tcPr>
          <w:p w14:paraId="65822DF8" w14:textId="77777777" w:rsidR="002C30A3" w:rsidRPr="003A7925" w:rsidRDefault="002C30A3" w:rsidP="00043720">
            <w:pPr>
              <w:spacing w:line="240" w:lineRule="auto"/>
              <w:ind w:firstLine="0"/>
              <w:jc w:val="center"/>
              <w:rPr>
                <w:sz w:val="20"/>
                <w:szCs w:val="20"/>
              </w:rPr>
            </w:pPr>
            <w:r w:rsidRPr="003A7925">
              <w:rPr>
                <w:sz w:val="20"/>
                <w:szCs w:val="20"/>
              </w:rPr>
              <w:t>N/A</w:t>
            </w:r>
          </w:p>
        </w:tc>
        <w:tc>
          <w:tcPr>
            <w:tcW w:w="1170" w:type="dxa"/>
            <w:tcBorders>
              <w:left w:val="nil"/>
              <w:bottom w:val="single" w:sz="8" w:space="0" w:color="auto"/>
              <w:right w:val="nil"/>
            </w:tcBorders>
            <w:shd w:val="clear" w:color="auto" w:fill="auto"/>
            <w:vAlign w:val="center"/>
          </w:tcPr>
          <w:p w14:paraId="4E2A5FA1" w14:textId="77777777" w:rsidR="002C30A3" w:rsidRPr="003A7925" w:rsidRDefault="002C30A3" w:rsidP="00043720">
            <w:pPr>
              <w:spacing w:line="240" w:lineRule="auto"/>
              <w:ind w:firstLine="0"/>
              <w:jc w:val="center"/>
              <w:rPr>
                <w:sz w:val="20"/>
                <w:szCs w:val="20"/>
              </w:rPr>
            </w:pPr>
            <w:r w:rsidRPr="003A7925">
              <w:rPr>
                <w:color w:val="000000"/>
                <w:sz w:val="20"/>
                <w:szCs w:val="20"/>
              </w:rPr>
              <w:t>0.13 ± 0.15</w:t>
            </w:r>
            <w:r w:rsidRPr="005C14D3">
              <w:rPr>
                <w:color w:val="000000"/>
                <w:sz w:val="20"/>
                <w:szCs w:val="20"/>
                <w:vertAlign w:val="superscript"/>
              </w:rPr>
              <w:t>a,b</w:t>
            </w:r>
          </w:p>
        </w:tc>
        <w:tc>
          <w:tcPr>
            <w:tcW w:w="1350" w:type="dxa"/>
            <w:tcBorders>
              <w:left w:val="nil"/>
              <w:bottom w:val="single" w:sz="8" w:space="0" w:color="auto"/>
              <w:right w:val="nil"/>
            </w:tcBorders>
            <w:shd w:val="clear" w:color="auto" w:fill="auto"/>
          </w:tcPr>
          <w:p w14:paraId="4AA389D7" w14:textId="77777777" w:rsidR="002C30A3" w:rsidRPr="003A7925" w:rsidRDefault="002C30A3" w:rsidP="00043720">
            <w:pPr>
              <w:spacing w:line="240" w:lineRule="auto"/>
              <w:ind w:firstLine="0"/>
              <w:jc w:val="center"/>
              <w:rPr>
                <w:sz w:val="20"/>
                <w:szCs w:val="20"/>
              </w:rPr>
            </w:pPr>
            <w:r w:rsidRPr="003A7925">
              <w:rPr>
                <w:sz w:val="20"/>
                <w:szCs w:val="20"/>
              </w:rPr>
              <w:t>0.29 ± 0.16</w:t>
            </w:r>
            <w:r w:rsidRPr="005C14D3">
              <w:rPr>
                <w:sz w:val="20"/>
                <w:szCs w:val="20"/>
                <w:vertAlign w:val="superscript"/>
              </w:rPr>
              <w:t>a</w:t>
            </w:r>
            <w:r>
              <w:rPr>
                <w:sz w:val="20"/>
                <w:szCs w:val="20"/>
                <w:vertAlign w:val="superscript"/>
              </w:rPr>
              <w:t>,h</w:t>
            </w:r>
          </w:p>
        </w:tc>
        <w:tc>
          <w:tcPr>
            <w:tcW w:w="1170" w:type="dxa"/>
            <w:tcBorders>
              <w:left w:val="nil"/>
              <w:bottom w:val="single" w:sz="8" w:space="0" w:color="auto"/>
              <w:right w:val="nil"/>
            </w:tcBorders>
            <w:vAlign w:val="center"/>
          </w:tcPr>
          <w:p w14:paraId="7EEBDB96" w14:textId="77777777" w:rsidR="002C30A3" w:rsidRPr="003A7925" w:rsidRDefault="002C30A3" w:rsidP="00043720">
            <w:pPr>
              <w:spacing w:line="240" w:lineRule="auto"/>
              <w:ind w:firstLine="0"/>
              <w:jc w:val="center"/>
              <w:rPr>
                <w:sz w:val="20"/>
                <w:szCs w:val="20"/>
              </w:rPr>
            </w:pPr>
            <w:r w:rsidRPr="003A7925">
              <w:rPr>
                <w:sz w:val="20"/>
                <w:szCs w:val="20"/>
              </w:rPr>
              <w:t>N/A</w:t>
            </w:r>
          </w:p>
        </w:tc>
        <w:tc>
          <w:tcPr>
            <w:tcW w:w="1209" w:type="dxa"/>
            <w:tcBorders>
              <w:left w:val="nil"/>
              <w:bottom w:val="single" w:sz="8" w:space="0" w:color="auto"/>
              <w:right w:val="nil"/>
            </w:tcBorders>
            <w:vAlign w:val="center"/>
          </w:tcPr>
          <w:p w14:paraId="39540B92" w14:textId="77777777" w:rsidR="002C30A3" w:rsidRPr="003A7925" w:rsidRDefault="002C30A3" w:rsidP="00043720">
            <w:pPr>
              <w:spacing w:line="240" w:lineRule="auto"/>
              <w:ind w:firstLine="0"/>
              <w:jc w:val="center"/>
              <w:rPr>
                <w:sz w:val="20"/>
                <w:szCs w:val="20"/>
              </w:rPr>
            </w:pPr>
            <w:r w:rsidRPr="003A7925">
              <w:rPr>
                <w:sz w:val="20"/>
                <w:szCs w:val="20"/>
              </w:rPr>
              <w:t>N/A</w:t>
            </w:r>
          </w:p>
        </w:tc>
      </w:tr>
      <w:tr w:rsidR="002C30A3" w:rsidRPr="00F13E8A" w14:paraId="67F830C5" w14:textId="77777777" w:rsidTr="00043720">
        <w:trPr>
          <w:trHeight w:val="257"/>
        </w:trPr>
        <w:tc>
          <w:tcPr>
            <w:tcW w:w="1995" w:type="dxa"/>
            <w:gridSpan w:val="3"/>
            <w:tcBorders>
              <w:top w:val="single" w:sz="8" w:space="0" w:color="auto"/>
              <w:left w:val="nil"/>
              <w:bottom w:val="single" w:sz="8" w:space="0" w:color="auto"/>
              <w:right w:val="nil"/>
            </w:tcBorders>
            <w:shd w:val="clear" w:color="auto" w:fill="auto"/>
            <w:vAlign w:val="center"/>
          </w:tcPr>
          <w:p w14:paraId="5EA6EAE6" w14:textId="77777777" w:rsidR="002C30A3" w:rsidRPr="003A7925" w:rsidRDefault="002C30A3" w:rsidP="00043720">
            <w:pPr>
              <w:spacing w:line="240" w:lineRule="auto"/>
              <w:ind w:firstLine="0"/>
              <w:jc w:val="center"/>
              <w:rPr>
                <w:sz w:val="20"/>
                <w:szCs w:val="20"/>
              </w:rPr>
            </w:pPr>
            <w:r w:rsidRPr="003A7925">
              <w:rPr>
                <w:sz w:val="20"/>
                <w:szCs w:val="20"/>
              </w:rPr>
              <w:t>Overall Mean ± SD</w:t>
            </w:r>
          </w:p>
        </w:tc>
        <w:tc>
          <w:tcPr>
            <w:tcW w:w="1440" w:type="dxa"/>
            <w:tcBorders>
              <w:top w:val="single" w:sz="8" w:space="0" w:color="auto"/>
              <w:left w:val="nil"/>
              <w:bottom w:val="single" w:sz="8" w:space="0" w:color="auto"/>
              <w:right w:val="nil"/>
            </w:tcBorders>
            <w:shd w:val="clear" w:color="auto" w:fill="auto"/>
            <w:vAlign w:val="center"/>
          </w:tcPr>
          <w:p w14:paraId="448E5125" w14:textId="77777777" w:rsidR="002C30A3" w:rsidRPr="003A7925" w:rsidRDefault="002C30A3" w:rsidP="00043720">
            <w:pPr>
              <w:spacing w:line="240" w:lineRule="auto"/>
              <w:ind w:firstLine="0"/>
              <w:jc w:val="center"/>
              <w:rPr>
                <w:sz w:val="20"/>
                <w:szCs w:val="20"/>
              </w:rPr>
            </w:pPr>
            <w:r w:rsidRPr="003A7925">
              <w:rPr>
                <w:sz w:val="20"/>
                <w:szCs w:val="20"/>
              </w:rPr>
              <w:t>0.14 ± 0.15</w:t>
            </w:r>
          </w:p>
        </w:tc>
        <w:tc>
          <w:tcPr>
            <w:tcW w:w="1890" w:type="dxa"/>
            <w:tcBorders>
              <w:top w:val="single" w:sz="8" w:space="0" w:color="auto"/>
              <w:left w:val="nil"/>
              <w:bottom w:val="single" w:sz="8" w:space="0" w:color="auto"/>
              <w:right w:val="nil"/>
            </w:tcBorders>
            <w:vAlign w:val="center"/>
          </w:tcPr>
          <w:p w14:paraId="22CBDF3F" w14:textId="77777777" w:rsidR="002C30A3" w:rsidRPr="003A7925" w:rsidRDefault="002C30A3" w:rsidP="00043720">
            <w:pPr>
              <w:spacing w:line="240" w:lineRule="auto"/>
              <w:ind w:firstLine="0"/>
              <w:jc w:val="center"/>
              <w:rPr>
                <w:sz w:val="20"/>
                <w:szCs w:val="20"/>
              </w:rPr>
            </w:pPr>
            <w:r w:rsidRPr="003A7925">
              <w:rPr>
                <w:sz w:val="20"/>
                <w:szCs w:val="20"/>
              </w:rPr>
              <w:t>-</w:t>
            </w:r>
          </w:p>
        </w:tc>
        <w:tc>
          <w:tcPr>
            <w:tcW w:w="1170" w:type="dxa"/>
            <w:tcBorders>
              <w:top w:val="single" w:sz="8" w:space="0" w:color="auto"/>
              <w:left w:val="nil"/>
              <w:bottom w:val="single" w:sz="8" w:space="0" w:color="auto"/>
              <w:right w:val="nil"/>
            </w:tcBorders>
            <w:shd w:val="clear" w:color="auto" w:fill="auto"/>
            <w:vAlign w:val="center"/>
          </w:tcPr>
          <w:p w14:paraId="02402F75" w14:textId="77777777" w:rsidR="002C30A3" w:rsidRPr="003A7925" w:rsidRDefault="002C30A3" w:rsidP="00043720">
            <w:pPr>
              <w:spacing w:line="240" w:lineRule="auto"/>
              <w:ind w:firstLine="0"/>
              <w:jc w:val="center"/>
              <w:rPr>
                <w:sz w:val="20"/>
                <w:szCs w:val="20"/>
              </w:rPr>
            </w:pPr>
            <w:r w:rsidRPr="003A7925">
              <w:rPr>
                <w:sz w:val="20"/>
                <w:szCs w:val="20"/>
              </w:rPr>
              <w:t xml:space="preserve">0.18 </w:t>
            </w:r>
            <w:r w:rsidRPr="003A7925">
              <w:rPr>
                <w:color w:val="000000"/>
                <w:sz w:val="20"/>
                <w:szCs w:val="20"/>
              </w:rPr>
              <w:t>± 0.15</w:t>
            </w:r>
            <w:r w:rsidRPr="003A7925">
              <w:rPr>
                <w:sz w:val="20"/>
                <w:szCs w:val="20"/>
              </w:rPr>
              <w:t>*</w:t>
            </w:r>
            <w:r w:rsidRPr="00FD7A98">
              <w:rPr>
                <w:sz w:val="20"/>
                <w:szCs w:val="20"/>
                <w:vertAlign w:val="superscript"/>
              </w:rPr>
              <w:t>A</w:t>
            </w:r>
          </w:p>
        </w:tc>
        <w:tc>
          <w:tcPr>
            <w:tcW w:w="1350" w:type="dxa"/>
            <w:tcBorders>
              <w:top w:val="single" w:sz="8" w:space="0" w:color="auto"/>
              <w:left w:val="nil"/>
              <w:bottom w:val="single" w:sz="8" w:space="0" w:color="auto"/>
              <w:right w:val="nil"/>
            </w:tcBorders>
            <w:shd w:val="clear" w:color="auto" w:fill="auto"/>
            <w:vAlign w:val="center"/>
          </w:tcPr>
          <w:p w14:paraId="73695E7D" w14:textId="77777777" w:rsidR="002C30A3" w:rsidRPr="003A7925" w:rsidRDefault="002C30A3" w:rsidP="00043720">
            <w:pPr>
              <w:spacing w:line="240" w:lineRule="auto"/>
              <w:ind w:firstLine="0"/>
              <w:jc w:val="center"/>
              <w:rPr>
                <w:sz w:val="20"/>
                <w:szCs w:val="20"/>
              </w:rPr>
            </w:pPr>
            <w:r w:rsidRPr="003A7925">
              <w:rPr>
                <w:sz w:val="20"/>
                <w:szCs w:val="20"/>
              </w:rPr>
              <w:t xml:space="preserve">0.19 </w:t>
            </w:r>
            <w:r w:rsidRPr="003A7925">
              <w:rPr>
                <w:color w:val="000000"/>
                <w:sz w:val="20"/>
                <w:szCs w:val="20"/>
              </w:rPr>
              <w:t>± 0.15*</w:t>
            </w:r>
            <w:r w:rsidRPr="00FD7A98">
              <w:rPr>
                <w:color w:val="000000"/>
                <w:sz w:val="20"/>
                <w:szCs w:val="20"/>
                <w:vertAlign w:val="superscript"/>
              </w:rPr>
              <w:t>A</w:t>
            </w:r>
          </w:p>
        </w:tc>
        <w:tc>
          <w:tcPr>
            <w:tcW w:w="1170" w:type="dxa"/>
            <w:tcBorders>
              <w:top w:val="single" w:sz="8" w:space="0" w:color="auto"/>
              <w:left w:val="nil"/>
              <w:bottom w:val="single" w:sz="8" w:space="0" w:color="auto"/>
              <w:right w:val="nil"/>
            </w:tcBorders>
            <w:vAlign w:val="center"/>
          </w:tcPr>
          <w:p w14:paraId="2C5ACA17" w14:textId="77777777" w:rsidR="002C30A3" w:rsidRPr="003A7925" w:rsidRDefault="002C30A3" w:rsidP="00043720">
            <w:pPr>
              <w:spacing w:line="240" w:lineRule="auto"/>
              <w:ind w:firstLine="0"/>
              <w:jc w:val="center"/>
              <w:rPr>
                <w:sz w:val="20"/>
                <w:szCs w:val="20"/>
              </w:rPr>
            </w:pPr>
            <w:r w:rsidRPr="003A7925">
              <w:rPr>
                <w:sz w:val="20"/>
                <w:szCs w:val="20"/>
              </w:rPr>
              <w:t>-</w:t>
            </w:r>
          </w:p>
        </w:tc>
        <w:tc>
          <w:tcPr>
            <w:tcW w:w="1209" w:type="dxa"/>
            <w:tcBorders>
              <w:top w:val="single" w:sz="8" w:space="0" w:color="auto"/>
              <w:left w:val="nil"/>
              <w:bottom w:val="single" w:sz="8" w:space="0" w:color="auto"/>
              <w:right w:val="nil"/>
            </w:tcBorders>
            <w:vAlign w:val="center"/>
          </w:tcPr>
          <w:p w14:paraId="32079552" w14:textId="77777777" w:rsidR="002C30A3" w:rsidRPr="003A7925" w:rsidRDefault="002C30A3" w:rsidP="00043720">
            <w:pPr>
              <w:spacing w:line="240" w:lineRule="auto"/>
              <w:ind w:firstLine="0"/>
              <w:jc w:val="center"/>
              <w:rPr>
                <w:sz w:val="20"/>
                <w:szCs w:val="20"/>
              </w:rPr>
            </w:pPr>
            <w:r w:rsidRPr="003A7925">
              <w:rPr>
                <w:sz w:val="20"/>
                <w:szCs w:val="20"/>
              </w:rPr>
              <w:t>-</w:t>
            </w:r>
          </w:p>
        </w:tc>
      </w:tr>
      <w:tr w:rsidR="002C30A3" w:rsidRPr="00F13E8A" w14:paraId="49A20836" w14:textId="77777777" w:rsidTr="00043720">
        <w:trPr>
          <w:trHeight w:val="257"/>
        </w:trPr>
        <w:tc>
          <w:tcPr>
            <w:tcW w:w="1455" w:type="dxa"/>
            <w:gridSpan w:val="2"/>
            <w:vMerge w:val="restart"/>
            <w:tcBorders>
              <w:top w:val="single" w:sz="8" w:space="0" w:color="auto"/>
              <w:left w:val="nil"/>
              <w:right w:val="nil"/>
            </w:tcBorders>
            <w:shd w:val="clear" w:color="auto" w:fill="auto"/>
            <w:vAlign w:val="center"/>
          </w:tcPr>
          <w:p w14:paraId="3773E86F" w14:textId="77777777" w:rsidR="002C30A3" w:rsidRPr="003A7925" w:rsidRDefault="002C30A3" w:rsidP="00043720">
            <w:pPr>
              <w:spacing w:line="240" w:lineRule="auto"/>
              <w:ind w:firstLine="0"/>
              <w:jc w:val="center"/>
              <w:rPr>
                <w:sz w:val="20"/>
                <w:szCs w:val="20"/>
              </w:rPr>
            </w:pPr>
            <w:r w:rsidRPr="003A7925">
              <w:rPr>
                <w:sz w:val="20"/>
                <w:szCs w:val="20"/>
              </w:rPr>
              <w:t>Overnight</w:t>
            </w:r>
            <w:r>
              <w:rPr>
                <w:sz w:val="20"/>
                <w:szCs w:val="20"/>
              </w:rPr>
              <w:t xml:space="preserve"> Refrigeration</w:t>
            </w:r>
          </w:p>
        </w:tc>
        <w:tc>
          <w:tcPr>
            <w:tcW w:w="540" w:type="dxa"/>
            <w:tcBorders>
              <w:top w:val="single" w:sz="8" w:space="0" w:color="auto"/>
              <w:left w:val="nil"/>
              <w:right w:val="nil"/>
            </w:tcBorders>
            <w:shd w:val="clear" w:color="auto" w:fill="auto"/>
            <w:vAlign w:val="center"/>
          </w:tcPr>
          <w:p w14:paraId="74A8AF41" w14:textId="77777777" w:rsidR="002C30A3" w:rsidRPr="003A7925" w:rsidRDefault="002C30A3" w:rsidP="00043720">
            <w:pPr>
              <w:spacing w:line="240" w:lineRule="auto"/>
              <w:ind w:firstLine="0"/>
              <w:jc w:val="center"/>
              <w:rPr>
                <w:sz w:val="20"/>
                <w:szCs w:val="20"/>
              </w:rPr>
            </w:pPr>
            <w:r w:rsidRPr="003A7925">
              <w:rPr>
                <w:sz w:val="20"/>
                <w:szCs w:val="20"/>
              </w:rPr>
              <w:t>1</w:t>
            </w:r>
          </w:p>
        </w:tc>
        <w:tc>
          <w:tcPr>
            <w:tcW w:w="1440" w:type="dxa"/>
            <w:tcBorders>
              <w:top w:val="single" w:sz="8" w:space="0" w:color="auto"/>
              <w:left w:val="nil"/>
              <w:bottom w:val="nil"/>
              <w:right w:val="nil"/>
            </w:tcBorders>
            <w:shd w:val="clear" w:color="auto" w:fill="auto"/>
          </w:tcPr>
          <w:p w14:paraId="06585504" w14:textId="77777777" w:rsidR="002C30A3" w:rsidRPr="003A7925" w:rsidRDefault="002C30A3" w:rsidP="00043720">
            <w:pPr>
              <w:spacing w:line="240" w:lineRule="auto"/>
              <w:ind w:firstLine="0"/>
              <w:jc w:val="center"/>
              <w:rPr>
                <w:sz w:val="20"/>
                <w:szCs w:val="20"/>
              </w:rPr>
            </w:pPr>
            <w:r w:rsidRPr="003A7925">
              <w:rPr>
                <w:sz w:val="20"/>
                <w:szCs w:val="20"/>
              </w:rPr>
              <w:t>0.07 ± 0.14</w:t>
            </w:r>
            <w:r w:rsidRPr="007D5BFD">
              <w:rPr>
                <w:sz w:val="20"/>
                <w:szCs w:val="20"/>
                <w:vertAlign w:val="superscript"/>
              </w:rPr>
              <w:t>a</w:t>
            </w:r>
          </w:p>
        </w:tc>
        <w:tc>
          <w:tcPr>
            <w:tcW w:w="1890" w:type="dxa"/>
            <w:tcBorders>
              <w:top w:val="single" w:sz="8" w:space="0" w:color="auto"/>
              <w:left w:val="nil"/>
              <w:bottom w:val="nil"/>
              <w:right w:val="nil"/>
            </w:tcBorders>
          </w:tcPr>
          <w:p w14:paraId="05C22C6F" w14:textId="77777777" w:rsidR="002C30A3" w:rsidRPr="003A7925" w:rsidRDefault="002C30A3" w:rsidP="00043720">
            <w:pPr>
              <w:spacing w:line="240" w:lineRule="auto"/>
              <w:ind w:firstLine="0"/>
              <w:jc w:val="center"/>
              <w:rPr>
                <w:sz w:val="20"/>
                <w:szCs w:val="20"/>
              </w:rPr>
            </w:pPr>
            <w:r w:rsidRPr="003A7925">
              <w:rPr>
                <w:sz w:val="20"/>
                <w:szCs w:val="20"/>
              </w:rPr>
              <w:t>0.0</w:t>
            </w:r>
            <w:r w:rsidRPr="007D5BFD">
              <w:rPr>
                <w:sz w:val="20"/>
                <w:szCs w:val="20"/>
                <w:vertAlign w:val="superscript"/>
              </w:rPr>
              <w:t>a</w:t>
            </w:r>
          </w:p>
        </w:tc>
        <w:tc>
          <w:tcPr>
            <w:tcW w:w="1170" w:type="dxa"/>
            <w:tcBorders>
              <w:top w:val="single" w:sz="8" w:space="0" w:color="auto"/>
              <w:left w:val="nil"/>
              <w:right w:val="nil"/>
            </w:tcBorders>
            <w:shd w:val="clear" w:color="auto" w:fill="auto"/>
          </w:tcPr>
          <w:p w14:paraId="052F57B9" w14:textId="77777777" w:rsidR="002C30A3" w:rsidRPr="003A7925" w:rsidRDefault="002C30A3" w:rsidP="00043720">
            <w:pPr>
              <w:spacing w:line="240" w:lineRule="auto"/>
              <w:ind w:firstLine="0"/>
              <w:jc w:val="center"/>
              <w:rPr>
                <w:sz w:val="20"/>
                <w:szCs w:val="20"/>
              </w:rPr>
            </w:pPr>
            <w:r w:rsidRPr="003A7925">
              <w:rPr>
                <w:sz w:val="20"/>
                <w:szCs w:val="20"/>
              </w:rPr>
              <w:t>0.56 ± 0.19</w:t>
            </w:r>
            <w:r w:rsidRPr="005C14D3">
              <w:rPr>
                <w:sz w:val="20"/>
                <w:szCs w:val="20"/>
                <w:vertAlign w:val="superscript"/>
              </w:rPr>
              <w:t>b,c</w:t>
            </w:r>
            <w:r>
              <w:rPr>
                <w:sz w:val="20"/>
                <w:szCs w:val="20"/>
                <w:vertAlign w:val="superscript"/>
              </w:rPr>
              <w:t>,g</w:t>
            </w:r>
          </w:p>
        </w:tc>
        <w:tc>
          <w:tcPr>
            <w:tcW w:w="1350" w:type="dxa"/>
            <w:tcBorders>
              <w:top w:val="single" w:sz="8" w:space="0" w:color="auto"/>
              <w:left w:val="nil"/>
              <w:right w:val="nil"/>
            </w:tcBorders>
            <w:shd w:val="clear" w:color="auto" w:fill="auto"/>
          </w:tcPr>
          <w:p w14:paraId="04450CEF" w14:textId="77777777" w:rsidR="002C30A3" w:rsidRPr="003A7925" w:rsidRDefault="002C30A3" w:rsidP="00043720">
            <w:pPr>
              <w:spacing w:line="240" w:lineRule="auto"/>
              <w:ind w:firstLine="0"/>
              <w:jc w:val="center"/>
              <w:rPr>
                <w:sz w:val="20"/>
                <w:szCs w:val="20"/>
              </w:rPr>
            </w:pPr>
            <w:r w:rsidRPr="003A7925">
              <w:rPr>
                <w:sz w:val="20"/>
                <w:szCs w:val="20"/>
              </w:rPr>
              <w:t>0.65 ± 0.05</w:t>
            </w:r>
            <w:r w:rsidRPr="007351D7">
              <w:rPr>
                <w:sz w:val="20"/>
                <w:szCs w:val="20"/>
                <w:vertAlign w:val="superscript"/>
              </w:rPr>
              <w:t>g</w:t>
            </w:r>
            <w:r>
              <w:rPr>
                <w:sz w:val="20"/>
                <w:szCs w:val="20"/>
                <w:vertAlign w:val="superscript"/>
              </w:rPr>
              <w:t>,h</w:t>
            </w:r>
          </w:p>
        </w:tc>
        <w:tc>
          <w:tcPr>
            <w:tcW w:w="1170" w:type="dxa"/>
            <w:tcBorders>
              <w:top w:val="single" w:sz="8" w:space="0" w:color="auto"/>
              <w:left w:val="nil"/>
              <w:right w:val="nil"/>
            </w:tcBorders>
            <w:vAlign w:val="center"/>
          </w:tcPr>
          <w:p w14:paraId="680DCD31" w14:textId="77777777" w:rsidR="002C30A3" w:rsidRPr="003A7925" w:rsidRDefault="002C30A3" w:rsidP="00043720">
            <w:pPr>
              <w:spacing w:line="240" w:lineRule="auto"/>
              <w:ind w:firstLine="0"/>
              <w:jc w:val="center"/>
              <w:rPr>
                <w:sz w:val="20"/>
                <w:szCs w:val="20"/>
              </w:rPr>
            </w:pPr>
            <w:r w:rsidRPr="003A7925">
              <w:rPr>
                <w:sz w:val="20"/>
                <w:szCs w:val="20"/>
              </w:rPr>
              <w:t>0.16</w:t>
            </w:r>
            <w:r>
              <w:rPr>
                <w:sz w:val="20"/>
                <w:szCs w:val="20"/>
                <w:vertAlign w:val="superscript"/>
              </w:rPr>
              <w:t>b</w:t>
            </w:r>
          </w:p>
        </w:tc>
        <w:tc>
          <w:tcPr>
            <w:tcW w:w="1209" w:type="dxa"/>
            <w:tcBorders>
              <w:top w:val="single" w:sz="8" w:space="0" w:color="auto"/>
              <w:left w:val="nil"/>
              <w:right w:val="nil"/>
            </w:tcBorders>
            <w:vAlign w:val="center"/>
          </w:tcPr>
          <w:p w14:paraId="7485BC9F" w14:textId="77777777" w:rsidR="002C30A3" w:rsidRPr="003A7925" w:rsidRDefault="002C30A3" w:rsidP="00043720">
            <w:pPr>
              <w:spacing w:line="240" w:lineRule="auto"/>
              <w:ind w:firstLine="0"/>
              <w:jc w:val="center"/>
              <w:rPr>
                <w:sz w:val="20"/>
                <w:szCs w:val="20"/>
              </w:rPr>
            </w:pPr>
            <w:r w:rsidRPr="003A7925">
              <w:rPr>
                <w:sz w:val="20"/>
                <w:szCs w:val="20"/>
              </w:rPr>
              <w:t>0.39</w:t>
            </w:r>
            <w:r w:rsidRPr="007F0C34">
              <w:rPr>
                <w:sz w:val="20"/>
                <w:szCs w:val="20"/>
                <w:vertAlign w:val="superscript"/>
              </w:rPr>
              <w:t>a,b</w:t>
            </w:r>
          </w:p>
        </w:tc>
      </w:tr>
      <w:tr w:rsidR="002C30A3" w:rsidRPr="00F13E8A" w14:paraId="3D59DE1F" w14:textId="77777777" w:rsidTr="00043720">
        <w:trPr>
          <w:trHeight w:val="257"/>
        </w:trPr>
        <w:tc>
          <w:tcPr>
            <w:tcW w:w="1455" w:type="dxa"/>
            <w:gridSpan w:val="2"/>
            <w:vMerge/>
            <w:tcBorders>
              <w:left w:val="nil"/>
              <w:right w:val="nil"/>
            </w:tcBorders>
            <w:shd w:val="clear" w:color="auto" w:fill="auto"/>
            <w:vAlign w:val="center"/>
          </w:tcPr>
          <w:p w14:paraId="6821E18C" w14:textId="77777777" w:rsidR="002C30A3" w:rsidRPr="003A7925" w:rsidRDefault="002C30A3" w:rsidP="00043720">
            <w:pPr>
              <w:spacing w:line="240" w:lineRule="auto"/>
              <w:ind w:firstLine="0"/>
              <w:jc w:val="center"/>
              <w:rPr>
                <w:sz w:val="20"/>
                <w:szCs w:val="20"/>
              </w:rPr>
            </w:pPr>
          </w:p>
        </w:tc>
        <w:tc>
          <w:tcPr>
            <w:tcW w:w="540" w:type="dxa"/>
            <w:tcBorders>
              <w:left w:val="nil"/>
              <w:right w:val="nil"/>
            </w:tcBorders>
            <w:shd w:val="clear" w:color="auto" w:fill="auto"/>
            <w:vAlign w:val="center"/>
          </w:tcPr>
          <w:p w14:paraId="76D6A135" w14:textId="77777777" w:rsidR="002C30A3" w:rsidRPr="003A7925" w:rsidRDefault="002C30A3" w:rsidP="00043720">
            <w:pPr>
              <w:spacing w:line="240" w:lineRule="auto"/>
              <w:ind w:firstLine="0"/>
              <w:jc w:val="center"/>
              <w:rPr>
                <w:sz w:val="20"/>
                <w:szCs w:val="20"/>
              </w:rPr>
            </w:pPr>
            <w:r w:rsidRPr="003A7925">
              <w:rPr>
                <w:sz w:val="20"/>
                <w:szCs w:val="20"/>
              </w:rPr>
              <w:t>2</w:t>
            </w:r>
          </w:p>
        </w:tc>
        <w:tc>
          <w:tcPr>
            <w:tcW w:w="1440" w:type="dxa"/>
            <w:tcBorders>
              <w:top w:val="nil"/>
              <w:left w:val="nil"/>
              <w:bottom w:val="nil"/>
              <w:right w:val="nil"/>
            </w:tcBorders>
            <w:shd w:val="clear" w:color="auto" w:fill="auto"/>
          </w:tcPr>
          <w:p w14:paraId="22F356EE" w14:textId="77777777" w:rsidR="002C30A3" w:rsidRPr="003A7925" w:rsidRDefault="002C30A3" w:rsidP="00043720">
            <w:pPr>
              <w:spacing w:line="240" w:lineRule="auto"/>
              <w:ind w:firstLine="0"/>
              <w:jc w:val="center"/>
              <w:rPr>
                <w:sz w:val="20"/>
                <w:szCs w:val="20"/>
              </w:rPr>
            </w:pPr>
            <w:r w:rsidRPr="003A7925">
              <w:rPr>
                <w:sz w:val="20"/>
                <w:szCs w:val="20"/>
              </w:rPr>
              <w:t>0.</w:t>
            </w:r>
            <w:r>
              <w:rPr>
                <w:sz w:val="20"/>
                <w:szCs w:val="20"/>
              </w:rPr>
              <w:t>53</w:t>
            </w:r>
            <w:r w:rsidRPr="003A7925">
              <w:rPr>
                <w:sz w:val="20"/>
                <w:szCs w:val="20"/>
              </w:rPr>
              <w:t xml:space="preserve"> ± 0.1</w:t>
            </w:r>
            <w:r>
              <w:rPr>
                <w:sz w:val="20"/>
                <w:szCs w:val="20"/>
              </w:rPr>
              <w:t>1</w:t>
            </w:r>
            <w:r w:rsidRPr="003C1006">
              <w:rPr>
                <w:sz w:val="20"/>
                <w:szCs w:val="20"/>
                <w:vertAlign w:val="superscript"/>
              </w:rPr>
              <w:t>b</w:t>
            </w:r>
            <w:r>
              <w:rPr>
                <w:sz w:val="20"/>
                <w:szCs w:val="20"/>
                <w:vertAlign w:val="superscript"/>
              </w:rPr>
              <w:t>,c</w:t>
            </w:r>
          </w:p>
        </w:tc>
        <w:tc>
          <w:tcPr>
            <w:tcW w:w="1890" w:type="dxa"/>
            <w:tcBorders>
              <w:top w:val="nil"/>
              <w:left w:val="nil"/>
              <w:bottom w:val="nil"/>
              <w:right w:val="nil"/>
            </w:tcBorders>
          </w:tcPr>
          <w:p w14:paraId="6C5AB8DB" w14:textId="77777777" w:rsidR="002C30A3" w:rsidRPr="003A7925" w:rsidRDefault="002C30A3" w:rsidP="00043720">
            <w:pPr>
              <w:spacing w:line="240" w:lineRule="auto"/>
              <w:ind w:firstLine="0"/>
              <w:jc w:val="center"/>
              <w:rPr>
                <w:sz w:val="20"/>
                <w:szCs w:val="20"/>
              </w:rPr>
            </w:pPr>
            <w:r w:rsidRPr="003A7925">
              <w:rPr>
                <w:sz w:val="20"/>
                <w:szCs w:val="20"/>
              </w:rPr>
              <w:t>0.0</w:t>
            </w:r>
            <w:r w:rsidRPr="007D5BFD">
              <w:rPr>
                <w:sz w:val="20"/>
                <w:szCs w:val="20"/>
                <w:vertAlign w:val="superscript"/>
              </w:rPr>
              <w:t>a</w:t>
            </w:r>
          </w:p>
        </w:tc>
        <w:tc>
          <w:tcPr>
            <w:tcW w:w="1170" w:type="dxa"/>
            <w:tcBorders>
              <w:left w:val="nil"/>
              <w:right w:val="nil"/>
            </w:tcBorders>
            <w:shd w:val="clear" w:color="auto" w:fill="auto"/>
          </w:tcPr>
          <w:p w14:paraId="6F72A5F0" w14:textId="77777777" w:rsidR="002C30A3" w:rsidRPr="003A7925" w:rsidRDefault="002C30A3" w:rsidP="00043720">
            <w:pPr>
              <w:spacing w:line="240" w:lineRule="auto"/>
              <w:ind w:firstLine="0"/>
              <w:jc w:val="center"/>
              <w:rPr>
                <w:sz w:val="20"/>
                <w:szCs w:val="20"/>
              </w:rPr>
            </w:pPr>
            <w:r w:rsidRPr="003A7925">
              <w:rPr>
                <w:sz w:val="20"/>
                <w:szCs w:val="20"/>
              </w:rPr>
              <w:t>1.0 ± 0.07</w:t>
            </w:r>
            <w:r w:rsidRPr="005C14D3">
              <w:rPr>
                <w:sz w:val="20"/>
                <w:szCs w:val="20"/>
                <w:vertAlign w:val="superscript"/>
              </w:rPr>
              <w:t>d,e</w:t>
            </w:r>
            <w:r>
              <w:rPr>
                <w:sz w:val="20"/>
                <w:szCs w:val="20"/>
                <w:vertAlign w:val="superscript"/>
              </w:rPr>
              <w:t>,f</w:t>
            </w:r>
          </w:p>
        </w:tc>
        <w:tc>
          <w:tcPr>
            <w:tcW w:w="1350" w:type="dxa"/>
            <w:tcBorders>
              <w:left w:val="nil"/>
              <w:right w:val="nil"/>
            </w:tcBorders>
            <w:shd w:val="clear" w:color="auto" w:fill="auto"/>
          </w:tcPr>
          <w:p w14:paraId="1C54D61C" w14:textId="77777777" w:rsidR="002C30A3" w:rsidRPr="003A7925" w:rsidRDefault="002C30A3" w:rsidP="00043720">
            <w:pPr>
              <w:spacing w:line="240" w:lineRule="auto"/>
              <w:ind w:firstLine="0"/>
              <w:jc w:val="center"/>
              <w:rPr>
                <w:sz w:val="20"/>
                <w:szCs w:val="20"/>
              </w:rPr>
            </w:pPr>
            <w:r w:rsidRPr="003A7925">
              <w:rPr>
                <w:sz w:val="20"/>
                <w:szCs w:val="20"/>
              </w:rPr>
              <w:t>0.99 ± 0.22</w:t>
            </w:r>
            <w:r w:rsidRPr="007351D7">
              <w:rPr>
                <w:sz w:val="20"/>
                <w:szCs w:val="20"/>
                <w:vertAlign w:val="superscript"/>
              </w:rPr>
              <w:t>f</w:t>
            </w:r>
          </w:p>
        </w:tc>
        <w:tc>
          <w:tcPr>
            <w:tcW w:w="1170" w:type="dxa"/>
            <w:tcBorders>
              <w:left w:val="nil"/>
              <w:right w:val="nil"/>
            </w:tcBorders>
            <w:vAlign w:val="center"/>
          </w:tcPr>
          <w:p w14:paraId="7DA6B5A1" w14:textId="77777777" w:rsidR="002C30A3" w:rsidRPr="003A7925" w:rsidRDefault="002C30A3" w:rsidP="00043720">
            <w:pPr>
              <w:spacing w:line="240" w:lineRule="auto"/>
              <w:ind w:firstLine="0"/>
              <w:jc w:val="center"/>
              <w:rPr>
                <w:sz w:val="20"/>
                <w:szCs w:val="20"/>
              </w:rPr>
            </w:pPr>
            <w:r w:rsidRPr="003A7925">
              <w:rPr>
                <w:sz w:val="20"/>
                <w:szCs w:val="20"/>
              </w:rPr>
              <w:t>0.84</w:t>
            </w:r>
            <w:r w:rsidRPr="005C14D3">
              <w:rPr>
                <w:sz w:val="20"/>
                <w:szCs w:val="20"/>
                <w:vertAlign w:val="superscript"/>
              </w:rPr>
              <w:t>a</w:t>
            </w:r>
          </w:p>
        </w:tc>
        <w:tc>
          <w:tcPr>
            <w:tcW w:w="1209" w:type="dxa"/>
            <w:tcBorders>
              <w:left w:val="nil"/>
              <w:right w:val="nil"/>
            </w:tcBorders>
            <w:vAlign w:val="center"/>
          </w:tcPr>
          <w:p w14:paraId="7F92C9EF" w14:textId="77777777" w:rsidR="002C30A3" w:rsidRPr="003A7925" w:rsidRDefault="002C30A3" w:rsidP="00043720">
            <w:pPr>
              <w:spacing w:line="240" w:lineRule="auto"/>
              <w:ind w:firstLine="0"/>
              <w:jc w:val="center"/>
              <w:rPr>
                <w:sz w:val="20"/>
                <w:szCs w:val="20"/>
              </w:rPr>
            </w:pPr>
            <w:r w:rsidRPr="003A7925">
              <w:rPr>
                <w:sz w:val="20"/>
                <w:szCs w:val="20"/>
              </w:rPr>
              <w:t>0.94</w:t>
            </w:r>
            <w:r w:rsidRPr="00282416">
              <w:rPr>
                <w:sz w:val="20"/>
                <w:szCs w:val="20"/>
                <w:vertAlign w:val="superscript"/>
              </w:rPr>
              <w:t>a</w:t>
            </w:r>
          </w:p>
        </w:tc>
      </w:tr>
      <w:tr w:rsidR="002C30A3" w:rsidRPr="00F13E8A" w14:paraId="5640FB04" w14:textId="77777777" w:rsidTr="00043720">
        <w:trPr>
          <w:trHeight w:val="257"/>
        </w:trPr>
        <w:tc>
          <w:tcPr>
            <w:tcW w:w="1455" w:type="dxa"/>
            <w:gridSpan w:val="2"/>
            <w:vMerge/>
            <w:tcBorders>
              <w:left w:val="nil"/>
              <w:right w:val="nil"/>
            </w:tcBorders>
            <w:shd w:val="clear" w:color="auto" w:fill="auto"/>
            <w:vAlign w:val="center"/>
          </w:tcPr>
          <w:p w14:paraId="3BAB0E53" w14:textId="77777777" w:rsidR="002C30A3" w:rsidRPr="003A7925" w:rsidRDefault="002C30A3" w:rsidP="00043720">
            <w:pPr>
              <w:spacing w:line="240" w:lineRule="auto"/>
              <w:ind w:firstLine="0"/>
              <w:jc w:val="center"/>
              <w:rPr>
                <w:sz w:val="20"/>
                <w:szCs w:val="20"/>
              </w:rPr>
            </w:pPr>
          </w:p>
        </w:tc>
        <w:tc>
          <w:tcPr>
            <w:tcW w:w="540" w:type="dxa"/>
            <w:tcBorders>
              <w:left w:val="nil"/>
              <w:right w:val="nil"/>
            </w:tcBorders>
            <w:shd w:val="clear" w:color="auto" w:fill="auto"/>
            <w:vAlign w:val="center"/>
          </w:tcPr>
          <w:p w14:paraId="2C514F6F" w14:textId="77777777" w:rsidR="002C30A3" w:rsidRPr="003A7925" w:rsidRDefault="002C30A3" w:rsidP="00043720">
            <w:pPr>
              <w:spacing w:line="240" w:lineRule="auto"/>
              <w:ind w:firstLine="0"/>
              <w:jc w:val="center"/>
              <w:rPr>
                <w:sz w:val="20"/>
                <w:szCs w:val="20"/>
              </w:rPr>
            </w:pPr>
            <w:r w:rsidRPr="003A7925">
              <w:rPr>
                <w:sz w:val="20"/>
                <w:szCs w:val="20"/>
              </w:rPr>
              <w:t>3</w:t>
            </w:r>
          </w:p>
        </w:tc>
        <w:tc>
          <w:tcPr>
            <w:tcW w:w="1440" w:type="dxa"/>
            <w:tcBorders>
              <w:top w:val="nil"/>
              <w:left w:val="nil"/>
              <w:bottom w:val="nil"/>
              <w:right w:val="nil"/>
            </w:tcBorders>
            <w:shd w:val="clear" w:color="auto" w:fill="auto"/>
          </w:tcPr>
          <w:p w14:paraId="46612187" w14:textId="77777777" w:rsidR="002C30A3" w:rsidRPr="003A7925" w:rsidRDefault="002C30A3" w:rsidP="00043720">
            <w:pPr>
              <w:spacing w:line="240" w:lineRule="auto"/>
              <w:ind w:firstLine="0"/>
              <w:jc w:val="center"/>
              <w:rPr>
                <w:sz w:val="20"/>
                <w:szCs w:val="20"/>
              </w:rPr>
            </w:pPr>
            <w:r w:rsidRPr="003A7925">
              <w:rPr>
                <w:sz w:val="20"/>
                <w:szCs w:val="20"/>
              </w:rPr>
              <w:t>0.</w:t>
            </w:r>
            <w:r>
              <w:rPr>
                <w:sz w:val="20"/>
                <w:szCs w:val="20"/>
              </w:rPr>
              <w:t>67</w:t>
            </w:r>
            <w:r w:rsidRPr="003A7925">
              <w:rPr>
                <w:sz w:val="20"/>
                <w:szCs w:val="20"/>
              </w:rPr>
              <w:t>± 0.11</w:t>
            </w:r>
            <w:r w:rsidRPr="003C1006">
              <w:rPr>
                <w:sz w:val="20"/>
                <w:szCs w:val="20"/>
                <w:vertAlign w:val="superscript"/>
              </w:rPr>
              <w:t>c</w:t>
            </w:r>
          </w:p>
        </w:tc>
        <w:tc>
          <w:tcPr>
            <w:tcW w:w="1890" w:type="dxa"/>
            <w:tcBorders>
              <w:top w:val="nil"/>
              <w:left w:val="nil"/>
              <w:bottom w:val="nil"/>
              <w:right w:val="nil"/>
            </w:tcBorders>
          </w:tcPr>
          <w:p w14:paraId="17500778" w14:textId="77777777" w:rsidR="002C30A3" w:rsidRPr="003A7925" w:rsidRDefault="002C30A3" w:rsidP="00043720">
            <w:pPr>
              <w:spacing w:line="240" w:lineRule="auto"/>
              <w:ind w:firstLine="0"/>
              <w:jc w:val="center"/>
              <w:rPr>
                <w:sz w:val="20"/>
                <w:szCs w:val="20"/>
              </w:rPr>
            </w:pPr>
            <w:r w:rsidRPr="003A7925">
              <w:rPr>
                <w:sz w:val="20"/>
                <w:szCs w:val="20"/>
              </w:rPr>
              <w:t>0.38</w:t>
            </w:r>
            <w:r>
              <w:rPr>
                <w:sz w:val="20"/>
                <w:szCs w:val="20"/>
                <w:vertAlign w:val="superscript"/>
              </w:rPr>
              <w:t>b</w:t>
            </w:r>
          </w:p>
        </w:tc>
        <w:tc>
          <w:tcPr>
            <w:tcW w:w="1170" w:type="dxa"/>
            <w:tcBorders>
              <w:left w:val="nil"/>
              <w:right w:val="nil"/>
            </w:tcBorders>
            <w:shd w:val="clear" w:color="auto" w:fill="auto"/>
          </w:tcPr>
          <w:p w14:paraId="743B4EBF" w14:textId="77777777" w:rsidR="002C30A3" w:rsidRPr="003A7925" w:rsidRDefault="002C30A3" w:rsidP="00043720">
            <w:pPr>
              <w:spacing w:line="240" w:lineRule="auto"/>
              <w:ind w:firstLine="0"/>
              <w:jc w:val="center"/>
              <w:rPr>
                <w:sz w:val="20"/>
                <w:szCs w:val="20"/>
              </w:rPr>
            </w:pPr>
            <w:r w:rsidRPr="003A7925">
              <w:rPr>
                <w:sz w:val="20"/>
                <w:szCs w:val="20"/>
              </w:rPr>
              <w:t>1.</w:t>
            </w:r>
            <w:r>
              <w:rPr>
                <w:sz w:val="20"/>
                <w:szCs w:val="20"/>
              </w:rPr>
              <w:t>4</w:t>
            </w:r>
            <w:r w:rsidRPr="003A7925">
              <w:rPr>
                <w:sz w:val="20"/>
                <w:szCs w:val="20"/>
              </w:rPr>
              <w:t xml:space="preserve"> ± 0.25</w:t>
            </w:r>
            <w:r w:rsidRPr="005C14D3">
              <w:rPr>
                <w:sz w:val="20"/>
                <w:szCs w:val="20"/>
                <w:vertAlign w:val="superscript"/>
              </w:rPr>
              <w:t>d</w:t>
            </w:r>
            <w:r>
              <w:rPr>
                <w:sz w:val="20"/>
                <w:szCs w:val="20"/>
                <w:vertAlign w:val="superscript"/>
              </w:rPr>
              <w:t>,f</w:t>
            </w:r>
          </w:p>
        </w:tc>
        <w:tc>
          <w:tcPr>
            <w:tcW w:w="1350" w:type="dxa"/>
            <w:tcBorders>
              <w:left w:val="nil"/>
              <w:right w:val="nil"/>
            </w:tcBorders>
            <w:shd w:val="clear" w:color="auto" w:fill="auto"/>
          </w:tcPr>
          <w:p w14:paraId="2248F285" w14:textId="77777777" w:rsidR="002C30A3" w:rsidRPr="003A7925" w:rsidRDefault="002C30A3" w:rsidP="00043720">
            <w:pPr>
              <w:spacing w:line="240" w:lineRule="auto"/>
              <w:ind w:firstLine="0"/>
              <w:jc w:val="center"/>
              <w:rPr>
                <w:sz w:val="20"/>
                <w:szCs w:val="20"/>
              </w:rPr>
            </w:pPr>
            <w:r w:rsidRPr="003A7925">
              <w:rPr>
                <w:sz w:val="20"/>
                <w:szCs w:val="20"/>
              </w:rPr>
              <w:t>1.</w:t>
            </w:r>
            <w:r>
              <w:rPr>
                <w:sz w:val="20"/>
                <w:szCs w:val="20"/>
              </w:rPr>
              <w:t>4</w:t>
            </w:r>
            <w:r w:rsidRPr="003A7925">
              <w:rPr>
                <w:sz w:val="20"/>
                <w:szCs w:val="20"/>
              </w:rPr>
              <w:t xml:space="preserve"> ± 0.21</w:t>
            </w:r>
            <w:r w:rsidRPr="007351D7">
              <w:rPr>
                <w:sz w:val="20"/>
                <w:szCs w:val="20"/>
                <w:vertAlign w:val="superscript"/>
              </w:rPr>
              <w:t>f</w:t>
            </w:r>
          </w:p>
        </w:tc>
        <w:tc>
          <w:tcPr>
            <w:tcW w:w="1170" w:type="dxa"/>
            <w:tcBorders>
              <w:left w:val="nil"/>
              <w:right w:val="nil"/>
            </w:tcBorders>
            <w:vAlign w:val="center"/>
          </w:tcPr>
          <w:p w14:paraId="638C98FA" w14:textId="77777777" w:rsidR="002C30A3" w:rsidRPr="003A7925" w:rsidRDefault="002C30A3" w:rsidP="00043720">
            <w:pPr>
              <w:spacing w:line="240" w:lineRule="auto"/>
              <w:ind w:firstLine="0"/>
              <w:jc w:val="center"/>
              <w:rPr>
                <w:sz w:val="20"/>
                <w:szCs w:val="20"/>
              </w:rPr>
            </w:pPr>
            <w:r w:rsidRPr="003A7925">
              <w:rPr>
                <w:sz w:val="20"/>
                <w:szCs w:val="20"/>
              </w:rPr>
              <w:t>1.16</w:t>
            </w:r>
            <w:r>
              <w:rPr>
                <w:sz w:val="20"/>
                <w:szCs w:val="20"/>
                <w:vertAlign w:val="superscript"/>
              </w:rPr>
              <w:t>a</w:t>
            </w:r>
          </w:p>
        </w:tc>
        <w:tc>
          <w:tcPr>
            <w:tcW w:w="1209" w:type="dxa"/>
            <w:tcBorders>
              <w:left w:val="nil"/>
              <w:right w:val="nil"/>
            </w:tcBorders>
            <w:vAlign w:val="center"/>
          </w:tcPr>
          <w:p w14:paraId="23D5A5A9" w14:textId="77777777" w:rsidR="002C30A3" w:rsidRPr="003A7925" w:rsidRDefault="002C30A3" w:rsidP="00043720">
            <w:pPr>
              <w:spacing w:line="240" w:lineRule="auto"/>
              <w:ind w:firstLine="0"/>
              <w:jc w:val="center"/>
              <w:rPr>
                <w:sz w:val="20"/>
                <w:szCs w:val="20"/>
              </w:rPr>
            </w:pPr>
            <w:r w:rsidRPr="003A7925">
              <w:rPr>
                <w:sz w:val="20"/>
                <w:szCs w:val="20"/>
              </w:rPr>
              <w:t>0.84</w:t>
            </w:r>
            <w:r w:rsidRPr="00282416">
              <w:rPr>
                <w:sz w:val="20"/>
                <w:szCs w:val="20"/>
                <w:vertAlign w:val="superscript"/>
              </w:rPr>
              <w:t>a</w:t>
            </w:r>
          </w:p>
        </w:tc>
      </w:tr>
      <w:tr w:rsidR="002C30A3" w:rsidRPr="00F13E8A" w14:paraId="75E8509A" w14:textId="77777777" w:rsidTr="00043720">
        <w:trPr>
          <w:trHeight w:val="257"/>
        </w:trPr>
        <w:tc>
          <w:tcPr>
            <w:tcW w:w="1455" w:type="dxa"/>
            <w:gridSpan w:val="2"/>
            <w:vMerge/>
            <w:tcBorders>
              <w:left w:val="nil"/>
              <w:bottom w:val="single" w:sz="8" w:space="0" w:color="auto"/>
              <w:right w:val="nil"/>
            </w:tcBorders>
            <w:shd w:val="clear" w:color="auto" w:fill="auto"/>
            <w:vAlign w:val="center"/>
          </w:tcPr>
          <w:p w14:paraId="15EAB241" w14:textId="77777777" w:rsidR="002C30A3" w:rsidRPr="003A7925" w:rsidRDefault="002C30A3" w:rsidP="00043720">
            <w:pPr>
              <w:spacing w:line="240" w:lineRule="auto"/>
              <w:ind w:firstLine="0"/>
              <w:jc w:val="center"/>
              <w:rPr>
                <w:sz w:val="20"/>
                <w:szCs w:val="20"/>
              </w:rPr>
            </w:pPr>
          </w:p>
        </w:tc>
        <w:tc>
          <w:tcPr>
            <w:tcW w:w="540" w:type="dxa"/>
            <w:tcBorders>
              <w:left w:val="nil"/>
              <w:bottom w:val="single" w:sz="8" w:space="0" w:color="auto"/>
              <w:right w:val="nil"/>
            </w:tcBorders>
            <w:shd w:val="clear" w:color="auto" w:fill="auto"/>
            <w:vAlign w:val="center"/>
          </w:tcPr>
          <w:p w14:paraId="67C52D5F" w14:textId="77777777" w:rsidR="002C30A3" w:rsidRPr="003A7925" w:rsidRDefault="002C30A3" w:rsidP="00043720">
            <w:pPr>
              <w:spacing w:line="240" w:lineRule="auto"/>
              <w:ind w:firstLine="0"/>
              <w:jc w:val="center"/>
              <w:rPr>
                <w:sz w:val="20"/>
                <w:szCs w:val="20"/>
              </w:rPr>
            </w:pPr>
            <w:r w:rsidRPr="003A7925">
              <w:rPr>
                <w:sz w:val="20"/>
                <w:szCs w:val="20"/>
              </w:rPr>
              <w:t>4</w:t>
            </w:r>
          </w:p>
        </w:tc>
        <w:tc>
          <w:tcPr>
            <w:tcW w:w="1440" w:type="dxa"/>
            <w:tcBorders>
              <w:top w:val="nil"/>
              <w:left w:val="nil"/>
              <w:bottom w:val="single" w:sz="8" w:space="0" w:color="auto"/>
              <w:right w:val="nil"/>
            </w:tcBorders>
            <w:shd w:val="clear" w:color="auto" w:fill="auto"/>
          </w:tcPr>
          <w:p w14:paraId="126A737A" w14:textId="77777777" w:rsidR="002C30A3" w:rsidRPr="003A7925" w:rsidRDefault="002C30A3" w:rsidP="00043720">
            <w:pPr>
              <w:spacing w:line="240" w:lineRule="auto"/>
              <w:ind w:firstLine="0"/>
              <w:jc w:val="center"/>
              <w:rPr>
                <w:sz w:val="20"/>
                <w:szCs w:val="20"/>
              </w:rPr>
            </w:pPr>
            <w:r w:rsidRPr="003A7925">
              <w:rPr>
                <w:sz w:val="20"/>
                <w:szCs w:val="20"/>
              </w:rPr>
              <w:t>0.</w:t>
            </w:r>
            <w:r>
              <w:rPr>
                <w:sz w:val="20"/>
                <w:szCs w:val="20"/>
              </w:rPr>
              <w:t>5</w:t>
            </w:r>
            <w:r w:rsidRPr="003A7925">
              <w:rPr>
                <w:sz w:val="20"/>
                <w:szCs w:val="20"/>
              </w:rPr>
              <w:t>5 ± 0.</w:t>
            </w:r>
            <w:r>
              <w:rPr>
                <w:sz w:val="20"/>
                <w:szCs w:val="20"/>
              </w:rPr>
              <w:t>09</w:t>
            </w:r>
            <w:r w:rsidRPr="003C1006">
              <w:rPr>
                <w:sz w:val="20"/>
                <w:szCs w:val="20"/>
                <w:vertAlign w:val="superscript"/>
              </w:rPr>
              <w:t>b,c</w:t>
            </w:r>
          </w:p>
        </w:tc>
        <w:tc>
          <w:tcPr>
            <w:tcW w:w="1890" w:type="dxa"/>
            <w:tcBorders>
              <w:top w:val="nil"/>
              <w:left w:val="nil"/>
              <w:bottom w:val="single" w:sz="8" w:space="0" w:color="auto"/>
              <w:right w:val="nil"/>
            </w:tcBorders>
          </w:tcPr>
          <w:p w14:paraId="18DCBA42" w14:textId="77777777" w:rsidR="002C30A3" w:rsidRPr="003A7925" w:rsidRDefault="002C30A3" w:rsidP="00043720">
            <w:pPr>
              <w:spacing w:line="240" w:lineRule="auto"/>
              <w:ind w:firstLine="0"/>
              <w:jc w:val="center"/>
              <w:rPr>
                <w:sz w:val="20"/>
                <w:szCs w:val="20"/>
              </w:rPr>
            </w:pPr>
            <w:r w:rsidRPr="003A7925">
              <w:rPr>
                <w:sz w:val="20"/>
                <w:szCs w:val="20"/>
              </w:rPr>
              <w:t>0.39</w:t>
            </w:r>
            <w:r>
              <w:rPr>
                <w:sz w:val="20"/>
                <w:szCs w:val="20"/>
                <w:vertAlign w:val="superscript"/>
              </w:rPr>
              <w:t>b</w:t>
            </w:r>
          </w:p>
        </w:tc>
        <w:tc>
          <w:tcPr>
            <w:tcW w:w="1170" w:type="dxa"/>
            <w:tcBorders>
              <w:left w:val="nil"/>
              <w:bottom w:val="single" w:sz="8" w:space="0" w:color="auto"/>
              <w:right w:val="nil"/>
            </w:tcBorders>
            <w:shd w:val="clear" w:color="auto" w:fill="auto"/>
          </w:tcPr>
          <w:p w14:paraId="66E22C86" w14:textId="77777777" w:rsidR="002C30A3" w:rsidRPr="003A7925" w:rsidRDefault="002C30A3" w:rsidP="00043720">
            <w:pPr>
              <w:spacing w:line="240" w:lineRule="auto"/>
              <w:ind w:firstLine="0"/>
              <w:jc w:val="center"/>
              <w:rPr>
                <w:sz w:val="20"/>
                <w:szCs w:val="20"/>
              </w:rPr>
            </w:pPr>
            <w:r w:rsidRPr="003A7925">
              <w:rPr>
                <w:sz w:val="20"/>
                <w:szCs w:val="20"/>
              </w:rPr>
              <w:t>0.78 ± 0.12</w:t>
            </w:r>
            <w:r w:rsidRPr="005C14D3">
              <w:rPr>
                <w:sz w:val="20"/>
                <w:szCs w:val="20"/>
                <w:vertAlign w:val="superscript"/>
              </w:rPr>
              <w:t>c,e</w:t>
            </w:r>
            <w:r>
              <w:rPr>
                <w:sz w:val="20"/>
                <w:szCs w:val="20"/>
                <w:vertAlign w:val="superscript"/>
              </w:rPr>
              <w:t>,f</w:t>
            </w:r>
          </w:p>
        </w:tc>
        <w:tc>
          <w:tcPr>
            <w:tcW w:w="1350" w:type="dxa"/>
            <w:tcBorders>
              <w:left w:val="nil"/>
              <w:bottom w:val="single" w:sz="8" w:space="0" w:color="auto"/>
              <w:right w:val="nil"/>
            </w:tcBorders>
            <w:shd w:val="clear" w:color="auto" w:fill="auto"/>
          </w:tcPr>
          <w:p w14:paraId="0DD2F383" w14:textId="77777777" w:rsidR="002C30A3" w:rsidRPr="003A7925" w:rsidRDefault="002C30A3" w:rsidP="00043720">
            <w:pPr>
              <w:spacing w:line="240" w:lineRule="auto"/>
              <w:ind w:firstLine="0"/>
              <w:jc w:val="center"/>
              <w:rPr>
                <w:sz w:val="20"/>
                <w:szCs w:val="20"/>
              </w:rPr>
            </w:pPr>
            <w:r w:rsidRPr="003A7925">
              <w:rPr>
                <w:sz w:val="20"/>
                <w:szCs w:val="20"/>
              </w:rPr>
              <w:t>0.64 ± 0.21</w:t>
            </w:r>
            <w:r w:rsidRPr="007351D7">
              <w:rPr>
                <w:sz w:val="20"/>
                <w:szCs w:val="20"/>
                <w:vertAlign w:val="superscript"/>
              </w:rPr>
              <w:t>f</w:t>
            </w:r>
            <w:r>
              <w:rPr>
                <w:sz w:val="20"/>
                <w:szCs w:val="20"/>
                <w:vertAlign w:val="superscript"/>
              </w:rPr>
              <w:t>,g,h</w:t>
            </w:r>
          </w:p>
        </w:tc>
        <w:tc>
          <w:tcPr>
            <w:tcW w:w="1170" w:type="dxa"/>
            <w:tcBorders>
              <w:left w:val="nil"/>
              <w:bottom w:val="single" w:sz="8" w:space="0" w:color="auto"/>
              <w:right w:val="nil"/>
            </w:tcBorders>
            <w:vAlign w:val="center"/>
          </w:tcPr>
          <w:p w14:paraId="70D4B277" w14:textId="77777777" w:rsidR="002C30A3" w:rsidRPr="003A7925" w:rsidRDefault="002C30A3" w:rsidP="00043720">
            <w:pPr>
              <w:spacing w:line="240" w:lineRule="auto"/>
              <w:ind w:firstLine="0"/>
              <w:jc w:val="center"/>
              <w:rPr>
                <w:sz w:val="20"/>
                <w:szCs w:val="20"/>
              </w:rPr>
            </w:pPr>
            <w:r w:rsidRPr="003A7925">
              <w:rPr>
                <w:sz w:val="20"/>
                <w:szCs w:val="20"/>
              </w:rPr>
              <w:t>0.84</w:t>
            </w:r>
            <w:r w:rsidRPr="005C14D3">
              <w:rPr>
                <w:sz w:val="20"/>
                <w:szCs w:val="20"/>
                <w:vertAlign w:val="superscript"/>
              </w:rPr>
              <w:t>a</w:t>
            </w:r>
          </w:p>
        </w:tc>
        <w:tc>
          <w:tcPr>
            <w:tcW w:w="1209" w:type="dxa"/>
            <w:tcBorders>
              <w:left w:val="nil"/>
              <w:bottom w:val="single" w:sz="8" w:space="0" w:color="auto"/>
              <w:right w:val="nil"/>
            </w:tcBorders>
            <w:vAlign w:val="center"/>
          </w:tcPr>
          <w:p w14:paraId="2ACF832E" w14:textId="77777777" w:rsidR="002C30A3" w:rsidRPr="003A7925" w:rsidRDefault="002C30A3" w:rsidP="00043720">
            <w:pPr>
              <w:spacing w:line="240" w:lineRule="auto"/>
              <w:ind w:firstLine="0"/>
              <w:jc w:val="center"/>
              <w:rPr>
                <w:sz w:val="20"/>
                <w:szCs w:val="20"/>
              </w:rPr>
            </w:pPr>
            <w:r w:rsidRPr="003A7925">
              <w:rPr>
                <w:sz w:val="20"/>
                <w:szCs w:val="20"/>
              </w:rPr>
              <w:t>0.83</w:t>
            </w:r>
            <w:r w:rsidRPr="00282416">
              <w:rPr>
                <w:sz w:val="20"/>
                <w:szCs w:val="20"/>
                <w:vertAlign w:val="superscript"/>
              </w:rPr>
              <w:t>a</w:t>
            </w:r>
          </w:p>
        </w:tc>
      </w:tr>
      <w:tr w:rsidR="002C30A3" w:rsidRPr="00F13E8A" w14:paraId="75682EC1" w14:textId="77777777" w:rsidTr="00043720">
        <w:trPr>
          <w:trHeight w:val="257"/>
        </w:trPr>
        <w:tc>
          <w:tcPr>
            <w:tcW w:w="1995" w:type="dxa"/>
            <w:gridSpan w:val="3"/>
            <w:tcBorders>
              <w:top w:val="single" w:sz="8" w:space="0" w:color="auto"/>
              <w:left w:val="nil"/>
              <w:bottom w:val="single" w:sz="12" w:space="0" w:color="auto"/>
              <w:right w:val="nil"/>
            </w:tcBorders>
            <w:shd w:val="clear" w:color="auto" w:fill="auto"/>
            <w:vAlign w:val="center"/>
          </w:tcPr>
          <w:p w14:paraId="6C691C6D" w14:textId="77777777" w:rsidR="002C30A3" w:rsidRPr="003A7925" w:rsidRDefault="002C30A3" w:rsidP="00043720">
            <w:pPr>
              <w:spacing w:line="240" w:lineRule="auto"/>
              <w:ind w:firstLine="0"/>
              <w:jc w:val="center"/>
              <w:rPr>
                <w:sz w:val="20"/>
                <w:szCs w:val="20"/>
              </w:rPr>
            </w:pPr>
            <w:r w:rsidRPr="003A7925">
              <w:rPr>
                <w:sz w:val="20"/>
                <w:szCs w:val="20"/>
              </w:rPr>
              <w:t>Overall Mean ± SD</w:t>
            </w:r>
          </w:p>
        </w:tc>
        <w:tc>
          <w:tcPr>
            <w:tcW w:w="1440" w:type="dxa"/>
            <w:tcBorders>
              <w:top w:val="single" w:sz="8" w:space="0" w:color="auto"/>
              <w:left w:val="nil"/>
              <w:bottom w:val="single" w:sz="12" w:space="0" w:color="auto"/>
              <w:right w:val="nil"/>
            </w:tcBorders>
            <w:shd w:val="clear" w:color="auto" w:fill="auto"/>
            <w:vAlign w:val="center"/>
          </w:tcPr>
          <w:p w14:paraId="177484CD" w14:textId="77777777" w:rsidR="002C30A3" w:rsidRPr="003A7925" w:rsidRDefault="002C30A3" w:rsidP="00043720">
            <w:pPr>
              <w:spacing w:line="240" w:lineRule="auto"/>
              <w:ind w:firstLine="0"/>
              <w:jc w:val="center"/>
              <w:rPr>
                <w:sz w:val="20"/>
                <w:szCs w:val="20"/>
              </w:rPr>
            </w:pPr>
            <w:r w:rsidRPr="003A7925">
              <w:rPr>
                <w:sz w:val="20"/>
                <w:szCs w:val="20"/>
              </w:rPr>
              <w:t>0.45 ± 0.26</w:t>
            </w:r>
          </w:p>
        </w:tc>
        <w:tc>
          <w:tcPr>
            <w:tcW w:w="1890" w:type="dxa"/>
            <w:tcBorders>
              <w:top w:val="single" w:sz="8" w:space="0" w:color="auto"/>
              <w:left w:val="nil"/>
              <w:bottom w:val="single" w:sz="12" w:space="0" w:color="auto"/>
              <w:right w:val="nil"/>
            </w:tcBorders>
            <w:vAlign w:val="center"/>
          </w:tcPr>
          <w:p w14:paraId="6C17620B" w14:textId="77777777" w:rsidR="002C30A3" w:rsidRPr="003A7925" w:rsidRDefault="002C30A3" w:rsidP="00043720">
            <w:pPr>
              <w:spacing w:line="240" w:lineRule="auto"/>
              <w:ind w:firstLine="0"/>
              <w:jc w:val="center"/>
              <w:rPr>
                <w:sz w:val="20"/>
                <w:szCs w:val="20"/>
              </w:rPr>
            </w:pPr>
            <w:r w:rsidRPr="003A7925">
              <w:rPr>
                <w:sz w:val="20"/>
                <w:szCs w:val="20"/>
              </w:rPr>
              <w:t>0.38 ± 0.0040</w:t>
            </w:r>
          </w:p>
        </w:tc>
        <w:tc>
          <w:tcPr>
            <w:tcW w:w="1170" w:type="dxa"/>
            <w:tcBorders>
              <w:top w:val="single" w:sz="8" w:space="0" w:color="auto"/>
              <w:left w:val="nil"/>
              <w:bottom w:val="single" w:sz="12" w:space="0" w:color="auto"/>
              <w:right w:val="nil"/>
            </w:tcBorders>
            <w:shd w:val="clear" w:color="auto" w:fill="auto"/>
            <w:vAlign w:val="center"/>
          </w:tcPr>
          <w:p w14:paraId="58193B54" w14:textId="77777777" w:rsidR="002C30A3" w:rsidRPr="003A7925" w:rsidRDefault="002C30A3" w:rsidP="00043720">
            <w:pPr>
              <w:spacing w:line="240" w:lineRule="auto"/>
              <w:ind w:firstLine="0"/>
              <w:jc w:val="center"/>
              <w:rPr>
                <w:sz w:val="20"/>
                <w:szCs w:val="20"/>
              </w:rPr>
            </w:pPr>
            <w:r w:rsidRPr="003A7925">
              <w:rPr>
                <w:sz w:val="20"/>
                <w:szCs w:val="20"/>
              </w:rPr>
              <w:t>1.1 ± 0.28*</w:t>
            </w:r>
            <w:r w:rsidRPr="00FD7A98">
              <w:rPr>
                <w:sz w:val="20"/>
                <w:szCs w:val="20"/>
                <w:vertAlign w:val="superscript"/>
              </w:rPr>
              <w:t>B</w:t>
            </w:r>
          </w:p>
        </w:tc>
        <w:tc>
          <w:tcPr>
            <w:tcW w:w="1350" w:type="dxa"/>
            <w:tcBorders>
              <w:top w:val="single" w:sz="8" w:space="0" w:color="auto"/>
              <w:left w:val="nil"/>
              <w:bottom w:val="single" w:sz="12" w:space="0" w:color="auto"/>
              <w:right w:val="nil"/>
            </w:tcBorders>
            <w:shd w:val="clear" w:color="auto" w:fill="auto"/>
            <w:vAlign w:val="center"/>
          </w:tcPr>
          <w:p w14:paraId="5B05DEC1" w14:textId="77777777" w:rsidR="002C30A3" w:rsidRPr="003A7925" w:rsidRDefault="002C30A3" w:rsidP="00043720">
            <w:pPr>
              <w:spacing w:line="240" w:lineRule="auto"/>
              <w:ind w:firstLine="0"/>
              <w:jc w:val="center"/>
              <w:rPr>
                <w:sz w:val="20"/>
                <w:szCs w:val="20"/>
              </w:rPr>
            </w:pPr>
            <w:r w:rsidRPr="003A7925">
              <w:rPr>
                <w:sz w:val="20"/>
                <w:szCs w:val="20"/>
              </w:rPr>
              <w:t>0.99 ± 0.36*</w:t>
            </w:r>
            <w:r w:rsidRPr="00FD7A98">
              <w:rPr>
                <w:sz w:val="20"/>
                <w:szCs w:val="20"/>
                <w:vertAlign w:val="superscript"/>
              </w:rPr>
              <w:t>B</w:t>
            </w:r>
          </w:p>
        </w:tc>
        <w:tc>
          <w:tcPr>
            <w:tcW w:w="1170" w:type="dxa"/>
            <w:tcBorders>
              <w:top w:val="single" w:sz="8" w:space="0" w:color="auto"/>
              <w:left w:val="nil"/>
              <w:bottom w:val="single" w:sz="12" w:space="0" w:color="auto"/>
              <w:right w:val="nil"/>
            </w:tcBorders>
            <w:vAlign w:val="center"/>
          </w:tcPr>
          <w:p w14:paraId="0B3F78C5" w14:textId="77777777" w:rsidR="002C30A3" w:rsidRPr="003A7925" w:rsidRDefault="002C30A3" w:rsidP="00043720">
            <w:pPr>
              <w:spacing w:line="240" w:lineRule="auto"/>
              <w:ind w:firstLine="0"/>
              <w:jc w:val="center"/>
              <w:rPr>
                <w:sz w:val="20"/>
                <w:szCs w:val="20"/>
              </w:rPr>
            </w:pPr>
            <w:r w:rsidRPr="003A7925">
              <w:rPr>
                <w:sz w:val="20"/>
                <w:szCs w:val="20"/>
              </w:rPr>
              <w:t xml:space="preserve">0.95 </w:t>
            </w:r>
            <w:r w:rsidRPr="003A7925">
              <w:rPr>
                <w:color w:val="000000"/>
                <w:sz w:val="20"/>
                <w:szCs w:val="20"/>
              </w:rPr>
              <w:t>± 0.19*</w:t>
            </w:r>
            <w:r w:rsidRPr="00FD7A98">
              <w:rPr>
                <w:color w:val="000000"/>
                <w:sz w:val="20"/>
                <w:szCs w:val="20"/>
                <w:vertAlign w:val="superscript"/>
              </w:rPr>
              <w:t>A</w:t>
            </w:r>
          </w:p>
        </w:tc>
        <w:tc>
          <w:tcPr>
            <w:tcW w:w="1209" w:type="dxa"/>
            <w:tcBorders>
              <w:top w:val="single" w:sz="8" w:space="0" w:color="auto"/>
              <w:left w:val="nil"/>
              <w:bottom w:val="single" w:sz="12" w:space="0" w:color="auto"/>
              <w:right w:val="nil"/>
            </w:tcBorders>
            <w:vAlign w:val="center"/>
          </w:tcPr>
          <w:p w14:paraId="1D08CB33" w14:textId="77777777" w:rsidR="002C30A3" w:rsidRPr="003A7925" w:rsidRDefault="002C30A3" w:rsidP="00043720">
            <w:pPr>
              <w:spacing w:line="240" w:lineRule="auto"/>
              <w:ind w:firstLine="0"/>
              <w:jc w:val="center"/>
              <w:rPr>
                <w:color w:val="000000"/>
                <w:sz w:val="20"/>
                <w:szCs w:val="20"/>
              </w:rPr>
            </w:pPr>
            <w:r w:rsidRPr="003A7925">
              <w:rPr>
                <w:sz w:val="20"/>
                <w:szCs w:val="20"/>
              </w:rPr>
              <w:t xml:space="preserve">0.87 </w:t>
            </w:r>
            <w:r w:rsidRPr="003A7925">
              <w:rPr>
                <w:color w:val="000000"/>
                <w:sz w:val="20"/>
                <w:szCs w:val="20"/>
              </w:rPr>
              <w:t>± 0.061*</w:t>
            </w:r>
            <w:r w:rsidRPr="00FD7A98">
              <w:rPr>
                <w:color w:val="000000"/>
                <w:sz w:val="20"/>
                <w:szCs w:val="20"/>
                <w:vertAlign w:val="superscript"/>
              </w:rPr>
              <w:t>A</w:t>
            </w:r>
          </w:p>
        </w:tc>
      </w:tr>
    </w:tbl>
    <w:p w14:paraId="197A7914" w14:textId="77777777" w:rsidR="002C30A3" w:rsidRPr="002C30A3" w:rsidRDefault="002C30A3" w:rsidP="002C30A3">
      <w:pPr>
        <w:pStyle w:val="TablesandFiguresNormalTest"/>
        <w:ind w:firstLine="0"/>
        <w:rPr>
          <w:sz w:val="20"/>
          <w:szCs w:val="20"/>
        </w:rPr>
      </w:pPr>
      <w:r w:rsidRPr="002C30A3">
        <w:rPr>
          <w:sz w:val="20"/>
          <w:szCs w:val="20"/>
          <w:vertAlign w:val="superscript"/>
        </w:rPr>
        <w:sym w:font="Wingdings 2" w:char="F0AE"/>
      </w:r>
      <w:r w:rsidRPr="002C30A3">
        <w:rPr>
          <w:sz w:val="20"/>
          <w:szCs w:val="20"/>
        </w:rPr>
        <w:t xml:space="preserve"> Zero value indicates there was no change in growth because enumeration was below the limit of detection (LOD) of 2.31 log</w:t>
      </w:r>
      <w:r w:rsidRPr="002C30A3">
        <w:rPr>
          <w:sz w:val="20"/>
          <w:szCs w:val="20"/>
          <w:vertAlign w:val="subscript"/>
        </w:rPr>
        <w:t>10</w:t>
      </w:r>
      <w:r w:rsidRPr="002C30A3">
        <w:rPr>
          <w:sz w:val="20"/>
          <w:szCs w:val="20"/>
        </w:rPr>
        <w:t xml:space="preserve">(CFU/ml) </w:t>
      </w:r>
    </w:p>
    <w:p w14:paraId="0A83A6C5" w14:textId="77777777" w:rsidR="002C30A3" w:rsidRPr="002C30A3" w:rsidRDefault="002C30A3" w:rsidP="002C30A3">
      <w:pPr>
        <w:pStyle w:val="TablesandFiguresNormalTest"/>
        <w:ind w:firstLine="0"/>
        <w:rPr>
          <w:sz w:val="20"/>
          <w:szCs w:val="20"/>
        </w:rPr>
      </w:pPr>
      <w:r w:rsidRPr="002C30A3">
        <w:rPr>
          <w:sz w:val="20"/>
          <w:szCs w:val="20"/>
        </w:rPr>
        <w:t xml:space="preserve">*Overall averages and standard deviations for Summer A and Summer B inoculated milk cartons and for the inoculated Summer Refrigerated Controls A and B were calculated omitting data from the first day of the share table and the first overnight storage due to the longer lag phase of </w:t>
      </w:r>
      <w:r w:rsidRPr="002C30A3">
        <w:rPr>
          <w:i/>
          <w:iCs/>
          <w:sz w:val="20"/>
          <w:szCs w:val="20"/>
        </w:rPr>
        <w:t>P. poae</w:t>
      </w:r>
      <w:r w:rsidRPr="002C30A3">
        <w:rPr>
          <w:sz w:val="20"/>
          <w:szCs w:val="20"/>
        </w:rPr>
        <w:t xml:space="preserve"> observed </w:t>
      </w:r>
    </w:p>
    <w:p w14:paraId="77A19760" w14:textId="77777777" w:rsidR="002C30A3" w:rsidRPr="00624C74" w:rsidRDefault="002C30A3" w:rsidP="002C30A3">
      <w:pPr>
        <w:spacing w:line="259" w:lineRule="auto"/>
        <w:ind w:firstLine="0"/>
        <w:jc w:val="left"/>
      </w:pPr>
      <w:r>
        <w:br w:type="page"/>
      </w:r>
    </w:p>
    <w:p w14:paraId="0D39267A" w14:textId="77777777" w:rsidR="002C30A3" w:rsidRDefault="002C30A3" w:rsidP="002C30A3">
      <w:pPr>
        <w:ind w:firstLine="0"/>
      </w:pPr>
      <w:r w:rsidRPr="00F315CC">
        <w:rPr>
          <w:b/>
          <w:bCs/>
        </w:rPr>
        <w:lastRenderedPageBreak/>
        <w:t xml:space="preserve">Table </w:t>
      </w:r>
      <w:r>
        <w:rPr>
          <w:b/>
          <w:bCs/>
        </w:rPr>
        <w:t>S2</w:t>
      </w:r>
      <w:r>
        <w:t xml:space="preserve">: Summary of share table simulation on milk carton time in the system, population change of milk cartons, and total percent of milk cartons that exceeded the spoilage threshold of </w:t>
      </w:r>
      <w:r w:rsidRPr="00180ADB">
        <w:t>6 log</w:t>
      </w:r>
      <w:r w:rsidRPr="00180ADB">
        <w:rPr>
          <w:vertAlign w:val="subscript"/>
        </w:rPr>
        <w:t>10</w:t>
      </w:r>
      <w:r>
        <w:t>(</w:t>
      </w:r>
      <w:r w:rsidRPr="00180ADB">
        <w:t>CFU/ mL</w:t>
      </w:r>
      <w:r>
        <w:t>)</w:t>
      </w:r>
    </w:p>
    <w:tbl>
      <w:tblPr>
        <w:tblW w:w="10125" w:type="dxa"/>
        <w:tblInd w:w="-270" w:type="dxa"/>
        <w:tblBorders>
          <w:top w:val="single" w:sz="8" w:space="0" w:color="auto"/>
          <w:bottom w:val="single" w:sz="8" w:space="0" w:color="auto"/>
        </w:tblBorders>
        <w:tblLook w:val="04A0" w:firstRow="1" w:lastRow="0" w:firstColumn="1" w:lastColumn="0" w:noHBand="0" w:noVBand="1"/>
      </w:tblPr>
      <w:tblGrid>
        <w:gridCol w:w="1800"/>
        <w:gridCol w:w="1260"/>
        <w:gridCol w:w="1666"/>
        <w:gridCol w:w="1747"/>
        <w:gridCol w:w="1733"/>
        <w:gridCol w:w="1919"/>
      </w:tblGrid>
      <w:tr w:rsidR="002C30A3" w:rsidRPr="008B6736" w14:paraId="7ECCFA78" w14:textId="77777777" w:rsidTr="00043720">
        <w:trPr>
          <w:trHeight w:val="305"/>
        </w:trPr>
        <w:tc>
          <w:tcPr>
            <w:tcW w:w="1800" w:type="dxa"/>
            <w:tcBorders>
              <w:top w:val="single" w:sz="8" w:space="0" w:color="auto"/>
              <w:bottom w:val="single" w:sz="8" w:space="0" w:color="auto"/>
            </w:tcBorders>
            <w:shd w:val="clear" w:color="auto" w:fill="auto"/>
            <w:vAlign w:val="center"/>
            <w:hideMark/>
          </w:tcPr>
          <w:p w14:paraId="6485DFAC"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Sharing Status</w:t>
            </w:r>
          </w:p>
        </w:tc>
        <w:tc>
          <w:tcPr>
            <w:tcW w:w="1260" w:type="dxa"/>
            <w:tcBorders>
              <w:top w:val="single" w:sz="8" w:space="0" w:color="auto"/>
              <w:bottom w:val="single" w:sz="8" w:space="0" w:color="auto"/>
            </w:tcBorders>
            <w:shd w:val="clear" w:color="auto" w:fill="auto"/>
            <w:vAlign w:val="center"/>
            <w:hideMark/>
          </w:tcPr>
          <w:p w14:paraId="7EE2C304" w14:textId="77777777" w:rsidR="002C30A3" w:rsidRPr="000D374B" w:rsidRDefault="002C30A3" w:rsidP="00043720">
            <w:pPr>
              <w:spacing w:after="0" w:line="240" w:lineRule="auto"/>
              <w:ind w:firstLine="0"/>
              <w:jc w:val="center"/>
              <w:rPr>
                <w:rFonts w:eastAsia="Times New Roman"/>
                <w:color w:val="000000"/>
              </w:rPr>
            </w:pPr>
            <w:r w:rsidRPr="00180ADB">
              <w:t>Time in the system (minutes- median)</w:t>
            </w:r>
          </w:p>
        </w:tc>
        <w:tc>
          <w:tcPr>
            <w:tcW w:w="1666" w:type="dxa"/>
            <w:tcBorders>
              <w:top w:val="single" w:sz="8" w:space="0" w:color="auto"/>
              <w:bottom w:val="single" w:sz="8" w:space="0" w:color="auto"/>
            </w:tcBorders>
            <w:shd w:val="clear" w:color="auto" w:fill="auto"/>
            <w:vAlign w:val="center"/>
            <w:hideMark/>
          </w:tcPr>
          <w:p w14:paraId="5C60621E" w14:textId="77777777" w:rsidR="002C30A3" w:rsidRPr="000D374B" w:rsidRDefault="002C30A3" w:rsidP="00043720">
            <w:pPr>
              <w:spacing w:after="0" w:line="240" w:lineRule="auto"/>
              <w:ind w:firstLine="0"/>
              <w:jc w:val="center"/>
              <w:rPr>
                <w:rFonts w:eastAsia="Times New Roman"/>
                <w:color w:val="000000"/>
              </w:rPr>
            </w:pPr>
            <w:r w:rsidRPr="00180ADB">
              <w:t>Time in the system (minutes- 2.5</w:t>
            </w:r>
            <w:r w:rsidRPr="00180ADB">
              <w:rPr>
                <w:vertAlign w:val="superscript"/>
              </w:rPr>
              <w:t>th</w:t>
            </w:r>
            <w:r w:rsidRPr="00180ADB">
              <w:t xml:space="preserve"> – 97.5</w:t>
            </w:r>
            <w:r w:rsidRPr="00180ADB">
              <w:rPr>
                <w:vertAlign w:val="superscript"/>
              </w:rPr>
              <w:t>th</w:t>
            </w:r>
            <w:r w:rsidRPr="00180ADB">
              <w:t xml:space="preserve"> quantiles)</w:t>
            </w:r>
          </w:p>
        </w:tc>
        <w:tc>
          <w:tcPr>
            <w:tcW w:w="0" w:type="auto"/>
            <w:tcBorders>
              <w:top w:val="single" w:sz="8" w:space="0" w:color="auto"/>
              <w:bottom w:val="single" w:sz="8" w:space="0" w:color="auto"/>
            </w:tcBorders>
            <w:shd w:val="clear" w:color="auto" w:fill="auto"/>
            <w:vAlign w:val="center"/>
            <w:hideMark/>
          </w:tcPr>
          <w:p w14:paraId="78A107DD" w14:textId="77777777" w:rsidR="002C30A3" w:rsidRPr="000D374B" w:rsidRDefault="002C30A3" w:rsidP="00043720">
            <w:pPr>
              <w:spacing w:after="0" w:line="240" w:lineRule="auto"/>
              <w:ind w:firstLine="0"/>
              <w:jc w:val="center"/>
              <w:rPr>
                <w:rFonts w:eastAsia="Times New Roman"/>
                <w:color w:val="000000"/>
              </w:rPr>
            </w:pPr>
            <w:r w:rsidRPr="00180ADB">
              <w:t>Population change (log CFU/ mL - median)</w:t>
            </w:r>
          </w:p>
        </w:tc>
        <w:tc>
          <w:tcPr>
            <w:tcW w:w="1733" w:type="dxa"/>
            <w:tcBorders>
              <w:top w:val="single" w:sz="8" w:space="0" w:color="auto"/>
              <w:bottom w:val="single" w:sz="8" w:space="0" w:color="auto"/>
            </w:tcBorders>
            <w:shd w:val="clear" w:color="auto" w:fill="auto"/>
            <w:vAlign w:val="center"/>
            <w:hideMark/>
          </w:tcPr>
          <w:p w14:paraId="54B7A9DC" w14:textId="77777777" w:rsidR="002C30A3" w:rsidRPr="000D374B" w:rsidRDefault="002C30A3" w:rsidP="00043720">
            <w:pPr>
              <w:spacing w:line="240" w:lineRule="auto"/>
              <w:ind w:firstLine="0"/>
              <w:jc w:val="center"/>
            </w:pPr>
            <w:r w:rsidRPr="00180ADB">
              <w:t>Population change (2.5</w:t>
            </w:r>
            <w:r w:rsidRPr="00180ADB">
              <w:rPr>
                <w:vertAlign w:val="superscript"/>
              </w:rPr>
              <w:t>th</w:t>
            </w:r>
            <w:r w:rsidRPr="00180ADB">
              <w:t xml:space="preserve"> – 97.5</w:t>
            </w:r>
            <w:r w:rsidRPr="00180ADB">
              <w:rPr>
                <w:vertAlign w:val="superscript"/>
              </w:rPr>
              <w:t>th</w:t>
            </w:r>
            <w:r w:rsidRPr="00180ADB">
              <w:t xml:space="preserve"> quantiles)</w:t>
            </w:r>
          </w:p>
        </w:tc>
        <w:tc>
          <w:tcPr>
            <w:tcW w:w="1919" w:type="dxa"/>
            <w:tcBorders>
              <w:top w:val="single" w:sz="8" w:space="0" w:color="auto"/>
              <w:bottom w:val="single" w:sz="8" w:space="0" w:color="auto"/>
            </w:tcBorders>
            <w:shd w:val="clear" w:color="auto" w:fill="auto"/>
            <w:vAlign w:val="center"/>
            <w:hideMark/>
          </w:tcPr>
          <w:p w14:paraId="24FC5170" w14:textId="77777777" w:rsidR="002C30A3" w:rsidRPr="000D374B" w:rsidRDefault="002C30A3" w:rsidP="00043720">
            <w:pPr>
              <w:spacing w:after="0" w:line="240" w:lineRule="auto"/>
              <w:ind w:firstLine="0"/>
              <w:jc w:val="center"/>
              <w:rPr>
                <w:rFonts w:eastAsia="Times New Roman"/>
                <w:color w:val="000000"/>
              </w:rPr>
            </w:pPr>
            <w:r>
              <w:t>M</w:t>
            </w:r>
            <w:r w:rsidRPr="00180ADB">
              <w:t>ilk</w:t>
            </w:r>
            <w:r>
              <w:t xml:space="preserve"> cartons</w:t>
            </w:r>
            <w:r w:rsidRPr="00180ADB">
              <w:t xml:space="preserve"> above 6 log</w:t>
            </w:r>
            <w:r w:rsidRPr="00180ADB">
              <w:rPr>
                <w:vertAlign w:val="subscript"/>
              </w:rPr>
              <w:t>10</w:t>
            </w:r>
            <w:r>
              <w:t>(</w:t>
            </w:r>
            <w:r w:rsidRPr="00180ADB">
              <w:t>CFU/ mL</w:t>
            </w:r>
            <w:r>
              <w:t>) threshold (%)</w:t>
            </w:r>
          </w:p>
        </w:tc>
      </w:tr>
      <w:tr w:rsidR="002C30A3" w:rsidRPr="008B6736" w14:paraId="76BB2DAA" w14:textId="77777777" w:rsidTr="00043720">
        <w:trPr>
          <w:trHeight w:val="296"/>
        </w:trPr>
        <w:tc>
          <w:tcPr>
            <w:tcW w:w="10125" w:type="dxa"/>
            <w:gridSpan w:val="6"/>
            <w:tcBorders>
              <w:top w:val="single" w:sz="8" w:space="0" w:color="auto"/>
              <w:bottom w:val="single" w:sz="8" w:space="0" w:color="auto"/>
            </w:tcBorders>
            <w:shd w:val="clear" w:color="auto" w:fill="auto"/>
            <w:vAlign w:val="center"/>
            <w:hideMark/>
          </w:tcPr>
          <w:p w14:paraId="18B1C40F" w14:textId="77777777" w:rsidR="002C30A3" w:rsidRPr="003A7925" w:rsidRDefault="002C30A3" w:rsidP="00043720">
            <w:pPr>
              <w:spacing w:after="0" w:line="240" w:lineRule="auto"/>
              <w:ind w:firstLine="0"/>
              <w:jc w:val="left"/>
              <w:rPr>
                <w:rFonts w:eastAsia="Times New Roman"/>
                <w:color w:val="000000"/>
              </w:rPr>
            </w:pPr>
            <w:r w:rsidRPr="003A7925">
              <w:rPr>
                <w:rFonts w:eastAsia="Times New Roman"/>
                <w:color w:val="000000"/>
              </w:rPr>
              <w:t>Summer</w:t>
            </w:r>
          </w:p>
        </w:tc>
      </w:tr>
      <w:tr w:rsidR="002C30A3" w:rsidRPr="008B6736" w14:paraId="4EA40147" w14:textId="77777777" w:rsidTr="00043720">
        <w:trPr>
          <w:trHeight w:val="576"/>
        </w:trPr>
        <w:tc>
          <w:tcPr>
            <w:tcW w:w="1800" w:type="dxa"/>
            <w:tcBorders>
              <w:top w:val="single" w:sz="8" w:space="0" w:color="auto"/>
            </w:tcBorders>
            <w:shd w:val="clear" w:color="auto" w:fill="auto"/>
            <w:vAlign w:val="center"/>
            <w:hideMark/>
          </w:tcPr>
          <w:p w14:paraId="05D3D822" w14:textId="77777777" w:rsidR="002C30A3" w:rsidRPr="000D374B" w:rsidRDefault="002C30A3" w:rsidP="00043720">
            <w:pPr>
              <w:spacing w:after="0" w:line="240" w:lineRule="auto"/>
              <w:ind w:firstLine="0"/>
              <w:jc w:val="left"/>
              <w:rPr>
                <w:rFonts w:eastAsia="Times New Roman"/>
                <w:color w:val="000000"/>
              </w:rPr>
            </w:pPr>
            <w:r w:rsidRPr="000D374B">
              <w:rPr>
                <w:rFonts w:eastAsia="Times New Roman"/>
                <w:color w:val="000000"/>
              </w:rPr>
              <w:t xml:space="preserve">Non-shared </w:t>
            </w:r>
            <w:r>
              <w:rPr>
                <w:rFonts w:eastAsia="Times New Roman"/>
                <w:color w:val="000000"/>
              </w:rPr>
              <w:t>M</w:t>
            </w:r>
            <w:r w:rsidRPr="000D374B">
              <w:rPr>
                <w:rFonts w:eastAsia="Times New Roman"/>
                <w:color w:val="000000"/>
              </w:rPr>
              <w:t>ilk</w:t>
            </w:r>
          </w:p>
        </w:tc>
        <w:tc>
          <w:tcPr>
            <w:tcW w:w="1260" w:type="dxa"/>
            <w:tcBorders>
              <w:top w:val="single" w:sz="8" w:space="0" w:color="auto"/>
            </w:tcBorders>
            <w:shd w:val="clear" w:color="auto" w:fill="auto"/>
            <w:vAlign w:val="center"/>
            <w:hideMark/>
          </w:tcPr>
          <w:p w14:paraId="2B17501E" w14:textId="77777777" w:rsidR="002C30A3" w:rsidRPr="000D374B" w:rsidRDefault="002C30A3" w:rsidP="00043720">
            <w:pPr>
              <w:spacing w:after="0" w:line="240" w:lineRule="auto"/>
              <w:ind w:firstLine="0"/>
              <w:jc w:val="center"/>
              <w:rPr>
                <w:rFonts w:eastAsia="Times New Roman"/>
                <w:color w:val="000000"/>
              </w:rPr>
            </w:pPr>
            <w:r>
              <w:rPr>
                <w:rFonts w:eastAsia="Times New Roman"/>
                <w:color w:val="000000"/>
              </w:rPr>
              <w:t>81</w:t>
            </w:r>
          </w:p>
        </w:tc>
        <w:tc>
          <w:tcPr>
            <w:tcW w:w="1666" w:type="dxa"/>
            <w:tcBorders>
              <w:top w:val="single" w:sz="8" w:space="0" w:color="auto"/>
            </w:tcBorders>
            <w:shd w:val="clear" w:color="auto" w:fill="auto"/>
            <w:vAlign w:val="center"/>
            <w:hideMark/>
          </w:tcPr>
          <w:p w14:paraId="3869587B" w14:textId="77777777" w:rsidR="002C30A3" w:rsidRPr="000D374B" w:rsidRDefault="002C30A3" w:rsidP="00043720">
            <w:pPr>
              <w:spacing w:after="0" w:line="240" w:lineRule="auto"/>
              <w:ind w:firstLine="0"/>
              <w:jc w:val="center"/>
              <w:rPr>
                <w:rFonts w:eastAsia="Times New Roman"/>
                <w:color w:val="000000"/>
              </w:rPr>
            </w:pPr>
            <w:r>
              <w:rPr>
                <w:rFonts w:eastAsia="Times New Roman"/>
                <w:color w:val="000000"/>
              </w:rPr>
              <w:t>4-123</w:t>
            </w:r>
          </w:p>
        </w:tc>
        <w:tc>
          <w:tcPr>
            <w:tcW w:w="0" w:type="auto"/>
            <w:tcBorders>
              <w:top w:val="single" w:sz="8" w:space="0" w:color="auto"/>
            </w:tcBorders>
            <w:shd w:val="clear" w:color="auto" w:fill="auto"/>
            <w:vAlign w:val="center"/>
            <w:hideMark/>
          </w:tcPr>
          <w:p w14:paraId="3C742865" w14:textId="77777777" w:rsidR="002C30A3" w:rsidRPr="000D374B" w:rsidRDefault="002C30A3" w:rsidP="00043720">
            <w:pPr>
              <w:spacing w:after="0" w:line="240" w:lineRule="auto"/>
              <w:ind w:firstLine="0"/>
              <w:jc w:val="center"/>
              <w:rPr>
                <w:rFonts w:eastAsia="Times New Roman"/>
                <w:color w:val="000000"/>
              </w:rPr>
            </w:pPr>
            <w:r>
              <w:rPr>
                <w:rFonts w:eastAsia="Times New Roman"/>
                <w:color w:val="000000"/>
              </w:rPr>
              <w:t>0.172</w:t>
            </w:r>
          </w:p>
        </w:tc>
        <w:tc>
          <w:tcPr>
            <w:tcW w:w="1733" w:type="dxa"/>
            <w:tcBorders>
              <w:top w:val="single" w:sz="8" w:space="0" w:color="auto"/>
            </w:tcBorders>
            <w:shd w:val="clear" w:color="auto" w:fill="auto"/>
            <w:vAlign w:val="center"/>
            <w:hideMark/>
          </w:tcPr>
          <w:p w14:paraId="4F3E8FFE" w14:textId="77777777" w:rsidR="002C30A3" w:rsidRPr="000D374B" w:rsidRDefault="002C30A3" w:rsidP="00043720">
            <w:pPr>
              <w:spacing w:after="0" w:line="240" w:lineRule="auto"/>
              <w:ind w:firstLine="0"/>
              <w:jc w:val="center"/>
              <w:rPr>
                <w:rFonts w:eastAsia="Times New Roman"/>
                <w:color w:val="000000"/>
              </w:rPr>
            </w:pPr>
            <w:r>
              <w:rPr>
                <w:rFonts w:eastAsia="Times New Roman"/>
                <w:color w:val="000000"/>
              </w:rPr>
              <w:t>0.00617-0.263</w:t>
            </w:r>
          </w:p>
        </w:tc>
        <w:tc>
          <w:tcPr>
            <w:tcW w:w="1919" w:type="dxa"/>
            <w:tcBorders>
              <w:top w:val="single" w:sz="8" w:space="0" w:color="auto"/>
            </w:tcBorders>
            <w:shd w:val="clear" w:color="auto" w:fill="auto"/>
            <w:vAlign w:val="center"/>
            <w:hideMark/>
          </w:tcPr>
          <w:p w14:paraId="2E26F34B" w14:textId="77777777" w:rsidR="002C30A3" w:rsidRDefault="002C30A3" w:rsidP="00043720">
            <w:pPr>
              <w:spacing w:after="0" w:line="240" w:lineRule="auto"/>
              <w:ind w:firstLine="0"/>
              <w:jc w:val="center"/>
              <w:rPr>
                <w:rFonts w:eastAsia="Times New Roman"/>
                <w:color w:val="000000"/>
              </w:rPr>
            </w:pPr>
            <w:r>
              <w:rPr>
                <w:rFonts w:eastAsia="Times New Roman"/>
                <w:color w:val="000000"/>
              </w:rPr>
              <w:t>0/348,753</w:t>
            </w:r>
          </w:p>
          <w:p w14:paraId="27504CEE" w14:textId="77777777" w:rsidR="002C30A3" w:rsidRPr="000D374B" w:rsidRDefault="002C30A3" w:rsidP="00043720">
            <w:pPr>
              <w:spacing w:after="0" w:line="240" w:lineRule="auto"/>
              <w:ind w:firstLine="0"/>
              <w:jc w:val="center"/>
              <w:rPr>
                <w:rFonts w:eastAsia="Times New Roman"/>
                <w:color w:val="000000"/>
              </w:rPr>
            </w:pPr>
            <w:r>
              <w:rPr>
                <w:rFonts w:eastAsia="Times New Roman"/>
                <w:color w:val="000000"/>
              </w:rPr>
              <w:t>(0%)</w:t>
            </w:r>
          </w:p>
        </w:tc>
      </w:tr>
      <w:tr w:rsidR="002C30A3" w:rsidRPr="008B6736" w14:paraId="0959BCC1" w14:textId="77777777" w:rsidTr="00043720">
        <w:trPr>
          <w:trHeight w:val="576"/>
        </w:trPr>
        <w:tc>
          <w:tcPr>
            <w:tcW w:w="1800" w:type="dxa"/>
            <w:tcBorders>
              <w:bottom w:val="nil"/>
            </w:tcBorders>
            <w:shd w:val="clear" w:color="auto" w:fill="auto"/>
            <w:vAlign w:val="center"/>
            <w:hideMark/>
          </w:tcPr>
          <w:p w14:paraId="04D1F130" w14:textId="77777777" w:rsidR="002C30A3" w:rsidRPr="000D374B" w:rsidRDefault="002C30A3" w:rsidP="00043720">
            <w:pPr>
              <w:spacing w:after="0" w:line="240" w:lineRule="auto"/>
              <w:ind w:firstLine="0"/>
              <w:jc w:val="left"/>
              <w:rPr>
                <w:rFonts w:eastAsia="Times New Roman"/>
                <w:color w:val="000000"/>
              </w:rPr>
            </w:pPr>
            <w:r w:rsidRPr="000D374B">
              <w:rPr>
                <w:rFonts w:eastAsia="Times New Roman"/>
                <w:color w:val="000000"/>
              </w:rPr>
              <w:t>Shared Milk</w:t>
            </w:r>
          </w:p>
        </w:tc>
        <w:tc>
          <w:tcPr>
            <w:tcW w:w="1260" w:type="dxa"/>
            <w:tcBorders>
              <w:bottom w:val="nil"/>
            </w:tcBorders>
            <w:shd w:val="clear" w:color="auto" w:fill="auto"/>
            <w:vAlign w:val="center"/>
            <w:hideMark/>
          </w:tcPr>
          <w:p w14:paraId="051E839A" w14:textId="77777777" w:rsidR="002C30A3" w:rsidRPr="000D374B" w:rsidRDefault="002C30A3" w:rsidP="00043720">
            <w:pPr>
              <w:spacing w:after="0" w:line="240" w:lineRule="auto"/>
              <w:ind w:firstLine="0"/>
              <w:jc w:val="center"/>
              <w:rPr>
                <w:rFonts w:eastAsia="Times New Roman"/>
                <w:color w:val="000000"/>
              </w:rPr>
            </w:pPr>
            <w:r>
              <w:rPr>
                <w:rFonts w:eastAsia="Times New Roman"/>
                <w:color w:val="000000"/>
              </w:rPr>
              <w:t>118</w:t>
            </w:r>
          </w:p>
        </w:tc>
        <w:tc>
          <w:tcPr>
            <w:tcW w:w="1666" w:type="dxa"/>
            <w:tcBorders>
              <w:bottom w:val="nil"/>
            </w:tcBorders>
            <w:shd w:val="clear" w:color="auto" w:fill="auto"/>
            <w:vAlign w:val="center"/>
            <w:hideMark/>
          </w:tcPr>
          <w:p w14:paraId="7EAB5128" w14:textId="77777777" w:rsidR="002C30A3" w:rsidRPr="000D374B" w:rsidRDefault="002C30A3" w:rsidP="00043720">
            <w:pPr>
              <w:spacing w:after="0" w:line="240" w:lineRule="auto"/>
              <w:ind w:firstLine="0"/>
              <w:jc w:val="center"/>
              <w:rPr>
                <w:rFonts w:eastAsia="Times New Roman"/>
                <w:color w:val="000000"/>
              </w:rPr>
            </w:pPr>
            <w:r>
              <w:rPr>
                <w:rFonts w:eastAsia="Times New Roman"/>
                <w:color w:val="000000"/>
              </w:rPr>
              <w:t>9-1,489</w:t>
            </w:r>
          </w:p>
        </w:tc>
        <w:tc>
          <w:tcPr>
            <w:tcW w:w="0" w:type="auto"/>
            <w:tcBorders>
              <w:bottom w:val="nil"/>
            </w:tcBorders>
            <w:shd w:val="clear" w:color="auto" w:fill="auto"/>
            <w:vAlign w:val="center"/>
            <w:hideMark/>
          </w:tcPr>
          <w:p w14:paraId="0D555DCD" w14:textId="77777777" w:rsidR="002C30A3" w:rsidRPr="000D374B" w:rsidRDefault="002C30A3" w:rsidP="00043720">
            <w:pPr>
              <w:spacing w:after="0" w:line="240" w:lineRule="auto"/>
              <w:ind w:firstLine="0"/>
              <w:jc w:val="center"/>
              <w:rPr>
                <w:rFonts w:eastAsia="Times New Roman"/>
                <w:color w:val="000000"/>
              </w:rPr>
            </w:pPr>
            <w:r>
              <w:rPr>
                <w:rFonts w:eastAsia="Times New Roman"/>
                <w:color w:val="000000"/>
              </w:rPr>
              <w:t>0.252</w:t>
            </w:r>
          </w:p>
        </w:tc>
        <w:tc>
          <w:tcPr>
            <w:tcW w:w="1733" w:type="dxa"/>
            <w:tcBorders>
              <w:bottom w:val="nil"/>
            </w:tcBorders>
            <w:shd w:val="clear" w:color="auto" w:fill="auto"/>
            <w:vAlign w:val="center"/>
            <w:hideMark/>
          </w:tcPr>
          <w:p w14:paraId="1EFC351A" w14:textId="77777777" w:rsidR="002C30A3" w:rsidRPr="000D374B" w:rsidRDefault="002C30A3" w:rsidP="00043720">
            <w:pPr>
              <w:spacing w:after="0" w:line="240" w:lineRule="auto"/>
              <w:ind w:firstLine="0"/>
              <w:jc w:val="center"/>
              <w:rPr>
                <w:rFonts w:eastAsia="Times New Roman"/>
                <w:color w:val="000000"/>
              </w:rPr>
            </w:pPr>
            <w:r>
              <w:rPr>
                <w:rFonts w:eastAsia="Times New Roman"/>
                <w:color w:val="000000"/>
              </w:rPr>
              <w:t>0.0167-1.26</w:t>
            </w:r>
          </w:p>
        </w:tc>
        <w:tc>
          <w:tcPr>
            <w:tcW w:w="1919" w:type="dxa"/>
            <w:tcBorders>
              <w:bottom w:val="nil"/>
            </w:tcBorders>
            <w:shd w:val="clear" w:color="auto" w:fill="auto"/>
            <w:vAlign w:val="center"/>
            <w:hideMark/>
          </w:tcPr>
          <w:p w14:paraId="4C8DDFB1" w14:textId="77777777" w:rsidR="002C30A3" w:rsidRDefault="002C30A3" w:rsidP="00043720">
            <w:pPr>
              <w:spacing w:after="0" w:line="240" w:lineRule="auto"/>
              <w:ind w:firstLine="0"/>
              <w:jc w:val="center"/>
              <w:rPr>
                <w:rFonts w:eastAsia="Times New Roman"/>
                <w:color w:val="000000"/>
              </w:rPr>
            </w:pPr>
            <w:r>
              <w:rPr>
                <w:rFonts w:eastAsia="Times New Roman"/>
                <w:color w:val="000000"/>
              </w:rPr>
              <w:t>6/102,657</w:t>
            </w:r>
          </w:p>
          <w:p w14:paraId="79CB5A72" w14:textId="77777777" w:rsidR="002C30A3" w:rsidRPr="000D374B" w:rsidRDefault="002C30A3" w:rsidP="00043720">
            <w:pPr>
              <w:spacing w:after="0" w:line="240" w:lineRule="auto"/>
              <w:ind w:firstLine="0"/>
              <w:jc w:val="center"/>
              <w:rPr>
                <w:rFonts w:eastAsia="Times New Roman"/>
                <w:color w:val="000000"/>
              </w:rPr>
            </w:pPr>
            <w:r>
              <w:rPr>
                <w:rFonts w:eastAsia="Times New Roman"/>
                <w:color w:val="000000"/>
              </w:rPr>
              <w:t>(0.00584%)</w:t>
            </w:r>
          </w:p>
        </w:tc>
      </w:tr>
      <w:tr w:rsidR="002C30A3" w:rsidRPr="008B6736" w14:paraId="615DD007" w14:textId="77777777" w:rsidTr="00043720">
        <w:trPr>
          <w:trHeight w:val="576"/>
        </w:trPr>
        <w:tc>
          <w:tcPr>
            <w:tcW w:w="1800" w:type="dxa"/>
            <w:tcBorders>
              <w:top w:val="nil"/>
              <w:bottom w:val="single" w:sz="8" w:space="0" w:color="auto"/>
            </w:tcBorders>
            <w:shd w:val="clear" w:color="auto" w:fill="auto"/>
            <w:vAlign w:val="center"/>
            <w:hideMark/>
          </w:tcPr>
          <w:p w14:paraId="52AAFCF9" w14:textId="77777777" w:rsidR="002C30A3" w:rsidRPr="000D374B" w:rsidRDefault="002C30A3" w:rsidP="00043720">
            <w:pPr>
              <w:spacing w:after="0" w:line="240" w:lineRule="auto"/>
              <w:ind w:firstLine="0"/>
              <w:jc w:val="left"/>
              <w:rPr>
                <w:rFonts w:eastAsia="Times New Roman"/>
                <w:color w:val="000000"/>
              </w:rPr>
            </w:pPr>
            <w:r w:rsidRPr="000D374B">
              <w:rPr>
                <w:rFonts w:eastAsia="Times New Roman"/>
                <w:color w:val="000000"/>
              </w:rPr>
              <w:t>Overall</w:t>
            </w:r>
          </w:p>
        </w:tc>
        <w:tc>
          <w:tcPr>
            <w:tcW w:w="1260" w:type="dxa"/>
            <w:tcBorders>
              <w:top w:val="nil"/>
              <w:bottom w:val="single" w:sz="8" w:space="0" w:color="auto"/>
            </w:tcBorders>
            <w:shd w:val="clear" w:color="auto" w:fill="auto"/>
            <w:vAlign w:val="center"/>
            <w:hideMark/>
          </w:tcPr>
          <w:p w14:paraId="04B7B387" w14:textId="77777777" w:rsidR="002C30A3" w:rsidRPr="000D374B" w:rsidRDefault="002C30A3" w:rsidP="00043720">
            <w:pPr>
              <w:spacing w:after="0" w:line="240" w:lineRule="auto"/>
              <w:ind w:firstLine="0"/>
              <w:jc w:val="center"/>
              <w:rPr>
                <w:rFonts w:eastAsia="Times New Roman"/>
                <w:color w:val="000000"/>
              </w:rPr>
            </w:pPr>
            <w:r>
              <w:rPr>
                <w:rFonts w:eastAsia="Times New Roman"/>
                <w:color w:val="000000"/>
              </w:rPr>
              <w:t>85</w:t>
            </w:r>
          </w:p>
        </w:tc>
        <w:tc>
          <w:tcPr>
            <w:tcW w:w="1666" w:type="dxa"/>
            <w:tcBorders>
              <w:top w:val="nil"/>
              <w:bottom w:val="single" w:sz="8" w:space="0" w:color="auto"/>
            </w:tcBorders>
            <w:shd w:val="clear" w:color="auto" w:fill="auto"/>
            <w:vAlign w:val="center"/>
            <w:hideMark/>
          </w:tcPr>
          <w:p w14:paraId="166EF812" w14:textId="77777777" w:rsidR="002C30A3" w:rsidRPr="000D374B" w:rsidRDefault="002C30A3" w:rsidP="00043720">
            <w:pPr>
              <w:spacing w:after="0" w:line="240" w:lineRule="auto"/>
              <w:ind w:firstLine="0"/>
              <w:jc w:val="center"/>
              <w:rPr>
                <w:rFonts w:eastAsia="Times New Roman"/>
                <w:color w:val="000000"/>
              </w:rPr>
            </w:pPr>
            <w:r>
              <w:rPr>
                <w:rFonts w:eastAsia="Times New Roman"/>
                <w:color w:val="000000"/>
              </w:rPr>
              <w:t>4-1,480</w:t>
            </w:r>
          </w:p>
        </w:tc>
        <w:tc>
          <w:tcPr>
            <w:tcW w:w="0" w:type="auto"/>
            <w:tcBorders>
              <w:top w:val="nil"/>
              <w:bottom w:val="single" w:sz="8" w:space="0" w:color="auto"/>
            </w:tcBorders>
            <w:shd w:val="clear" w:color="auto" w:fill="auto"/>
            <w:vAlign w:val="center"/>
            <w:hideMark/>
          </w:tcPr>
          <w:p w14:paraId="3A2F7C98" w14:textId="77777777" w:rsidR="002C30A3" w:rsidRPr="000D374B" w:rsidRDefault="002C30A3" w:rsidP="00043720">
            <w:pPr>
              <w:spacing w:after="0" w:line="240" w:lineRule="auto"/>
              <w:ind w:firstLine="0"/>
              <w:jc w:val="center"/>
              <w:rPr>
                <w:rFonts w:eastAsia="Times New Roman"/>
                <w:color w:val="000000"/>
              </w:rPr>
            </w:pPr>
            <w:r>
              <w:rPr>
                <w:rFonts w:eastAsia="Times New Roman"/>
                <w:color w:val="000000"/>
              </w:rPr>
              <w:t>0.181</w:t>
            </w:r>
          </w:p>
        </w:tc>
        <w:tc>
          <w:tcPr>
            <w:tcW w:w="1733" w:type="dxa"/>
            <w:tcBorders>
              <w:top w:val="nil"/>
              <w:bottom w:val="single" w:sz="8" w:space="0" w:color="auto"/>
            </w:tcBorders>
            <w:shd w:val="clear" w:color="auto" w:fill="auto"/>
            <w:vAlign w:val="center"/>
            <w:hideMark/>
          </w:tcPr>
          <w:p w14:paraId="4ACB9395" w14:textId="77777777" w:rsidR="002C30A3" w:rsidRPr="000D374B" w:rsidRDefault="002C30A3" w:rsidP="00043720">
            <w:pPr>
              <w:spacing w:after="0" w:line="240" w:lineRule="auto"/>
              <w:ind w:firstLine="0"/>
              <w:jc w:val="center"/>
              <w:rPr>
                <w:rFonts w:eastAsia="Times New Roman"/>
                <w:color w:val="000000"/>
              </w:rPr>
            </w:pPr>
            <w:r>
              <w:rPr>
                <w:rFonts w:eastAsia="Times New Roman"/>
                <w:color w:val="000000"/>
              </w:rPr>
              <w:t>0.00617-1.24</w:t>
            </w:r>
          </w:p>
        </w:tc>
        <w:tc>
          <w:tcPr>
            <w:tcW w:w="1919" w:type="dxa"/>
            <w:tcBorders>
              <w:top w:val="nil"/>
              <w:bottom w:val="single" w:sz="8" w:space="0" w:color="auto"/>
            </w:tcBorders>
            <w:shd w:val="clear" w:color="auto" w:fill="auto"/>
            <w:vAlign w:val="center"/>
            <w:hideMark/>
          </w:tcPr>
          <w:p w14:paraId="7EE99617" w14:textId="77777777" w:rsidR="002C30A3" w:rsidRDefault="002C30A3" w:rsidP="00043720">
            <w:pPr>
              <w:spacing w:after="0" w:line="240" w:lineRule="auto"/>
              <w:ind w:firstLine="0"/>
              <w:jc w:val="center"/>
              <w:rPr>
                <w:rFonts w:eastAsia="Times New Roman"/>
                <w:color w:val="000000"/>
              </w:rPr>
            </w:pPr>
            <w:r>
              <w:rPr>
                <w:rFonts w:eastAsia="Times New Roman"/>
                <w:color w:val="000000"/>
              </w:rPr>
              <w:t>6/451,410</w:t>
            </w:r>
          </w:p>
          <w:p w14:paraId="622FDDD3" w14:textId="77777777" w:rsidR="002C30A3" w:rsidRPr="000D374B" w:rsidRDefault="002C30A3" w:rsidP="00043720">
            <w:pPr>
              <w:spacing w:after="0" w:line="240" w:lineRule="auto"/>
              <w:ind w:firstLine="0"/>
              <w:jc w:val="center"/>
              <w:rPr>
                <w:rFonts w:eastAsia="Times New Roman"/>
                <w:color w:val="000000"/>
              </w:rPr>
            </w:pPr>
            <w:r>
              <w:rPr>
                <w:rFonts w:eastAsia="Times New Roman"/>
                <w:color w:val="000000"/>
              </w:rPr>
              <w:t>(0.00133%)</w:t>
            </w:r>
          </w:p>
        </w:tc>
      </w:tr>
      <w:tr w:rsidR="002C30A3" w:rsidRPr="008B6736" w14:paraId="64A9BD97" w14:textId="77777777" w:rsidTr="00043720">
        <w:trPr>
          <w:trHeight w:val="296"/>
        </w:trPr>
        <w:tc>
          <w:tcPr>
            <w:tcW w:w="10125" w:type="dxa"/>
            <w:gridSpan w:val="6"/>
            <w:tcBorders>
              <w:top w:val="single" w:sz="8" w:space="0" w:color="auto"/>
              <w:bottom w:val="single" w:sz="8" w:space="0" w:color="auto"/>
            </w:tcBorders>
            <w:shd w:val="clear" w:color="auto" w:fill="auto"/>
            <w:vAlign w:val="center"/>
            <w:hideMark/>
          </w:tcPr>
          <w:p w14:paraId="6702775B" w14:textId="77777777" w:rsidR="002C30A3" w:rsidRPr="003A7925" w:rsidRDefault="002C30A3" w:rsidP="00043720">
            <w:pPr>
              <w:spacing w:after="0" w:line="240" w:lineRule="auto"/>
              <w:ind w:firstLine="0"/>
              <w:jc w:val="left"/>
              <w:rPr>
                <w:rFonts w:eastAsia="Times New Roman"/>
                <w:color w:val="000000"/>
              </w:rPr>
            </w:pPr>
            <w:r w:rsidRPr="003A7925">
              <w:rPr>
                <w:rFonts w:eastAsia="Times New Roman"/>
                <w:color w:val="000000"/>
              </w:rPr>
              <w:t>Winter</w:t>
            </w:r>
          </w:p>
        </w:tc>
      </w:tr>
      <w:tr w:rsidR="002C30A3" w:rsidRPr="008B6736" w14:paraId="747BB4B4" w14:textId="77777777" w:rsidTr="00043720">
        <w:trPr>
          <w:trHeight w:val="576"/>
        </w:trPr>
        <w:tc>
          <w:tcPr>
            <w:tcW w:w="1800" w:type="dxa"/>
            <w:tcBorders>
              <w:top w:val="single" w:sz="8" w:space="0" w:color="auto"/>
            </w:tcBorders>
            <w:shd w:val="clear" w:color="auto" w:fill="auto"/>
            <w:vAlign w:val="center"/>
            <w:hideMark/>
          </w:tcPr>
          <w:p w14:paraId="5EDB3A65" w14:textId="77777777" w:rsidR="002C30A3" w:rsidRPr="000D374B" w:rsidRDefault="002C30A3" w:rsidP="00043720">
            <w:pPr>
              <w:spacing w:after="0" w:line="240" w:lineRule="auto"/>
              <w:ind w:firstLine="0"/>
              <w:jc w:val="left"/>
              <w:rPr>
                <w:rFonts w:eastAsia="Times New Roman"/>
                <w:color w:val="000000"/>
              </w:rPr>
            </w:pPr>
            <w:r w:rsidRPr="008F1074">
              <w:t>Non-</w:t>
            </w:r>
            <w:r>
              <w:t>s</w:t>
            </w:r>
            <w:r w:rsidRPr="008F1074">
              <w:t>hare</w:t>
            </w:r>
            <w:r>
              <w:t>d</w:t>
            </w:r>
            <w:r w:rsidRPr="008F1074">
              <w:t xml:space="preserve"> Milk</w:t>
            </w:r>
          </w:p>
        </w:tc>
        <w:tc>
          <w:tcPr>
            <w:tcW w:w="1260" w:type="dxa"/>
            <w:tcBorders>
              <w:top w:val="single" w:sz="8" w:space="0" w:color="auto"/>
            </w:tcBorders>
            <w:shd w:val="clear" w:color="auto" w:fill="auto"/>
            <w:vAlign w:val="center"/>
            <w:hideMark/>
          </w:tcPr>
          <w:p w14:paraId="1B5C2E27" w14:textId="77777777" w:rsidR="002C30A3" w:rsidRPr="000D374B" w:rsidRDefault="002C30A3" w:rsidP="00043720">
            <w:pPr>
              <w:spacing w:after="0" w:line="240" w:lineRule="auto"/>
              <w:ind w:firstLine="0"/>
              <w:jc w:val="center"/>
              <w:rPr>
                <w:rFonts w:eastAsia="Times New Roman"/>
                <w:color w:val="000000"/>
              </w:rPr>
            </w:pPr>
            <w:r>
              <w:rPr>
                <w:rFonts w:eastAsia="Times New Roman"/>
                <w:color w:val="000000"/>
              </w:rPr>
              <w:t>81</w:t>
            </w:r>
          </w:p>
        </w:tc>
        <w:tc>
          <w:tcPr>
            <w:tcW w:w="1666" w:type="dxa"/>
            <w:tcBorders>
              <w:top w:val="single" w:sz="8" w:space="0" w:color="auto"/>
            </w:tcBorders>
            <w:shd w:val="clear" w:color="auto" w:fill="auto"/>
            <w:vAlign w:val="center"/>
            <w:hideMark/>
          </w:tcPr>
          <w:p w14:paraId="3A635281" w14:textId="77777777" w:rsidR="002C30A3" w:rsidRPr="000D374B" w:rsidRDefault="002C30A3" w:rsidP="00043720">
            <w:pPr>
              <w:spacing w:after="0" w:line="240" w:lineRule="auto"/>
              <w:ind w:firstLine="0"/>
              <w:jc w:val="center"/>
              <w:rPr>
                <w:rFonts w:eastAsia="Times New Roman"/>
              </w:rPr>
            </w:pPr>
            <w:r>
              <w:rPr>
                <w:rFonts w:eastAsia="Times New Roman"/>
                <w:color w:val="000000"/>
              </w:rPr>
              <w:t>4-123</w:t>
            </w:r>
          </w:p>
        </w:tc>
        <w:tc>
          <w:tcPr>
            <w:tcW w:w="0" w:type="auto"/>
            <w:tcBorders>
              <w:top w:val="single" w:sz="8" w:space="0" w:color="auto"/>
            </w:tcBorders>
            <w:shd w:val="clear" w:color="auto" w:fill="auto"/>
            <w:vAlign w:val="center"/>
            <w:hideMark/>
          </w:tcPr>
          <w:p w14:paraId="0F60EB85" w14:textId="77777777" w:rsidR="002C30A3" w:rsidRPr="000D374B" w:rsidRDefault="002C30A3" w:rsidP="00043720">
            <w:pPr>
              <w:spacing w:after="0" w:line="240" w:lineRule="auto"/>
              <w:ind w:firstLine="0"/>
              <w:jc w:val="center"/>
              <w:rPr>
                <w:rFonts w:eastAsia="Times New Roman"/>
              </w:rPr>
            </w:pPr>
            <w:r>
              <w:rPr>
                <w:rFonts w:eastAsia="Times New Roman"/>
              </w:rPr>
              <w:t>0.162</w:t>
            </w:r>
          </w:p>
        </w:tc>
        <w:tc>
          <w:tcPr>
            <w:tcW w:w="1733" w:type="dxa"/>
            <w:tcBorders>
              <w:top w:val="single" w:sz="8" w:space="0" w:color="auto"/>
            </w:tcBorders>
            <w:shd w:val="clear" w:color="auto" w:fill="auto"/>
            <w:vAlign w:val="center"/>
            <w:hideMark/>
          </w:tcPr>
          <w:p w14:paraId="1437F9D4" w14:textId="77777777" w:rsidR="002C30A3" w:rsidRPr="000D374B" w:rsidRDefault="002C30A3" w:rsidP="00043720">
            <w:pPr>
              <w:spacing w:after="0" w:line="240" w:lineRule="auto"/>
              <w:ind w:firstLine="0"/>
              <w:jc w:val="center"/>
              <w:rPr>
                <w:rFonts w:eastAsia="Times New Roman"/>
              </w:rPr>
            </w:pPr>
            <w:r>
              <w:rPr>
                <w:rFonts w:eastAsia="Times New Roman"/>
              </w:rPr>
              <w:t>0.00345-0.251</w:t>
            </w:r>
          </w:p>
        </w:tc>
        <w:tc>
          <w:tcPr>
            <w:tcW w:w="1919" w:type="dxa"/>
            <w:tcBorders>
              <w:top w:val="single" w:sz="8" w:space="0" w:color="auto"/>
            </w:tcBorders>
            <w:shd w:val="clear" w:color="auto" w:fill="auto"/>
            <w:vAlign w:val="center"/>
            <w:hideMark/>
          </w:tcPr>
          <w:p w14:paraId="4277E972" w14:textId="77777777" w:rsidR="002C30A3" w:rsidRDefault="002C30A3" w:rsidP="00043720">
            <w:pPr>
              <w:spacing w:after="0" w:line="240" w:lineRule="auto"/>
              <w:ind w:firstLine="0"/>
              <w:jc w:val="center"/>
              <w:rPr>
                <w:rFonts w:eastAsia="Times New Roman"/>
                <w:color w:val="000000"/>
              </w:rPr>
            </w:pPr>
            <w:r>
              <w:rPr>
                <w:rFonts w:eastAsia="Times New Roman"/>
                <w:color w:val="000000"/>
              </w:rPr>
              <w:t>0/348,753</w:t>
            </w:r>
          </w:p>
          <w:p w14:paraId="0D43936F" w14:textId="77777777" w:rsidR="002C30A3" w:rsidRPr="000D374B" w:rsidRDefault="002C30A3" w:rsidP="00043720">
            <w:pPr>
              <w:spacing w:after="0" w:line="240" w:lineRule="auto"/>
              <w:ind w:firstLine="0"/>
              <w:jc w:val="center"/>
              <w:rPr>
                <w:rFonts w:eastAsia="Times New Roman"/>
              </w:rPr>
            </w:pPr>
            <w:r>
              <w:rPr>
                <w:rFonts w:eastAsia="Times New Roman"/>
                <w:color w:val="000000"/>
              </w:rPr>
              <w:t>(0%)</w:t>
            </w:r>
          </w:p>
        </w:tc>
      </w:tr>
      <w:tr w:rsidR="002C30A3" w:rsidRPr="008B6736" w14:paraId="49AB961A" w14:textId="77777777" w:rsidTr="00043720">
        <w:trPr>
          <w:trHeight w:val="576"/>
        </w:trPr>
        <w:tc>
          <w:tcPr>
            <w:tcW w:w="1800" w:type="dxa"/>
            <w:shd w:val="clear" w:color="auto" w:fill="auto"/>
            <w:vAlign w:val="center"/>
            <w:hideMark/>
          </w:tcPr>
          <w:p w14:paraId="48D0641D" w14:textId="77777777" w:rsidR="002C30A3" w:rsidRPr="000D374B" w:rsidRDefault="002C30A3" w:rsidP="00043720">
            <w:pPr>
              <w:spacing w:after="0" w:line="240" w:lineRule="auto"/>
              <w:ind w:firstLine="0"/>
              <w:jc w:val="left"/>
              <w:rPr>
                <w:rFonts w:eastAsia="Times New Roman"/>
                <w:color w:val="000000"/>
              </w:rPr>
            </w:pPr>
            <w:r w:rsidRPr="008F1074">
              <w:t>Shared Milk</w:t>
            </w:r>
          </w:p>
        </w:tc>
        <w:tc>
          <w:tcPr>
            <w:tcW w:w="1260" w:type="dxa"/>
            <w:shd w:val="clear" w:color="auto" w:fill="auto"/>
            <w:vAlign w:val="center"/>
            <w:hideMark/>
          </w:tcPr>
          <w:p w14:paraId="7D9D76C9" w14:textId="77777777" w:rsidR="002C30A3" w:rsidRPr="000D374B" w:rsidRDefault="002C30A3" w:rsidP="00043720">
            <w:pPr>
              <w:spacing w:after="0" w:line="240" w:lineRule="auto"/>
              <w:ind w:firstLine="0"/>
              <w:jc w:val="center"/>
              <w:rPr>
                <w:rFonts w:eastAsia="Times New Roman"/>
                <w:color w:val="000000"/>
              </w:rPr>
            </w:pPr>
            <w:r>
              <w:rPr>
                <w:rFonts w:eastAsia="Times New Roman"/>
                <w:color w:val="000000"/>
              </w:rPr>
              <w:t>118</w:t>
            </w:r>
          </w:p>
        </w:tc>
        <w:tc>
          <w:tcPr>
            <w:tcW w:w="1666" w:type="dxa"/>
            <w:shd w:val="clear" w:color="auto" w:fill="auto"/>
            <w:vAlign w:val="center"/>
            <w:hideMark/>
          </w:tcPr>
          <w:p w14:paraId="1CE2FD73" w14:textId="77777777" w:rsidR="002C30A3" w:rsidRPr="000D374B" w:rsidRDefault="002C30A3" w:rsidP="00043720">
            <w:pPr>
              <w:spacing w:after="0" w:line="240" w:lineRule="auto"/>
              <w:ind w:firstLine="0"/>
              <w:jc w:val="center"/>
              <w:rPr>
                <w:rFonts w:eastAsia="Times New Roman"/>
              </w:rPr>
            </w:pPr>
            <w:r>
              <w:rPr>
                <w:rFonts w:eastAsia="Times New Roman"/>
                <w:color w:val="000000"/>
              </w:rPr>
              <w:t>9-1,489</w:t>
            </w:r>
          </w:p>
        </w:tc>
        <w:tc>
          <w:tcPr>
            <w:tcW w:w="0" w:type="auto"/>
            <w:shd w:val="clear" w:color="auto" w:fill="auto"/>
            <w:vAlign w:val="center"/>
            <w:hideMark/>
          </w:tcPr>
          <w:p w14:paraId="4B21E524" w14:textId="77777777" w:rsidR="002C30A3" w:rsidRPr="000D374B" w:rsidRDefault="002C30A3" w:rsidP="00043720">
            <w:pPr>
              <w:spacing w:after="0" w:line="240" w:lineRule="auto"/>
              <w:ind w:firstLine="0"/>
              <w:jc w:val="center"/>
              <w:rPr>
                <w:rFonts w:eastAsia="Times New Roman"/>
              </w:rPr>
            </w:pPr>
            <w:r>
              <w:rPr>
                <w:rFonts w:eastAsia="Times New Roman"/>
              </w:rPr>
              <w:t>0.240</w:t>
            </w:r>
          </w:p>
        </w:tc>
        <w:tc>
          <w:tcPr>
            <w:tcW w:w="1733" w:type="dxa"/>
            <w:shd w:val="clear" w:color="auto" w:fill="auto"/>
            <w:vAlign w:val="center"/>
            <w:hideMark/>
          </w:tcPr>
          <w:p w14:paraId="6E60710A" w14:textId="77777777" w:rsidR="002C30A3" w:rsidRPr="000D374B" w:rsidRDefault="002C30A3" w:rsidP="00043720">
            <w:pPr>
              <w:spacing w:after="0" w:line="240" w:lineRule="auto"/>
              <w:ind w:firstLine="0"/>
              <w:jc w:val="center"/>
              <w:rPr>
                <w:rFonts w:eastAsia="Times New Roman"/>
              </w:rPr>
            </w:pPr>
            <w:r>
              <w:rPr>
                <w:rFonts w:eastAsia="Times New Roman"/>
              </w:rPr>
              <w:t>0.0109-1.22</w:t>
            </w:r>
          </w:p>
        </w:tc>
        <w:tc>
          <w:tcPr>
            <w:tcW w:w="1919" w:type="dxa"/>
            <w:shd w:val="clear" w:color="auto" w:fill="auto"/>
            <w:vAlign w:val="center"/>
            <w:hideMark/>
          </w:tcPr>
          <w:p w14:paraId="04DD7A1B" w14:textId="77777777" w:rsidR="002C30A3" w:rsidRDefault="002C30A3" w:rsidP="00043720">
            <w:pPr>
              <w:spacing w:after="0" w:line="240" w:lineRule="auto"/>
              <w:ind w:firstLine="0"/>
              <w:jc w:val="center"/>
              <w:rPr>
                <w:rFonts w:eastAsia="Times New Roman"/>
                <w:color w:val="000000"/>
              </w:rPr>
            </w:pPr>
            <w:r>
              <w:rPr>
                <w:rFonts w:eastAsia="Times New Roman"/>
                <w:color w:val="000000"/>
              </w:rPr>
              <w:t>3/102,657</w:t>
            </w:r>
          </w:p>
          <w:p w14:paraId="3FA21FD2" w14:textId="77777777" w:rsidR="002C30A3" w:rsidRPr="000D374B" w:rsidRDefault="002C30A3" w:rsidP="00043720">
            <w:pPr>
              <w:spacing w:after="0" w:line="240" w:lineRule="auto"/>
              <w:ind w:firstLine="0"/>
              <w:jc w:val="center"/>
              <w:rPr>
                <w:rFonts w:eastAsia="Times New Roman"/>
              </w:rPr>
            </w:pPr>
            <w:r>
              <w:rPr>
                <w:rFonts w:eastAsia="Times New Roman"/>
                <w:color w:val="000000"/>
              </w:rPr>
              <w:t>(0.00292%)</w:t>
            </w:r>
          </w:p>
        </w:tc>
      </w:tr>
      <w:tr w:rsidR="002C30A3" w:rsidRPr="008B6736" w14:paraId="0B415B51" w14:textId="77777777" w:rsidTr="00043720">
        <w:trPr>
          <w:trHeight w:val="576"/>
        </w:trPr>
        <w:tc>
          <w:tcPr>
            <w:tcW w:w="1800" w:type="dxa"/>
            <w:shd w:val="clear" w:color="auto" w:fill="auto"/>
            <w:vAlign w:val="center"/>
            <w:hideMark/>
          </w:tcPr>
          <w:p w14:paraId="56AA42FA" w14:textId="77777777" w:rsidR="002C30A3" w:rsidRPr="000D374B" w:rsidRDefault="002C30A3" w:rsidP="00043720">
            <w:pPr>
              <w:spacing w:after="0" w:line="240" w:lineRule="auto"/>
              <w:ind w:firstLine="0"/>
              <w:jc w:val="left"/>
              <w:rPr>
                <w:rFonts w:eastAsia="Times New Roman"/>
                <w:color w:val="000000"/>
              </w:rPr>
            </w:pPr>
            <w:r w:rsidRPr="008F1074">
              <w:t>Overall</w:t>
            </w:r>
          </w:p>
        </w:tc>
        <w:tc>
          <w:tcPr>
            <w:tcW w:w="1260" w:type="dxa"/>
            <w:shd w:val="clear" w:color="auto" w:fill="auto"/>
            <w:vAlign w:val="center"/>
            <w:hideMark/>
          </w:tcPr>
          <w:p w14:paraId="5CD8615C" w14:textId="77777777" w:rsidR="002C30A3" w:rsidRPr="000D374B" w:rsidRDefault="002C30A3" w:rsidP="00043720">
            <w:pPr>
              <w:spacing w:after="0" w:line="240" w:lineRule="auto"/>
              <w:ind w:firstLine="0"/>
              <w:jc w:val="center"/>
              <w:rPr>
                <w:rFonts w:eastAsia="Times New Roman"/>
                <w:color w:val="000000"/>
              </w:rPr>
            </w:pPr>
            <w:r>
              <w:rPr>
                <w:rFonts w:eastAsia="Times New Roman"/>
                <w:color w:val="000000"/>
              </w:rPr>
              <w:t>85</w:t>
            </w:r>
          </w:p>
        </w:tc>
        <w:tc>
          <w:tcPr>
            <w:tcW w:w="1666" w:type="dxa"/>
            <w:shd w:val="clear" w:color="auto" w:fill="auto"/>
            <w:vAlign w:val="center"/>
            <w:hideMark/>
          </w:tcPr>
          <w:p w14:paraId="741BFFE1" w14:textId="77777777" w:rsidR="002C30A3" w:rsidRPr="000D374B" w:rsidRDefault="002C30A3" w:rsidP="00043720">
            <w:pPr>
              <w:spacing w:after="0" w:line="240" w:lineRule="auto"/>
              <w:ind w:firstLine="0"/>
              <w:jc w:val="center"/>
              <w:rPr>
                <w:rFonts w:eastAsia="Times New Roman"/>
              </w:rPr>
            </w:pPr>
            <w:r>
              <w:rPr>
                <w:rFonts w:eastAsia="Times New Roman"/>
                <w:color w:val="000000"/>
              </w:rPr>
              <w:t>4-1,480</w:t>
            </w:r>
          </w:p>
        </w:tc>
        <w:tc>
          <w:tcPr>
            <w:tcW w:w="0" w:type="auto"/>
            <w:shd w:val="clear" w:color="auto" w:fill="auto"/>
            <w:vAlign w:val="center"/>
            <w:hideMark/>
          </w:tcPr>
          <w:p w14:paraId="7134456F" w14:textId="77777777" w:rsidR="002C30A3" w:rsidRPr="000D374B" w:rsidRDefault="002C30A3" w:rsidP="00043720">
            <w:pPr>
              <w:spacing w:after="0" w:line="240" w:lineRule="auto"/>
              <w:ind w:firstLine="0"/>
              <w:jc w:val="center"/>
              <w:rPr>
                <w:rFonts w:eastAsia="Times New Roman"/>
              </w:rPr>
            </w:pPr>
            <w:r>
              <w:rPr>
                <w:rFonts w:eastAsia="Times New Roman"/>
              </w:rPr>
              <w:t>0.171</w:t>
            </w:r>
          </w:p>
        </w:tc>
        <w:tc>
          <w:tcPr>
            <w:tcW w:w="1733" w:type="dxa"/>
            <w:shd w:val="clear" w:color="auto" w:fill="auto"/>
            <w:vAlign w:val="center"/>
            <w:hideMark/>
          </w:tcPr>
          <w:p w14:paraId="7D58A656" w14:textId="77777777" w:rsidR="002C30A3" w:rsidRPr="000D374B" w:rsidRDefault="002C30A3" w:rsidP="00043720">
            <w:pPr>
              <w:spacing w:after="0" w:line="240" w:lineRule="auto"/>
              <w:ind w:firstLine="0"/>
              <w:jc w:val="center"/>
              <w:rPr>
                <w:rFonts w:eastAsia="Times New Roman"/>
              </w:rPr>
            </w:pPr>
            <w:r>
              <w:rPr>
                <w:rFonts w:eastAsia="Times New Roman"/>
              </w:rPr>
              <w:t>0.00345-1.20</w:t>
            </w:r>
          </w:p>
        </w:tc>
        <w:tc>
          <w:tcPr>
            <w:tcW w:w="1919" w:type="dxa"/>
            <w:shd w:val="clear" w:color="auto" w:fill="auto"/>
            <w:vAlign w:val="center"/>
            <w:hideMark/>
          </w:tcPr>
          <w:p w14:paraId="4CF22A8D" w14:textId="77777777" w:rsidR="002C30A3" w:rsidRDefault="002C30A3" w:rsidP="00043720">
            <w:pPr>
              <w:spacing w:after="0" w:line="240" w:lineRule="auto"/>
              <w:ind w:firstLine="0"/>
              <w:jc w:val="center"/>
              <w:rPr>
                <w:rFonts w:eastAsia="Times New Roman"/>
              </w:rPr>
            </w:pPr>
            <w:r>
              <w:rPr>
                <w:rFonts w:eastAsia="Times New Roman"/>
              </w:rPr>
              <w:t>3/451,410</w:t>
            </w:r>
          </w:p>
          <w:p w14:paraId="01574010" w14:textId="77777777" w:rsidR="002C30A3" w:rsidRPr="000D374B" w:rsidRDefault="002C30A3" w:rsidP="00043720">
            <w:pPr>
              <w:spacing w:after="0" w:line="240" w:lineRule="auto"/>
              <w:ind w:firstLine="0"/>
              <w:jc w:val="center"/>
              <w:rPr>
                <w:rFonts w:eastAsia="Times New Roman"/>
              </w:rPr>
            </w:pPr>
            <w:r>
              <w:rPr>
                <w:rFonts w:eastAsia="Times New Roman"/>
              </w:rPr>
              <w:t>(0.000665%)</w:t>
            </w:r>
          </w:p>
        </w:tc>
      </w:tr>
    </w:tbl>
    <w:p w14:paraId="6558DA10" w14:textId="77777777" w:rsidR="002C30A3" w:rsidRDefault="002C30A3" w:rsidP="002C30A3">
      <w:pPr>
        <w:spacing w:line="240" w:lineRule="auto"/>
        <w:ind w:firstLine="0"/>
      </w:pPr>
    </w:p>
    <w:p w14:paraId="1CB28087" w14:textId="77777777" w:rsidR="002C30A3" w:rsidRDefault="002C30A3" w:rsidP="002C30A3">
      <w:pPr>
        <w:ind w:firstLine="0"/>
      </w:pPr>
    </w:p>
    <w:p w14:paraId="06F97BA3" w14:textId="77777777" w:rsidR="002C30A3" w:rsidRDefault="002C30A3" w:rsidP="002C30A3">
      <w:pPr>
        <w:ind w:firstLine="0"/>
        <w:rPr>
          <w:rFonts w:asciiTheme="minorHAnsi" w:eastAsiaTheme="minorHAnsi" w:hAnsiTheme="minorHAnsi" w:cstheme="minorBidi"/>
        </w:rPr>
      </w:pPr>
      <w:r w:rsidRPr="00DC6EA4">
        <w:rPr>
          <w:b/>
          <w:bCs/>
        </w:rPr>
        <w:t xml:space="preserve">Table </w:t>
      </w:r>
      <w:r>
        <w:rPr>
          <w:b/>
          <w:bCs/>
        </w:rPr>
        <w:t>S3</w:t>
      </w:r>
      <w:r w:rsidRPr="00DC6EA4">
        <w:t>:</w:t>
      </w:r>
      <w:r>
        <w:t xml:space="preserve"> Results for outcomes (consumed by the student, discarded by the student, or donated) of simulated milk cartons for each day of service in the system. The percentage of the total amount of milk cartons by each outcome (row) is represented by (%).</w:t>
      </w:r>
    </w:p>
    <w:tbl>
      <w:tblPr>
        <w:tblW w:w="9720" w:type="dxa"/>
        <w:tblLook w:val="04A0" w:firstRow="1" w:lastRow="0" w:firstColumn="1" w:lastColumn="0" w:noHBand="0" w:noVBand="1"/>
      </w:tblPr>
      <w:tblGrid>
        <w:gridCol w:w="1427"/>
        <w:gridCol w:w="1468"/>
        <w:gridCol w:w="1244"/>
        <w:gridCol w:w="1261"/>
        <w:gridCol w:w="1261"/>
        <w:gridCol w:w="1260"/>
        <w:gridCol w:w="1799"/>
      </w:tblGrid>
      <w:tr w:rsidR="002C30A3" w:rsidRPr="008B6736" w14:paraId="408245DB" w14:textId="77777777" w:rsidTr="00043720">
        <w:trPr>
          <w:trHeight w:val="483"/>
        </w:trPr>
        <w:tc>
          <w:tcPr>
            <w:tcW w:w="1428" w:type="dxa"/>
            <w:vMerge w:val="restart"/>
            <w:tcBorders>
              <w:top w:val="single" w:sz="4" w:space="0" w:color="auto"/>
              <w:left w:val="nil"/>
              <w:bottom w:val="single" w:sz="8" w:space="0" w:color="000000"/>
              <w:right w:val="nil"/>
            </w:tcBorders>
            <w:shd w:val="clear" w:color="auto" w:fill="auto"/>
            <w:vAlign w:val="center"/>
            <w:hideMark/>
          </w:tcPr>
          <w:p w14:paraId="2C08BF5C"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Outcome</w:t>
            </w:r>
          </w:p>
        </w:tc>
        <w:tc>
          <w:tcPr>
            <w:tcW w:w="8292" w:type="dxa"/>
            <w:gridSpan w:val="6"/>
            <w:tcBorders>
              <w:top w:val="single" w:sz="4" w:space="0" w:color="auto"/>
              <w:left w:val="nil"/>
              <w:bottom w:val="single" w:sz="8" w:space="0" w:color="auto"/>
              <w:right w:val="nil"/>
            </w:tcBorders>
            <w:shd w:val="clear" w:color="auto" w:fill="auto"/>
            <w:vAlign w:val="center"/>
            <w:hideMark/>
          </w:tcPr>
          <w:p w14:paraId="66A1E72A" w14:textId="77777777" w:rsidR="002C30A3" w:rsidRDefault="002C30A3" w:rsidP="00043720">
            <w:pPr>
              <w:spacing w:after="0" w:line="240" w:lineRule="auto"/>
              <w:ind w:firstLine="0"/>
              <w:jc w:val="center"/>
              <w:rPr>
                <w:rFonts w:eastAsia="Times New Roman"/>
                <w:color w:val="000000"/>
              </w:rPr>
            </w:pPr>
            <w:r w:rsidRPr="000D374B">
              <w:rPr>
                <w:rFonts w:eastAsia="Times New Roman"/>
                <w:color w:val="000000"/>
              </w:rPr>
              <w:t xml:space="preserve">Amount of milk cartons by day of service in the system </w:t>
            </w:r>
          </w:p>
          <w:p w14:paraId="6C2E1FAE"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 milk cartons of row total)</w:t>
            </w:r>
          </w:p>
        </w:tc>
      </w:tr>
      <w:tr w:rsidR="002C30A3" w:rsidRPr="008B6736" w14:paraId="55F9FB01" w14:textId="77777777" w:rsidTr="00043720">
        <w:trPr>
          <w:trHeight w:val="483"/>
        </w:trPr>
        <w:tc>
          <w:tcPr>
            <w:tcW w:w="1428" w:type="dxa"/>
            <w:vMerge/>
            <w:tcBorders>
              <w:top w:val="single" w:sz="4" w:space="0" w:color="auto"/>
              <w:left w:val="nil"/>
              <w:bottom w:val="single" w:sz="8" w:space="0" w:color="000000"/>
              <w:right w:val="nil"/>
            </w:tcBorders>
            <w:vAlign w:val="center"/>
            <w:hideMark/>
          </w:tcPr>
          <w:p w14:paraId="60BEAEE9" w14:textId="77777777" w:rsidR="002C30A3" w:rsidRPr="000D374B" w:rsidRDefault="002C30A3" w:rsidP="00043720">
            <w:pPr>
              <w:spacing w:after="0" w:line="240" w:lineRule="auto"/>
              <w:ind w:firstLine="0"/>
              <w:jc w:val="left"/>
              <w:rPr>
                <w:rFonts w:eastAsia="Times New Roman"/>
                <w:color w:val="000000"/>
              </w:rPr>
            </w:pPr>
          </w:p>
        </w:tc>
        <w:tc>
          <w:tcPr>
            <w:tcW w:w="1468" w:type="dxa"/>
            <w:tcBorders>
              <w:top w:val="single" w:sz="8" w:space="0" w:color="auto"/>
              <w:left w:val="nil"/>
              <w:bottom w:val="single" w:sz="8" w:space="0" w:color="auto"/>
              <w:right w:val="nil"/>
            </w:tcBorders>
            <w:shd w:val="clear" w:color="auto" w:fill="auto"/>
            <w:vAlign w:val="center"/>
            <w:hideMark/>
          </w:tcPr>
          <w:p w14:paraId="0E48FE02"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1 Day</w:t>
            </w:r>
          </w:p>
        </w:tc>
        <w:tc>
          <w:tcPr>
            <w:tcW w:w="1244" w:type="dxa"/>
            <w:tcBorders>
              <w:top w:val="single" w:sz="8" w:space="0" w:color="auto"/>
              <w:left w:val="nil"/>
              <w:bottom w:val="single" w:sz="8" w:space="0" w:color="auto"/>
              <w:right w:val="nil"/>
            </w:tcBorders>
            <w:shd w:val="clear" w:color="auto" w:fill="auto"/>
            <w:vAlign w:val="center"/>
            <w:hideMark/>
          </w:tcPr>
          <w:p w14:paraId="214552A5"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2 Days</w:t>
            </w:r>
          </w:p>
        </w:tc>
        <w:tc>
          <w:tcPr>
            <w:tcW w:w="1260" w:type="dxa"/>
            <w:tcBorders>
              <w:top w:val="single" w:sz="8" w:space="0" w:color="auto"/>
              <w:left w:val="nil"/>
              <w:bottom w:val="single" w:sz="8" w:space="0" w:color="auto"/>
              <w:right w:val="nil"/>
            </w:tcBorders>
            <w:shd w:val="clear" w:color="auto" w:fill="auto"/>
            <w:vAlign w:val="center"/>
            <w:hideMark/>
          </w:tcPr>
          <w:p w14:paraId="7B803517"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3 Days</w:t>
            </w:r>
          </w:p>
        </w:tc>
        <w:tc>
          <w:tcPr>
            <w:tcW w:w="1260" w:type="dxa"/>
            <w:tcBorders>
              <w:top w:val="single" w:sz="8" w:space="0" w:color="auto"/>
              <w:left w:val="nil"/>
              <w:bottom w:val="single" w:sz="8" w:space="0" w:color="auto"/>
              <w:right w:val="nil"/>
            </w:tcBorders>
            <w:shd w:val="clear" w:color="auto" w:fill="auto"/>
            <w:vAlign w:val="center"/>
            <w:hideMark/>
          </w:tcPr>
          <w:p w14:paraId="0081B98E"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4 Days</w:t>
            </w:r>
          </w:p>
        </w:tc>
        <w:tc>
          <w:tcPr>
            <w:tcW w:w="1260" w:type="dxa"/>
            <w:tcBorders>
              <w:top w:val="single" w:sz="8" w:space="0" w:color="auto"/>
              <w:left w:val="nil"/>
              <w:bottom w:val="single" w:sz="8" w:space="0" w:color="auto"/>
              <w:right w:val="single" w:sz="12" w:space="0" w:color="auto"/>
            </w:tcBorders>
            <w:shd w:val="clear" w:color="auto" w:fill="auto"/>
            <w:vAlign w:val="center"/>
            <w:hideMark/>
          </w:tcPr>
          <w:p w14:paraId="0BB83C5A"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5 Days</w:t>
            </w:r>
          </w:p>
        </w:tc>
        <w:tc>
          <w:tcPr>
            <w:tcW w:w="1800" w:type="dxa"/>
            <w:tcBorders>
              <w:top w:val="single" w:sz="12" w:space="0" w:color="auto"/>
              <w:left w:val="single" w:sz="12" w:space="0" w:color="auto"/>
              <w:bottom w:val="single" w:sz="8" w:space="0" w:color="auto"/>
              <w:right w:val="single" w:sz="12" w:space="0" w:color="auto"/>
            </w:tcBorders>
            <w:shd w:val="clear" w:color="auto" w:fill="auto"/>
            <w:vAlign w:val="center"/>
            <w:hideMark/>
          </w:tcPr>
          <w:p w14:paraId="35F01247" w14:textId="77777777" w:rsidR="002C30A3" w:rsidRPr="003A7925" w:rsidRDefault="002C30A3" w:rsidP="00043720">
            <w:pPr>
              <w:spacing w:after="0" w:line="240" w:lineRule="auto"/>
              <w:ind w:firstLine="0"/>
              <w:jc w:val="center"/>
              <w:rPr>
                <w:rFonts w:eastAsia="Times New Roman"/>
                <w:color w:val="000000"/>
              </w:rPr>
            </w:pPr>
            <w:r w:rsidRPr="003A7925">
              <w:rPr>
                <w:rFonts w:eastAsia="Times New Roman"/>
                <w:color w:val="000000"/>
              </w:rPr>
              <w:t>Total</w:t>
            </w:r>
          </w:p>
        </w:tc>
      </w:tr>
      <w:tr w:rsidR="002C30A3" w:rsidRPr="008B6736" w14:paraId="6A4C3BAB" w14:textId="77777777" w:rsidTr="00043720">
        <w:trPr>
          <w:trHeight w:val="483"/>
        </w:trPr>
        <w:tc>
          <w:tcPr>
            <w:tcW w:w="1428" w:type="dxa"/>
            <w:tcBorders>
              <w:top w:val="nil"/>
              <w:left w:val="nil"/>
              <w:bottom w:val="nil"/>
              <w:right w:val="nil"/>
            </w:tcBorders>
            <w:shd w:val="clear" w:color="auto" w:fill="auto"/>
            <w:vAlign w:val="center"/>
            <w:hideMark/>
          </w:tcPr>
          <w:p w14:paraId="721F4959" w14:textId="77777777" w:rsidR="002C30A3" w:rsidRPr="000D374B" w:rsidRDefault="002C30A3" w:rsidP="00043720">
            <w:pPr>
              <w:spacing w:after="0" w:line="240" w:lineRule="auto"/>
              <w:ind w:firstLine="0"/>
              <w:jc w:val="left"/>
              <w:rPr>
                <w:rFonts w:eastAsia="Times New Roman"/>
                <w:color w:val="000000"/>
              </w:rPr>
            </w:pPr>
            <w:r w:rsidRPr="000D374B">
              <w:rPr>
                <w:rFonts w:eastAsia="Times New Roman"/>
                <w:color w:val="000000"/>
              </w:rPr>
              <w:t>Consumed</w:t>
            </w:r>
          </w:p>
        </w:tc>
        <w:tc>
          <w:tcPr>
            <w:tcW w:w="1468" w:type="dxa"/>
            <w:tcBorders>
              <w:top w:val="nil"/>
              <w:left w:val="nil"/>
              <w:bottom w:val="nil"/>
              <w:right w:val="nil"/>
            </w:tcBorders>
            <w:shd w:val="clear" w:color="auto" w:fill="auto"/>
            <w:vAlign w:val="center"/>
            <w:hideMark/>
          </w:tcPr>
          <w:p w14:paraId="354DE26E"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344,745 (89</w:t>
            </w:r>
            <w:r>
              <w:rPr>
                <w:rFonts w:eastAsia="Times New Roman"/>
                <w:color w:val="000000"/>
              </w:rPr>
              <w:t>.1</w:t>
            </w:r>
            <w:r w:rsidRPr="000D374B">
              <w:rPr>
                <w:rFonts w:eastAsia="Times New Roman"/>
                <w:color w:val="000000"/>
              </w:rPr>
              <w:t>%)</w:t>
            </w:r>
          </w:p>
        </w:tc>
        <w:tc>
          <w:tcPr>
            <w:tcW w:w="1244" w:type="dxa"/>
            <w:tcBorders>
              <w:top w:val="nil"/>
              <w:left w:val="nil"/>
              <w:bottom w:val="nil"/>
              <w:right w:val="nil"/>
            </w:tcBorders>
            <w:shd w:val="clear" w:color="auto" w:fill="auto"/>
            <w:vAlign w:val="center"/>
            <w:hideMark/>
          </w:tcPr>
          <w:p w14:paraId="07F45C9F"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41,152 (1</w:t>
            </w:r>
            <w:r>
              <w:rPr>
                <w:rFonts w:eastAsia="Times New Roman"/>
                <w:color w:val="000000"/>
              </w:rPr>
              <w:t>0.6</w:t>
            </w:r>
            <w:r w:rsidRPr="000D374B">
              <w:rPr>
                <w:rFonts w:eastAsia="Times New Roman"/>
                <w:color w:val="000000"/>
              </w:rPr>
              <w:t>%)</w:t>
            </w:r>
          </w:p>
        </w:tc>
        <w:tc>
          <w:tcPr>
            <w:tcW w:w="1260" w:type="dxa"/>
            <w:tcBorders>
              <w:top w:val="nil"/>
              <w:left w:val="nil"/>
              <w:bottom w:val="nil"/>
              <w:right w:val="nil"/>
            </w:tcBorders>
            <w:shd w:val="clear" w:color="auto" w:fill="auto"/>
            <w:vAlign w:val="center"/>
            <w:hideMark/>
          </w:tcPr>
          <w:p w14:paraId="4491FE41"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797 (0.2</w:t>
            </w:r>
            <w:r>
              <w:rPr>
                <w:rFonts w:eastAsia="Times New Roman"/>
                <w:color w:val="000000"/>
              </w:rPr>
              <w:t>06</w:t>
            </w:r>
            <w:r w:rsidRPr="000D374B">
              <w:rPr>
                <w:rFonts w:eastAsia="Times New Roman"/>
                <w:color w:val="000000"/>
              </w:rPr>
              <w:t>%)</w:t>
            </w:r>
          </w:p>
        </w:tc>
        <w:tc>
          <w:tcPr>
            <w:tcW w:w="1260" w:type="dxa"/>
            <w:tcBorders>
              <w:top w:val="nil"/>
              <w:left w:val="nil"/>
              <w:bottom w:val="nil"/>
              <w:right w:val="nil"/>
            </w:tcBorders>
            <w:shd w:val="clear" w:color="auto" w:fill="auto"/>
            <w:vAlign w:val="center"/>
            <w:hideMark/>
          </w:tcPr>
          <w:p w14:paraId="2FD3C9D3"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10 (0.00</w:t>
            </w:r>
            <w:r>
              <w:rPr>
                <w:rFonts w:eastAsia="Times New Roman"/>
                <w:color w:val="000000"/>
              </w:rPr>
              <w:t>259</w:t>
            </w:r>
            <w:r w:rsidRPr="000D374B">
              <w:rPr>
                <w:rFonts w:eastAsia="Times New Roman"/>
                <w:color w:val="000000"/>
              </w:rPr>
              <w:t>%)</w:t>
            </w:r>
          </w:p>
        </w:tc>
        <w:tc>
          <w:tcPr>
            <w:tcW w:w="1260" w:type="dxa"/>
            <w:tcBorders>
              <w:top w:val="nil"/>
              <w:left w:val="nil"/>
              <w:bottom w:val="nil"/>
              <w:right w:val="single" w:sz="12" w:space="0" w:color="auto"/>
            </w:tcBorders>
            <w:shd w:val="clear" w:color="auto" w:fill="auto"/>
            <w:vAlign w:val="center"/>
            <w:hideMark/>
          </w:tcPr>
          <w:p w14:paraId="6AF25EB2" w14:textId="77777777" w:rsidR="002C30A3" w:rsidRDefault="002C30A3" w:rsidP="00043720">
            <w:pPr>
              <w:spacing w:after="0" w:line="240" w:lineRule="auto"/>
              <w:ind w:firstLine="0"/>
              <w:jc w:val="center"/>
              <w:rPr>
                <w:rFonts w:eastAsia="Times New Roman"/>
                <w:color w:val="000000"/>
              </w:rPr>
            </w:pPr>
            <w:r w:rsidRPr="000D374B">
              <w:rPr>
                <w:rFonts w:eastAsia="Times New Roman"/>
                <w:color w:val="000000"/>
              </w:rPr>
              <w:t xml:space="preserve">0 </w:t>
            </w:r>
          </w:p>
          <w:p w14:paraId="6F27B198"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(0%)</w:t>
            </w:r>
          </w:p>
        </w:tc>
        <w:tc>
          <w:tcPr>
            <w:tcW w:w="1800" w:type="dxa"/>
            <w:tcBorders>
              <w:top w:val="nil"/>
              <w:left w:val="single" w:sz="12" w:space="0" w:color="auto"/>
              <w:bottom w:val="nil"/>
              <w:right w:val="single" w:sz="12" w:space="0" w:color="auto"/>
            </w:tcBorders>
            <w:shd w:val="clear" w:color="auto" w:fill="auto"/>
            <w:vAlign w:val="center"/>
            <w:hideMark/>
          </w:tcPr>
          <w:p w14:paraId="60D519D0"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386,704</w:t>
            </w:r>
          </w:p>
        </w:tc>
      </w:tr>
      <w:tr w:rsidR="002C30A3" w:rsidRPr="008B6736" w14:paraId="17CE46F0" w14:textId="77777777" w:rsidTr="00043720">
        <w:trPr>
          <w:trHeight w:val="483"/>
        </w:trPr>
        <w:tc>
          <w:tcPr>
            <w:tcW w:w="1428" w:type="dxa"/>
            <w:tcBorders>
              <w:top w:val="nil"/>
              <w:left w:val="nil"/>
              <w:bottom w:val="nil"/>
              <w:right w:val="nil"/>
            </w:tcBorders>
            <w:shd w:val="clear" w:color="auto" w:fill="auto"/>
            <w:vAlign w:val="center"/>
            <w:hideMark/>
          </w:tcPr>
          <w:p w14:paraId="0999F9AC" w14:textId="77777777" w:rsidR="002C30A3" w:rsidRPr="000D374B" w:rsidRDefault="002C30A3" w:rsidP="00043720">
            <w:pPr>
              <w:spacing w:after="0" w:line="240" w:lineRule="auto"/>
              <w:ind w:firstLine="0"/>
              <w:jc w:val="left"/>
              <w:rPr>
                <w:rFonts w:eastAsia="Times New Roman"/>
                <w:color w:val="000000"/>
              </w:rPr>
            </w:pPr>
            <w:r w:rsidRPr="000D374B">
              <w:rPr>
                <w:rFonts w:eastAsia="Times New Roman"/>
                <w:color w:val="000000"/>
              </w:rPr>
              <w:t>Discarded</w:t>
            </w:r>
          </w:p>
        </w:tc>
        <w:tc>
          <w:tcPr>
            <w:tcW w:w="1468" w:type="dxa"/>
            <w:tcBorders>
              <w:top w:val="nil"/>
              <w:left w:val="nil"/>
              <w:bottom w:val="nil"/>
              <w:right w:val="nil"/>
            </w:tcBorders>
            <w:shd w:val="clear" w:color="auto" w:fill="auto"/>
            <w:vAlign w:val="center"/>
            <w:hideMark/>
          </w:tcPr>
          <w:p w14:paraId="730BFA32" w14:textId="77777777" w:rsidR="002C30A3" w:rsidRDefault="002C30A3" w:rsidP="00043720">
            <w:pPr>
              <w:spacing w:after="0" w:line="240" w:lineRule="auto"/>
              <w:ind w:firstLine="0"/>
              <w:jc w:val="center"/>
              <w:rPr>
                <w:rFonts w:eastAsia="Times New Roman"/>
                <w:color w:val="000000"/>
              </w:rPr>
            </w:pPr>
            <w:r w:rsidRPr="000D374B">
              <w:rPr>
                <w:rFonts w:eastAsia="Times New Roman"/>
                <w:color w:val="000000"/>
              </w:rPr>
              <w:t xml:space="preserve">47,275 </w:t>
            </w:r>
          </w:p>
          <w:p w14:paraId="2D8A51A4"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w:t>
            </w:r>
            <w:r>
              <w:rPr>
                <w:rFonts w:eastAsia="Times New Roman"/>
                <w:color w:val="000000"/>
              </w:rPr>
              <w:t>89.7</w:t>
            </w:r>
            <w:r w:rsidRPr="000D374B">
              <w:rPr>
                <w:rFonts w:eastAsia="Times New Roman"/>
                <w:color w:val="000000"/>
              </w:rPr>
              <w:t>%)</w:t>
            </w:r>
          </w:p>
        </w:tc>
        <w:tc>
          <w:tcPr>
            <w:tcW w:w="1244" w:type="dxa"/>
            <w:tcBorders>
              <w:top w:val="nil"/>
              <w:left w:val="nil"/>
              <w:bottom w:val="nil"/>
              <w:right w:val="nil"/>
            </w:tcBorders>
            <w:shd w:val="clear" w:color="auto" w:fill="auto"/>
            <w:vAlign w:val="center"/>
            <w:hideMark/>
          </w:tcPr>
          <w:p w14:paraId="2E6AD5A0" w14:textId="77777777" w:rsidR="002C30A3" w:rsidRDefault="002C30A3" w:rsidP="00043720">
            <w:pPr>
              <w:spacing w:after="0" w:line="240" w:lineRule="auto"/>
              <w:ind w:firstLine="0"/>
              <w:jc w:val="center"/>
              <w:rPr>
                <w:rFonts w:eastAsia="Times New Roman"/>
                <w:color w:val="000000"/>
              </w:rPr>
            </w:pPr>
            <w:r w:rsidRPr="000D374B">
              <w:rPr>
                <w:rFonts w:eastAsia="Times New Roman"/>
                <w:color w:val="000000"/>
              </w:rPr>
              <w:t xml:space="preserve">5,334 </w:t>
            </w:r>
          </w:p>
          <w:p w14:paraId="539214D2"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(1</w:t>
            </w:r>
            <w:r>
              <w:rPr>
                <w:rFonts w:eastAsia="Times New Roman"/>
                <w:color w:val="000000"/>
              </w:rPr>
              <w:t>0.1</w:t>
            </w:r>
            <w:r w:rsidRPr="000D374B">
              <w:rPr>
                <w:rFonts w:eastAsia="Times New Roman"/>
                <w:color w:val="000000"/>
              </w:rPr>
              <w:t>%)</w:t>
            </w:r>
          </w:p>
        </w:tc>
        <w:tc>
          <w:tcPr>
            <w:tcW w:w="1260" w:type="dxa"/>
            <w:tcBorders>
              <w:top w:val="nil"/>
              <w:left w:val="nil"/>
              <w:bottom w:val="nil"/>
              <w:right w:val="nil"/>
            </w:tcBorders>
            <w:shd w:val="clear" w:color="auto" w:fill="auto"/>
            <w:vAlign w:val="center"/>
            <w:hideMark/>
          </w:tcPr>
          <w:p w14:paraId="263590E3"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100 (0.</w:t>
            </w:r>
            <w:r>
              <w:rPr>
                <w:rFonts w:eastAsia="Times New Roman"/>
                <w:color w:val="000000"/>
              </w:rPr>
              <w:t>190</w:t>
            </w:r>
            <w:r w:rsidRPr="000D374B">
              <w:rPr>
                <w:rFonts w:eastAsia="Times New Roman"/>
                <w:color w:val="000000"/>
              </w:rPr>
              <w:t>%)</w:t>
            </w:r>
          </w:p>
        </w:tc>
        <w:tc>
          <w:tcPr>
            <w:tcW w:w="1260" w:type="dxa"/>
            <w:tcBorders>
              <w:top w:val="nil"/>
              <w:left w:val="nil"/>
              <w:bottom w:val="nil"/>
              <w:right w:val="nil"/>
            </w:tcBorders>
            <w:shd w:val="clear" w:color="auto" w:fill="auto"/>
            <w:vAlign w:val="center"/>
            <w:hideMark/>
          </w:tcPr>
          <w:p w14:paraId="70040AB6" w14:textId="77777777" w:rsidR="002C30A3" w:rsidRDefault="002C30A3" w:rsidP="00043720">
            <w:pPr>
              <w:spacing w:after="0" w:line="240" w:lineRule="auto"/>
              <w:ind w:firstLine="0"/>
              <w:jc w:val="center"/>
              <w:rPr>
                <w:rFonts w:eastAsia="Times New Roman"/>
                <w:color w:val="000000"/>
              </w:rPr>
            </w:pPr>
            <w:r w:rsidRPr="000D374B">
              <w:rPr>
                <w:rFonts w:eastAsia="Times New Roman"/>
                <w:color w:val="000000"/>
              </w:rPr>
              <w:t xml:space="preserve">0 </w:t>
            </w:r>
          </w:p>
          <w:p w14:paraId="661BD570"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(0%)</w:t>
            </w:r>
          </w:p>
        </w:tc>
        <w:tc>
          <w:tcPr>
            <w:tcW w:w="1260" w:type="dxa"/>
            <w:tcBorders>
              <w:top w:val="nil"/>
              <w:left w:val="nil"/>
              <w:bottom w:val="nil"/>
              <w:right w:val="single" w:sz="12" w:space="0" w:color="auto"/>
            </w:tcBorders>
            <w:shd w:val="clear" w:color="auto" w:fill="auto"/>
            <w:vAlign w:val="center"/>
            <w:hideMark/>
          </w:tcPr>
          <w:p w14:paraId="54D80420" w14:textId="77777777" w:rsidR="002C30A3" w:rsidRDefault="002C30A3" w:rsidP="00043720">
            <w:pPr>
              <w:spacing w:after="0" w:line="240" w:lineRule="auto"/>
              <w:ind w:firstLine="0"/>
              <w:jc w:val="center"/>
              <w:rPr>
                <w:rFonts w:eastAsia="Times New Roman"/>
                <w:color w:val="000000"/>
              </w:rPr>
            </w:pPr>
            <w:r w:rsidRPr="000D374B">
              <w:rPr>
                <w:rFonts w:eastAsia="Times New Roman"/>
                <w:color w:val="000000"/>
              </w:rPr>
              <w:t xml:space="preserve">0 </w:t>
            </w:r>
          </w:p>
          <w:p w14:paraId="7E2322AD"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(0%)</w:t>
            </w:r>
          </w:p>
        </w:tc>
        <w:tc>
          <w:tcPr>
            <w:tcW w:w="1800" w:type="dxa"/>
            <w:tcBorders>
              <w:top w:val="nil"/>
              <w:left w:val="single" w:sz="12" w:space="0" w:color="auto"/>
              <w:bottom w:val="nil"/>
              <w:right w:val="single" w:sz="12" w:space="0" w:color="auto"/>
            </w:tcBorders>
            <w:shd w:val="clear" w:color="auto" w:fill="auto"/>
            <w:vAlign w:val="center"/>
            <w:hideMark/>
          </w:tcPr>
          <w:p w14:paraId="24F64BFF"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52,709</w:t>
            </w:r>
          </w:p>
        </w:tc>
      </w:tr>
      <w:tr w:rsidR="002C30A3" w:rsidRPr="008B6736" w14:paraId="1B8CA7EE" w14:textId="77777777" w:rsidTr="00043720">
        <w:trPr>
          <w:trHeight w:val="483"/>
        </w:trPr>
        <w:tc>
          <w:tcPr>
            <w:tcW w:w="1428" w:type="dxa"/>
            <w:tcBorders>
              <w:top w:val="nil"/>
              <w:left w:val="nil"/>
              <w:bottom w:val="single" w:sz="12" w:space="0" w:color="auto"/>
              <w:right w:val="nil"/>
            </w:tcBorders>
            <w:shd w:val="clear" w:color="auto" w:fill="auto"/>
            <w:vAlign w:val="center"/>
            <w:hideMark/>
          </w:tcPr>
          <w:p w14:paraId="5F841BBC" w14:textId="77777777" w:rsidR="002C30A3" w:rsidRPr="000D374B" w:rsidRDefault="002C30A3" w:rsidP="00043720">
            <w:pPr>
              <w:spacing w:after="0" w:line="240" w:lineRule="auto"/>
              <w:ind w:firstLine="0"/>
              <w:jc w:val="left"/>
              <w:rPr>
                <w:rFonts w:eastAsia="Times New Roman"/>
                <w:color w:val="000000"/>
              </w:rPr>
            </w:pPr>
            <w:r w:rsidRPr="000D374B">
              <w:rPr>
                <w:rFonts w:eastAsia="Times New Roman"/>
                <w:color w:val="000000"/>
              </w:rPr>
              <w:t>Donated</w:t>
            </w:r>
          </w:p>
        </w:tc>
        <w:tc>
          <w:tcPr>
            <w:tcW w:w="1468" w:type="dxa"/>
            <w:tcBorders>
              <w:top w:val="nil"/>
              <w:left w:val="nil"/>
              <w:bottom w:val="single" w:sz="12" w:space="0" w:color="auto"/>
              <w:right w:val="nil"/>
            </w:tcBorders>
            <w:shd w:val="clear" w:color="auto" w:fill="auto"/>
            <w:vAlign w:val="center"/>
            <w:hideMark/>
          </w:tcPr>
          <w:p w14:paraId="6A28DE20" w14:textId="77777777" w:rsidR="002C30A3" w:rsidRDefault="002C30A3" w:rsidP="00043720">
            <w:pPr>
              <w:spacing w:after="0" w:line="240" w:lineRule="auto"/>
              <w:ind w:firstLine="0"/>
              <w:jc w:val="center"/>
              <w:rPr>
                <w:rFonts w:eastAsia="Times New Roman"/>
                <w:color w:val="000000"/>
              </w:rPr>
            </w:pPr>
            <w:r w:rsidRPr="000D374B">
              <w:rPr>
                <w:rFonts w:eastAsia="Times New Roman"/>
                <w:color w:val="000000"/>
              </w:rPr>
              <w:t xml:space="preserve">11,728 </w:t>
            </w:r>
          </w:p>
          <w:p w14:paraId="3CDE61DE"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w:t>
            </w:r>
            <w:r>
              <w:rPr>
                <w:rFonts w:eastAsia="Times New Roman"/>
                <w:color w:val="000000"/>
              </w:rPr>
              <w:t>97.8</w:t>
            </w:r>
            <w:r w:rsidRPr="000D374B">
              <w:rPr>
                <w:rFonts w:eastAsia="Times New Roman"/>
                <w:color w:val="000000"/>
              </w:rPr>
              <w:t>%)</w:t>
            </w:r>
          </w:p>
        </w:tc>
        <w:tc>
          <w:tcPr>
            <w:tcW w:w="1244" w:type="dxa"/>
            <w:tcBorders>
              <w:top w:val="nil"/>
              <w:left w:val="nil"/>
              <w:bottom w:val="single" w:sz="12" w:space="0" w:color="auto"/>
              <w:right w:val="nil"/>
            </w:tcBorders>
            <w:shd w:val="clear" w:color="auto" w:fill="auto"/>
            <w:vAlign w:val="center"/>
            <w:hideMark/>
          </w:tcPr>
          <w:p w14:paraId="3A5D5F3C" w14:textId="77777777" w:rsidR="002C30A3" w:rsidRDefault="002C30A3" w:rsidP="00043720">
            <w:pPr>
              <w:spacing w:after="0" w:line="240" w:lineRule="auto"/>
              <w:ind w:firstLine="0"/>
              <w:jc w:val="center"/>
              <w:rPr>
                <w:rFonts w:eastAsia="Times New Roman"/>
                <w:color w:val="000000"/>
              </w:rPr>
            </w:pPr>
            <w:r w:rsidRPr="000D374B">
              <w:rPr>
                <w:rFonts w:eastAsia="Times New Roman"/>
                <w:color w:val="000000"/>
              </w:rPr>
              <w:t xml:space="preserve">258 </w:t>
            </w:r>
          </w:p>
          <w:p w14:paraId="2B1B559E"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w:t>
            </w:r>
            <w:r>
              <w:rPr>
                <w:rFonts w:eastAsia="Times New Roman"/>
                <w:color w:val="000000"/>
              </w:rPr>
              <w:t>2.15</w:t>
            </w:r>
            <w:r w:rsidRPr="000D374B">
              <w:rPr>
                <w:rFonts w:eastAsia="Times New Roman"/>
                <w:color w:val="000000"/>
              </w:rPr>
              <w:t>%)</w:t>
            </w:r>
          </w:p>
        </w:tc>
        <w:tc>
          <w:tcPr>
            <w:tcW w:w="1260" w:type="dxa"/>
            <w:tcBorders>
              <w:top w:val="nil"/>
              <w:left w:val="nil"/>
              <w:bottom w:val="single" w:sz="12" w:space="0" w:color="auto"/>
              <w:right w:val="nil"/>
            </w:tcBorders>
            <w:shd w:val="clear" w:color="auto" w:fill="auto"/>
            <w:vAlign w:val="center"/>
            <w:hideMark/>
          </w:tcPr>
          <w:p w14:paraId="52B0598D"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11 (0.00</w:t>
            </w:r>
            <w:r>
              <w:rPr>
                <w:rFonts w:eastAsia="Times New Roman"/>
                <w:color w:val="000000"/>
              </w:rPr>
              <w:t>917</w:t>
            </w:r>
            <w:r w:rsidRPr="000D374B">
              <w:rPr>
                <w:rFonts w:eastAsia="Times New Roman"/>
                <w:color w:val="000000"/>
              </w:rPr>
              <w:t>%)</w:t>
            </w:r>
          </w:p>
        </w:tc>
        <w:tc>
          <w:tcPr>
            <w:tcW w:w="1260" w:type="dxa"/>
            <w:tcBorders>
              <w:top w:val="nil"/>
              <w:left w:val="nil"/>
              <w:bottom w:val="single" w:sz="12" w:space="0" w:color="auto"/>
              <w:right w:val="nil"/>
            </w:tcBorders>
            <w:shd w:val="clear" w:color="auto" w:fill="auto"/>
            <w:vAlign w:val="center"/>
            <w:hideMark/>
          </w:tcPr>
          <w:p w14:paraId="5268572E" w14:textId="77777777" w:rsidR="002C30A3" w:rsidRDefault="002C30A3" w:rsidP="00043720">
            <w:pPr>
              <w:spacing w:after="0" w:line="240" w:lineRule="auto"/>
              <w:ind w:firstLine="0"/>
              <w:jc w:val="center"/>
              <w:rPr>
                <w:rFonts w:eastAsia="Times New Roman"/>
                <w:color w:val="000000"/>
              </w:rPr>
            </w:pPr>
            <w:r w:rsidRPr="000D374B">
              <w:rPr>
                <w:rFonts w:eastAsia="Times New Roman"/>
                <w:color w:val="000000"/>
              </w:rPr>
              <w:t xml:space="preserve">0 </w:t>
            </w:r>
          </w:p>
          <w:p w14:paraId="07E55B34"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(0%)</w:t>
            </w:r>
          </w:p>
        </w:tc>
        <w:tc>
          <w:tcPr>
            <w:tcW w:w="1260" w:type="dxa"/>
            <w:tcBorders>
              <w:top w:val="nil"/>
              <w:left w:val="nil"/>
              <w:bottom w:val="single" w:sz="12" w:space="0" w:color="auto"/>
              <w:right w:val="single" w:sz="12" w:space="0" w:color="auto"/>
            </w:tcBorders>
            <w:shd w:val="clear" w:color="auto" w:fill="auto"/>
            <w:vAlign w:val="center"/>
            <w:hideMark/>
          </w:tcPr>
          <w:p w14:paraId="04E8850E" w14:textId="77777777" w:rsidR="002C30A3" w:rsidRDefault="002C30A3" w:rsidP="00043720">
            <w:pPr>
              <w:spacing w:after="0" w:line="240" w:lineRule="auto"/>
              <w:ind w:firstLine="0"/>
              <w:jc w:val="center"/>
              <w:rPr>
                <w:rFonts w:eastAsia="Times New Roman"/>
                <w:color w:val="000000"/>
              </w:rPr>
            </w:pPr>
            <w:r w:rsidRPr="000D374B">
              <w:rPr>
                <w:rFonts w:eastAsia="Times New Roman"/>
                <w:color w:val="000000"/>
              </w:rPr>
              <w:t xml:space="preserve">0 </w:t>
            </w:r>
          </w:p>
          <w:p w14:paraId="67450F2C"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(0%)</w:t>
            </w:r>
          </w:p>
        </w:tc>
        <w:tc>
          <w:tcPr>
            <w:tcW w:w="1800" w:type="dxa"/>
            <w:tcBorders>
              <w:top w:val="nil"/>
              <w:left w:val="single" w:sz="12" w:space="0" w:color="auto"/>
              <w:bottom w:val="single" w:sz="12" w:space="0" w:color="auto"/>
              <w:right w:val="single" w:sz="12" w:space="0" w:color="auto"/>
            </w:tcBorders>
            <w:shd w:val="clear" w:color="auto" w:fill="auto"/>
            <w:vAlign w:val="center"/>
            <w:hideMark/>
          </w:tcPr>
          <w:p w14:paraId="5F6407D0"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11,997</w:t>
            </w:r>
          </w:p>
        </w:tc>
      </w:tr>
      <w:tr w:rsidR="002C30A3" w:rsidRPr="008B6736" w14:paraId="7ED88C66" w14:textId="77777777" w:rsidTr="00043720">
        <w:trPr>
          <w:trHeight w:val="483"/>
        </w:trPr>
        <w:tc>
          <w:tcPr>
            <w:tcW w:w="1428" w:type="dxa"/>
            <w:tcBorders>
              <w:top w:val="single" w:sz="12" w:space="0" w:color="auto"/>
              <w:left w:val="single" w:sz="12" w:space="0" w:color="auto"/>
              <w:bottom w:val="single" w:sz="12" w:space="0" w:color="auto"/>
              <w:right w:val="nil"/>
            </w:tcBorders>
            <w:shd w:val="clear" w:color="auto" w:fill="auto"/>
            <w:vAlign w:val="center"/>
            <w:hideMark/>
          </w:tcPr>
          <w:p w14:paraId="7E13287A" w14:textId="77777777" w:rsidR="002C30A3" w:rsidRPr="003A7925" w:rsidRDefault="002C30A3" w:rsidP="00043720">
            <w:pPr>
              <w:spacing w:after="0" w:line="240" w:lineRule="auto"/>
              <w:ind w:firstLine="0"/>
              <w:jc w:val="left"/>
              <w:rPr>
                <w:rFonts w:eastAsia="Times New Roman"/>
                <w:color w:val="000000"/>
              </w:rPr>
            </w:pPr>
            <w:r w:rsidRPr="003A7925">
              <w:rPr>
                <w:rFonts w:eastAsia="Times New Roman"/>
                <w:color w:val="000000"/>
              </w:rPr>
              <w:t>Total</w:t>
            </w:r>
          </w:p>
        </w:tc>
        <w:tc>
          <w:tcPr>
            <w:tcW w:w="1468" w:type="dxa"/>
            <w:tcBorders>
              <w:top w:val="single" w:sz="12" w:space="0" w:color="auto"/>
              <w:left w:val="nil"/>
              <w:bottom w:val="single" w:sz="12" w:space="0" w:color="auto"/>
              <w:right w:val="nil"/>
            </w:tcBorders>
            <w:shd w:val="clear" w:color="auto" w:fill="auto"/>
            <w:vAlign w:val="center"/>
            <w:hideMark/>
          </w:tcPr>
          <w:p w14:paraId="4004DA6A"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403,748 (89.4%)</w:t>
            </w:r>
          </w:p>
        </w:tc>
        <w:tc>
          <w:tcPr>
            <w:tcW w:w="1244" w:type="dxa"/>
            <w:tcBorders>
              <w:top w:val="single" w:sz="12" w:space="0" w:color="auto"/>
              <w:left w:val="nil"/>
              <w:bottom w:val="single" w:sz="12" w:space="0" w:color="auto"/>
              <w:right w:val="nil"/>
            </w:tcBorders>
            <w:shd w:val="clear" w:color="auto" w:fill="auto"/>
            <w:vAlign w:val="center"/>
            <w:hideMark/>
          </w:tcPr>
          <w:p w14:paraId="153BE55C" w14:textId="77777777" w:rsidR="002C30A3" w:rsidRPr="000D374B" w:rsidRDefault="002C30A3" w:rsidP="00043720">
            <w:pPr>
              <w:spacing w:after="0" w:line="240" w:lineRule="auto"/>
              <w:ind w:firstLine="0"/>
              <w:jc w:val="center"/>
              <w:rPr>
                <w:rFonts w:eastAsia="Times New Roman"/>
              </w:rPr>
            </w:pPr>
            <w:r w:rsidRPr="000D374B">
              <w:rPr>
                <w:rFonts w:eastAsia="Times New Roman"/>
              </w:rPr>
              <w:t>46,744 (10.4%)</w:t>
            </w:r>
          </w:p>
        </w:tc>
        <w:tc>
          <w:tcPr>
            <w:tcW w:w="1260" w:type="dxa"/>
            <w:tcBorders>
              <w:top w:val="single" w:sz="12" w:space="0" w:color="auto"/>
              <w:left w:val="nil"/>
              <w:bottom w:val="single" w:sz="12" w:space="0" w:color="auto"/>
              <w:right w:val="nil"/>
            </w:tcBorders>
            <w:shd w:val="clear" w:color="auto" w:fill="auto"/>
            <w:vAlign w:val="center"/>
            <w:hideMark/>
          </w:tcPr>
          <w:p w14:paraId="35DAAD86" w14:textId="77777777" w:rsidR="002C30A3" w:rsidRPr="000D374B" w:rsidRDefault="002C30A3" w:rsidP="00043720">
            <w:pPr>
              <w:spacing w:after="0" w:line="240" w:lineRule="auto"/>
              <w:ind w:firstLine="0"/>
              <w:jc w:val="center"/>
              <w:rPr>
                <w:rFonts w:eastAsia="Times New Roman"/>
              </w:rPr>
            </w:pPr>
            <w:r w:rsidRPr="000D374B">
              <w:rPr>
                <w:rFonts w:eastAsia="Times New Roman"/>
              </w:rPr>
              <w:t>908 (0.20</w:t>
            </w:r>
            <w:r>
              <w:rPr>
                <w:rFonts w:eastAsia="Times New Roman"/>
              </w:rPr>
              <w:t>1</w:t>
            </w:r>
            <w:r w:rsidRPr="000D374B">
              <w:rPr>
                <w:rFonts w:eastAsia="Times New Roman"/>
              </w:rPr>
              <w:t>%)</w:t>
            </w:r>
          </w:p>
        </w:tc>
        <w:tc>
          <w:tcPr>
            <w:tcW w:w="1260" w:type="dxa"/>
            <w:tcBorders>
              <w:top w:val="single" w:sz="12" w:space="0" w:color="auto"/>
              <w:left w:val="nil"/>
              <w:bottom w:val="single" w:sz="12" w:space="0" w:color="auto"/>
              <w:right w:val="nil"/>
            </w:tcBorders>
            <w:shd w:val="clear" w:color="auto" w:fill="auto"/>
            <w:vAlign w:val="center"/>
            <w:hideMark/>
          </w:tcPr>
          <w:p w14:paraId="213FC2E0" w14:textId="77777777" w:rsidR="002C30A3" w:rsidRPr="000D374B" w:rsidRDefault="002C30A3" w:rsidP="00043720">
            <w:pPr>
              <w:spacing w:after="0" w:line="240" w:lineRule="auto"/>
              <w:ind w:firstLine="0"/>
              <w:jc w:val="center"/>
              <w:rPr>
                <w:rFonts w:eastAsia="Times New Roman"/>
              </w:rPr>
            </w:pPr>
            <w:r w:rsidRPr="000D374B">
              <w:rPr>
                <w:rFonts w:eastAsia="Times New Roman"/>
              </w:rPr>
              <w:t>10 (0.002</w:t>
            </w:r>
            <w:r>
              <w:rPr>
                <w:rFonts w:eastAsia="Times New Roman"/>
              </w:rPr>
              <w:t>22</w:t>
            </w:r>
            <w:r w:rsidRPr="000D374B">
              <w:rPr>
                <w:rFonts w:eastAsia="Times New Roman"/>
              </w:rPr>
              <w:t>%)</w:t>
            </w:r>
          </w:p>
        </w:tc>
        <w:tc>
          <w:tcPr>
            <w:tcW w:w="1260" w:type="dxa"/>
            <w:tcBorders>
              <w:top w:val="single" w:sz="12" w:space="0" w:color="auto"/>
              <w:left w:val="nil"/>
              <w:bottom w:val="single" w:sz="12" w:space="0" w:color="auto"/>
              <w:right w:val="single" w:sz="12" w:space="0" w:color="auto"/>
            </w:tcBorders>
            <w:shd w:val="clear" w:color="auto" w:fill="auto"/>
            <w:vAlign w:val="center"/>
            <w:hideMark/>
          </w:tcPr>
          <w:p w14:paraId="2623D302" w14:textId="77777777" w:rsidR="002C30A3" w:rsidRDefault="002C30A3" w:rsidP="00043720">
            <w:pPr>
              <w:spacing w:after="0" w:line="240" w:lineRule="auto"/>
              <w:ind w:firstLine="0"/>
              <w:jc w:val="center"/>
              <w:rPr>
                <w:rFonts w:eastAsia="Times New Roman"/>
              </w:rPr>
            </w:pPr>
            <w:r w:rsidRPr="000D374B">
              <w:rPr>
                <w:rFonts w:eastAsia="Times New Roman"/>
              </w:rPr>
              <w:t xml:space="preserve">0 </w:t>
            </w:r>
          </w:p>
          <w:p w14:paraId="4762C014" w14:textId="77777777" w:rsidR="002C30A3" w:rsidRPr="000D374B" w:rsidRDefault="002C30A3" w:rsidP="00043720">
            <w:pPr>
              <w:spacing w:after="0" w:line="240" w:lineRule="auto"/>
              <w:ind w:firstLine="0"/>
              <w:jc w:val="center"/>
              <w:rPr>
                <w:rFonts w:eastAsia="Times New Roman"/>
              </w:rPr>
            </w:pPr>
            <w:r w:rsidRPr="000D374B">
              <w:rPr>
                <w:rFonts w:eastAsia="Times New Roman"/>
              </w:rPr>
              <w:t>(0%)</w:t>
            </w:r>
          </w:p>
        </w:tc>
        <w:tc>
          <w:tcPr>
            <w:tcW w:w="180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326F9CA1" w14:textId="77777777" w:rsidR="002C30A3" w:rsidRPr="000D374B" w:rsidRDefault="002C30A3" w:rsidP="00043720">
            <w:pPr>
              <w:spacing w:after="0" w:line="240" w:lineRule="auto"/>
              <w:ind w:firstLine="0"/>
              <w:jc w:val="center"/>
              <w:rPr>
                <w:rFonts w:eastAsia="Times New Roman"/>
                <w:color w:val="000000"/>
              </w:rPr>
            </w:pPr>
            <w:r w:rsidRPr="000D374B">
              <w:rPr>
                <w:rFonts w:eastAsia="Times New Roman"/>
                <w:color w:val="000000"/>
              </w:rPr>
              <w:t>451,410 (100%)</w:t>
            </w:r>
          </w:p>
        </w:tc>
      </w:tr>
    </w:tbl>
    <w:p w14:paraId="548F22EF" w14:textId="77777777" w:rsidR="002C30A3" w:rsidRDefault="002C30A3" w:rsidP="002C30A3">
      <w:pPr>
        <w:spacing w:line="259" w:lineRule="auto"/>
        <w:ind w:firstLine="0"/>
        <w:jc w:val="left"/>
        <w:rPr>
          <w:rFonts w:asciiTheme="minorHAnsi" w:eastAsiaTheme="minorHAnsi" w:hAnsiTheme="minorHAnsi" w:cstheme="minorBidi"/>
        </w:rPr>
      </w:pPr>
    </w:p>
    <w:p w14:paraId="2DA2019A" w14:textId="77777777" w:rsidR="007D5B1E" w:rsidRDefault="007D5B1E"/>
    <w:sectPr w:rsidR="007D5B1E" w:rsidSect="002C30A3">
      <w:footerReference w:type="default" r:id="rId7"/>
      <w:pgSz w:w="12240" w:h="15840"/>
      <w:pgMar w:top="720" w:right="720" w:bottom="720" w:left="72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244065"/>
      <w:docPartObj>
        <w:docPartGallery w:val="Page Numbers (Bottom of Page)"/>
        <w:docPartUnique/>
      </w:docPartObj>
    </w:sdtPr>
    <w:sdtEndPr>
      <w:rPr>
        <w:noProof/>
      </w:rPr>
    </w:sdtEndPr>
    <w:sdtContent>
      <w:p w14:paraId="124A8914" w14:textId="77777777" w:rsidR="00BF47E5"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797917" w14:textId="77777777" w:rsidR="00BF47E5" w:rsidRDefault="0000000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1NDYwNzA0MzMytjBR0lEKTi0uzszPAykwrAUAuagORiwAAAA="/>
  </w:docVars>
  <w:rsids>
    <w:rsidRoot w:val="0023775B"/>
    <w:rsid w:val="0023775B"/>
    <w:rsid w:val="002C30A3"/>
    <w:rsid w:val="00531A99"/>
    <w:rsid w:val="005D76CA"/>
    <w:rsid w:val="006E2A6A"/>
    <w:rsid w:val="007D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C6560"/>
  <w15:chartTrackingRefBased/>
  <w15:docId w15:val="{2DF31D32-7743-4C0A-88DD-1E5B3359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0A3"/>
    <w:pPr>
      <w:spacing w:line="480" w:lineRule="auto"/>
      <w:ind w:firstLine="360"/>
      <w:jc w:val="both"/>
    </w:pPr>
    <w:rPr>
      <w:rFonts w:ascii="Times New Roman" w:eastAsia="Calibri" w:hAnsi="Times New Roman" w:cs="Times New Roman"/>
      <w:kern w:val="0"/>
      <w14:ligatures w14:val="none"/>
    </w:rPr>
  </w:style>
  <w:style w:type="paragraph" w:styleId="Heading2">
    <w:name w:val="heading 2"/>
    <w:basedOn w:val="Normal"/>
    <w:next w:val="Normal"/>
    <w:link w:val="Heading2Char"/>
    <w:uiPriority w:val="9"/>
    <w:unhideWhenUsed/>
    <w:qFormat/>
    <w:rsid w:val="002C30A3"/>
    <w:pPr>
      <w:keepNext/>
      <w:spacing w:before="240" w:after="60"/>
      <w:ind w:left="360" w:hanging="360"/>
      <w:outlineLvl w:val="1"/>
    </w:pPr>
    <w:rPr>
      <w:rFonts w:eastAsia="Times New Roman"/>
      <w:b/>
      <w:bCs/>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30A3"/>
    <w:rPr>
      <w:rFonts w:ascii="Times New Roman" w:eastAsia="Times New Roman" w:hAnsi="Times New Roman" w:cs="Times New Roman"/>
      <w:b/>
      <w:bCs/>
      <w:iCs/>
      <w:kern w:val="0"/>
      <w:sz w:val="24"/>
      <w:szCs w:val="28"/>
      <w14:ligatures w14:val="none"/>
    </w:rPr>
  </w:style>
  <w:style w:type="paragraph" w:customStyle="1" w:styleId="paragraph">
    <w:name w:val="paragraph"/>
    <w:basedOn w:val="Normal"/>
    <w:rsid w:val="002C30A3"/>
    <w:pPr>
      <w:spacing w:before="100" w:beforeAutospacing="1" w:after="100" w:afterAutospacing="1"/>
      <w:jc w:val="left"/>
    </w:pPr>
    <w:rPr>
      <w:rFonts w:eastAsia="Times New Roman"/>
      <w:sz w:val="24"/>
      <w:szCs w:val="24"/>
    </w:rPr>
  </w:style>
  <w:style w:type="paragraph" w:customStyle="1" w:styleId="TablesandFiguresNormalTest">
    <w:name w:val="Tables and Figures Normal Test"/>
    <w:basedOn w:val="Normal"/>
    <w:link w:val="TablesandFiguresNormalTestChar"/>
    <w:qFormat/>
    <w:rsid w:val="002C30A3"/>
    <w:pPr>
      <w:spacing w:line="240" w:lineRule="auto"/>
    </w:pPr>
    <w:rPr>
      <w:bCs/>
    </w:rPr>
  </w:style>
  <w:style w:type="character" w:customStyle="1" w:styleId="TablesandFiguresNormalTestChar">
    <w:name w:val="Tables and Figures Normal Test Char"/>
    <w:basedOn w:val="DefaultParagraphFont"/>
    <w:link w:val="TablesandFiguresNormalTest"/>
    <w:rsid w:val="002C30A3"/>
    <w:rPr>
      <w:rFonts w:ascii="Times New Roman" w:eastAsia="Calibri" w:hAnsi="Times New Roman" w:cs="Times New Roman"/>
      <w:bCs/>
      <w:kern w:val="0"/>
      <w14:ligatures w14:val="none"/>
    </w:rPr>
  </w:style>
  <w:style w:type="paragraph" w:styleId="Footer">
    <w:name w:val="footer"/>
    <w:basedOn w:val="Normal"/>
    <w:link w:val="FooterChar"/>
    <w:uiPriority w:val="99"/>
    <w:unhideWhenUsed/>
    <w:rsid w:val="002C3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0A3"/>
    <w:rPr>
      <w:rFonts w:ascii="Times New Roman" w:eastAsia="Calibri" w:hAnsi="Times New Roman" w:cs="Times New Roman"/>
      <w:kern w:val="0"/>
      <w14:ligatures w14:val="none"/>
    </w:rPr>
  </w:style>
  <w:style w:type="character" w:styleId="LineNumber">
    <w:name w:val="line number"/>
    <w:basedOn w:val="DefaultParagraphFont"/>
    <w:uiPriority w:val="99"/>
    <w:semiHidden/>
    <w:unhideWhenUsed/>
    <w:rsid w:val="002C3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iff"/><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942</Words>
  <Characters>4450</Characters>
  <Application>Microsoft Office Word</Application>
  <DocSecurity>0</DocSecurity>
  <Lines>85</Lines>
  <Paragraphs>51</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Pinto, Gabriella Nicole</dc:creator>
  <cp:keywords/>
  <dc:description/>
  <cp:lastModifiedBy>Pinto, Gabriella Nicole</cp:lastModifiedBy>
  <cp:revision>2</cp:revision>
  <dcterms:created xsi:type="dcterms:W3CDTF">2023-09-07T20:44:00Z</dcterms:created>
  <dcterms:modified xsi:type="dcterms:W3CDTF">2023-09-07T20:45:00Z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c074cb7988c8e45bc9044895049a500a127486116175f6d6d69849a39530f6d6</vt:lpwstr>
  </property>
</Properties>
</file>