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DB84D3C" w:rsidP="56344A61" w:rsidRDefault="4DB84D3C" w14:paraId="341F16D9" w14:textId="28BDFE7F">
      <w:pPr>
        <w:jc w:val="center"/>
        <w:rPr>
          <w:b w:val="1"/>
          <w:bCs w:val="1"/>
          <w:sz w:val="40"/>
          <w:szCs w:val="40"/>
        </w:rPr>
      </w:pPr>
      <w:r w:rsidRPr="56344A61" w:rsidR="56344A61">
        <w:rPr>
          <w:b w:val="1"/>
          <w:bCs w:val="1"/>
          <w:sz w:val="40"/>
          <w:szCs w:val="40"/>
        </w:rPr>
        <w:t>UNIT:10 | SERVING FOOD AND BEVERAGE</w:t>
      </w:r>
    </w:p>
    <w:p w:rsidR="4DB84D3C" w:rsidP="56344A61" w:rsidRDefault="4DB84D3C" w14:paraId="5B3861CA" w14:textId="5B9D7895">
      <w:pPr>
        <w:pStyle w:val="Normal"/>
        <w:jc w:val="center"/>
        <w:rPr>
          <w:b w:val="1"/>
          <w:bCs w:val="1"/>
          <w:sz w:val="40"/>
          <w:szCs w:val="40"/>
        </w:rPr>
      </w:pPr>
    </w:p>
    <w:p w:rsidR="4DB84D3C" w:rsidP="56344A61" w:rsidRDefault="4DB84D3C" w14:paraId="56A82FD9" w14:textId="3A202831">
      <w:pPr>
        <w:pStyle w:val="Normal"/>
        <w:jc w:val="center"/>
      </w:pPr>
      <w:r>
        <w:drawing>
          <wp:inline wp14:editId="5A797B23" wp14:anchorId="6230A62A">
            <wp:extent cx="5495925" cy="3583801"/>
            <wp:effectExtent l="0" t="0" r="0" b="0"/>
            <wp:docPr id="1348432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12a2dcd01f49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8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B84D3C" w:rsidP="56344A61" w:rsidRDefault="4DB84D3C" w14:paraId="0E4883C6" w14:textId="4D7E09E0">
      <w:pPr>
        <w:pStyle w:val="Normal"/>
        <w:jc w:val="left"/>
        <w:rPr>
          <w:b w:val="1"/>
          <w:bCs w:val="1"/>
          <w:sz w:val="40"/>
          <w:szCs w:val="40"/>
        </w:rPr>
      </w:pPr>
    </w:p>
    <w:p w:rsidR="4DB84D3C" w:rsidP="56344A61" w:rsidRDefault="4DB84D3C" w14:paraId="75880927" w14:textId="3EF013F2">
      <w:pPr>
        <w:pStyle w:val="Normal"/>
        <w:jc w:val="left"/>
        <w:rPr>
          <w:b w:val="1"/>
          <w:bCs w:val="1"/>
          <w:sz w:val="40"/>
          <w:szCs w:val="40"/>
        </w:rPr>
      </w:pPr>
      <w:r w:rsidRPr="56344A61" w:rsidR="56344A61">
        <w:rPr>
          <w:b w:val="1"/>
          <w:bCs w:val="1"/>
          <w:sz w:val="40"/>
          <w:szCs w:val="40"/>
        </w:rPr>
        <w:t xml:space="preserve">School: </w:t>
      </w:r>
      <w:r w:rsidRPr="56344A61" w:rsidR="56344A61">
        <w:rPr>
          <w:b w:val="1"/>
          <w:bCs w:val="1"/>
          <w:sz w:val="40"/>
          <w:szCs w:val="40"/>
        </w:rPr>
        <w:t>Thaaju</w:t>
      </w:r>
      <w:r w:rsidRPr="56344A61" w:rsidR="56344A61">
        <w:rPr>
          <w:b w:val="1"/>
          <w:bCs w:val="1"/>
          <w:sz w:val="40"/>
          <w:szCs w:val="40"/>
        </w:rPr>
        <w:t>ddeen</w:t>
      </w:r>
    </w:p>
    <w:p w:rsidR="4DB84D3C" w:rsidP="56344A61" w:rsidRDefault="4DB84D3C" w14:paraId="6E187882" w14:textId="2F7518F3">
      <w:pPr>
        <w:pStyle w:val="Normal"/>
        <w:jc w:val="left"/>
        <w:rPr>
          <w:b w:val="1"/>
          <w:bCs w:val="1"/>
          <w:sz w:val="40"/>
          <w:szCs w:val="40"/>
        </w:rPr>
      </w:pPr>
      <w:r w:rsidRPr="56344A61" w:rsidR="56344A61">
        <w:rPr>
          <w:b w:val="1"/>
          <w:bCs w:val="1"/>
          <w:sz w:val="40"/>
          <w:szCs w:val="40"/>
        </w:rPr>
        <w:t>Name: Hussain Maain</w:t>
      </w:r>
    </w:p>
    <w:p w:rsidR="4DB84D3C" w:rsidP="56344A61" w:rsidRDefault="4DB84D3C" w14:paraId="756AAE0A" w14:textId="338720EF">
      <w:pPr>
        <w:pStyle w:val="Normal"/>
        <w:jc w:val="left"/>
        <w:rPr>
          <w:b w:val="1"/>
          <w:bCs w:val="1"/>
          <w:sz w:val="40"/>
          <w:szCs w:val="40"/>
        </w:rPr>
      </w:pPr>
      <w:r w:rsidRPr="56344A61" w:rsidR="56344A61">
        <w:rPr>
          <w:b w:val="1"/>
          <w:bCs w:val="1"/>
          <w:sz w:val="40"/>
          <w:szCs w:val="40"/>
        </w:rPr>
        <w:t>Class: 10-btec</w:t>
      </w:r>
    </w:p>
    <w:p w:rsidR="4DB84D3C" w:rsidP="56344A61" w:rsidRDefault="4DB84D3C" w14:paraId="7C5C2A32" w14:textId="35D7557C">
      <w:pPr>
        <w:pStyle w:val="Normal"/>
        <w:jc w:val="left"/>
        <w:rPr>
          <w:b w:val="1"/>
          <w:bCs w:val="1"/>
          <w:sz w:val="40"/>
          <w:szCs w:val="40"/>
        </w:rPr>
      </w:pPr>
      <w:r w:rsidRPr="56344A61" w:rsidR="56344A61">
        <w:rPr>
          <w:b w:val="1"/>
          <w:bCs w:val="1"/>
          <w:sz w:val="40"/>
          <w:szCs w:val="40"/>
        </w:rPr>
        <w:t>Index: 10603</w:t>
      </w:r>
    </w:p>
    <w:p w:rsidR="4DB84D3C" w:rsidP="56344A61" w:rsidRDefault="4DB84D3C" w14:paraId="66C1D1F5" w14:textId="6735BD12">
      <w:pPr>
        <w:pStyle w:val="Normal"/>
        <w:jc w:val="left"/>
        <w:rPr>
          <w:b w:val="1"/>
          <w:bCs w:val="1"/>
          <w:sz w:val="40"/>
          <w:szCs w:val="40"/>
        </w:rPr>
      </w:pPr>
    </w:p>
    <w:p w:rsidR="4DB84D3C" w:rsidP="56344A61" w:rsidRDefault="4DB84D3C" w14:paraId="4BE0342B" w14:textId="73F36067">
      <w:pPr>
        <w:pStyle w:val="Normal"/>
        <w:jc w:val="left"/>
        <w:rPr>
          <w:b w:val="1"/>
          <w:bCs w:val="1"/>
          <w:sz w:val="40"/>
          <w:szCs w:val="40"/>
        </w:rPr>
      </w:pPr>
    </w:p>
    <w:p w:rsidR="4DB84D3C" w:rsidP="56344A61" w:rsidRDefault="4DB84D3C" w14:paraId="5C6C79A5" w14:textId="7ADB4C0E">
      <w:pPr/>
      <w:r>
        <w:br w:type="page"/>
      </w:r>
    </w:p>
    <w:p w:rsidR="4DB84D3C" w:rsidP="56344A61" w:rsidRDefault="4DB84D3C" w14:paraId="2C8082E1" w14:textId="45699D4F">
      <w:pPr>
        <w:pStyle w:val="Normal"/>
        <w:jc w:val="left"/>
        <w:rPr>
          <w:b w:val="1"/>
          <w:bCs w:val="1"/>
          <w:sz w:val="32"/>
          <w:szCs w:val="32"/>
        </w:rPr>
      </w:pPr>
      <w:r w:rsidRPr="56344A61" w:rsidR="56344A61">
        <w:rPr>
          <w:b w:val="1"/>
          <w:bCs w:val="1"/>
          <w:sz w:val="32"/>
          <w:szCs w:val="32"/>
        </w:rPr>
        <w:t>The different meal occasions that hospitality organisations cater for (P1)</w:t>
      </w:r>
    </w:p>
    <w:p w:rsidR="4DB84D3C" w:rsidP="4DB84D3C" w:rsidRDefault="4DB84D3C" w14:paraId="3311568A" w14:textId="15B83D99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  <w:u w:val="none"/>
        </w:rPr>
        <w:t>Birthday parties</w:t>
      </w:r>
    </w:p>
    <w:p w:rsidR="4DB84D3C" w:rsidP="4DB84D3C" w:rsidRDefault="4DB84D3C" w14:paraId="7D607FAC" w14:textId="7C1EFB4B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  <w:u w:val="none"/>
        </w:rPr>
        <w:t>Anniversaries</w:t>
      </w:r>
    </w:p>
    <w:p w:rsidR="4DB84D3C" w:rsidP="4DB84D3C" w:rsidRDefault="4DB84D3C" w14:paraId="1F8C5F8A" w14:textId="02EBDF21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Private functions</w:t>
      </w:r>
    </w:p>
    <w:p w:rsidR="4DB84D3C" w:rsidP="4DB84D3C" w:rsidRDefault="4DB84D3C" w14:paraId="607B9531" w14:textId="5C57755C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Dinner</w:t>
      </w:r>
    </w:p>
    <w:p w:rsidR="4DB84D3C" w:rsidP="4DB84D3C" w:rsidRDefault="4DB84D3C" w14:paraId="6A522CFC" w14:textId="608E7C91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New year</w:t>
      </w:r>
    </w:p>
    <w:p w:rsidR="4DB84D3C" w:rsidP="4DB84D3C" w:rsidRDefault="4DB84D3C" w14:paraId="2D3CF77B" w14:textId="1B762582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Family gathering</w:t>
      </w:r>
    </w:p>
    <w:p w:rsidR="4DB84D3C" w:rsidP="4DB84D3C" w:rsidRDefault="4DB84D3C" w14:paraId="4F33ABC6" w14:textId="00D54128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Tea parties</w:t>
      </w:r>
    </w:p>
    <w:p w:rsidR="4DB84D3C" w:rsidP="4DB84D3C" w:rsidRDefault="4DB84D3C" w14:paraId="0ADD721A" w14:textId="56F7D386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Weddings</w:t>
      </w:r>
    </w:p>
    <w:p w:rsidR="4DB84D3C" w:rsidP="4DB84D3C" w:rsidRDefault="4DB84D3C" w14:paraId="5B751CDD" w14:textId="14DE7AB4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Business events</w:t>
      </w:r>
    </w:p>
    <w:p w:rsidR="4DB84D3C" w:rsidP="4DB84D3C" w:rsidRDefault="4DB84D3C" w14:paraId="75FB8C27" w14:textId="58D02DFA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Events for kids</w:t>
      </w:r>
    </w:p>
    <w:p w:rsidR="4DB84D3C" w:rsidP="4DB84D3C" w:rsidRDefault="4DB84D3C" w14:paraId="7D6FDD83" w14:textId="26635477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Romantic meals</w:t>
      </w:r>
    </w:p>
    <w:p w:rsidR="4DB84D3C" w:rsidP="4DB84D3C" w:rsidRDefault="4DB84D3C" w14:paraId="7DF88660" w14:textId="2D777D7E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Mother's Day</w:t>
      </w:r>
    </w:p>
    <w:p w:rsidR="4DB84D3C" w:rsidP="4DB84D3C" w:rsidRDefault="4DB84D3C" w14:paraId="54C388CA" w14:textId="26FAD643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Bonfire night</w:t>
      </w:r>
    </w:p>
    <w:p w:rsidR="4DB84D3C" w:rsidP="4DB84D3C" w:rsidRDefault="4DB84D3C" w14:paraId="56246E9A" w14:textId="6E006BE2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Picnic</w:t>
      </w:r>
    </w:p>
    <w:p w:rsidR="4DB84D3C" w:rsidP="4DB84D3C" w:rsidRDefault="4DB84D3C" w14:paraId="3CAD6E09" w14:textId="3AC107B5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Halloween</w:t>
      </w:r>
    </w:p>
    <w:p w:rsidR="4DB84D3C" w:rsidP="56344A61" w:rsidRDefault="4DB84D3C" w14:paraId="54841107" w14:textId="4FB220B0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56344A61" w:rsidR="56344A61">
        <w:rPr>
          <w:b w:val="1"/>
          <w:bCs w:val="1"/>
          <w:sz w:val="32"/>
          <w:szCs w:val="32"/>
        </w:rPr>
        <w:t>The factors that influence the use of different food and beverage service styles in different hospitality businesses (P2)</w:t>
      </w:r>
    </w:p>
    <w:p w:rsidR="4DB84D3C" w:rsidP="4DB84D3C" w:rsidRDefault="4DB84D3C" w14:paraId="080D6AB3" w14:textId="38A5073F">
      <w:pPr>
        <w:pStyle w:val="Normal"/>
        <w:ind w:left="0"/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Food:</w:t>
      </w:r>
    </w:p>
    <w:p w:rsidR="4DB84D3C" w:rsidP="4DB84D3C" w:rsidRDefault="4DB84D3C" w14:paraId="298E4BA6" w14:textId="050942DB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Type of establishment</w:t>
      </w:r>
    </w:p>
    <w:p w:rsidR="4DB84D3C" w:rsidP="4DB84D3C" w:rsidRDefault="4DB84D3C" w14:paraId="71BA8177" w14:textId="0398B471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Location of establishment</w:t>
      </w:r>
    </w:p>
    <w:p w:rsidR="4DB84D3C" w:rsidP="4DB84D3C" w:rsidRDefault="4DB84D3C" w14:paraId="1820398E" w14:textId="3AA37AE7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32"/>
          <w:szCs w:val="32"/>
        </w:rPr>
      </w:pPr>
      <w:r w:rsidRPr="56344A61" w:rsidR="56344A61">
        <w:rPr>
          <w:b w:val="0"/>
          <w:bCs w:val="0"/>
          <w:sz w:val="32"/>
          <w:szCs w:val="32"/>
        </w:rPr>
        <w:t>Time available for service</w:t>
      </w:r>
    </w:p>
    <w:p w:rsidR="4DB84D3C" w:rsidP="4DB84D3C" w:rsidRDefault="4DB84D3C" w14:paraId="33DCD794" w14:textId="4C433462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32"/>
          <w:szCs w:val="32"/>
        </w:rPr>
      </w:pPr>
      <w:r w:rsidRPr="56344A61" w:rsidR="56344A61">
        <w:rPr>
          <w:b w:val="0"/>
          <w:bCs w:val="0"/>
          <w:sz w:val="32"/>
          <w:szCs w:val="32"/>
        </w:rPr>
        <w:t>Service area available</w:t>
      </w:r>
    </w:p>
    <w:p w:rsidR="4DB84D3C" w:rsidP="4DB84D3C" w:rsidRDefault="4DB84D3C" w14:paraId="100A6274" w14:textId="224DFDF2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32"/>
          <w:szCs w:val="32"/>
        </w:rPr>
      </w:pPr>
      <w:r w:rsidRPr="56344A61" w:rsidR="56344A61">
        <w:rPr>
          <w:b w:val="0"/>
          <w:bCs w:val="0"/>
          <w:sz w:val="32"/>
          <w:szCs w:val="32"/>
        </w:rPr>
        <w:t>Type of dishes to be served</w:t>
      </w:r>
    </w:p>
    <w:p w:rsidR="4DB84D3C" w:rsidP="4DB84D3C" w:rsidRDefault="4DB84D3C" w14:paraId="6F8E9C36" w14:textId="18B1D9A6">
      <w:pPr>
        <w:pStyle w:val="Normal"/>
        <w:ind w:left="0"/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Beverage:</w:t>
      </w:r>
    </w:p>
    <w:p w:rsidR="4DB84D3C" w:rsidP="4DB84D3C" w:rsidRDefault="4DB84D3C" w14:paraId="6B927535" w14:textId="17E5F5FB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 xml:space="preserve">Type of </w:t>
      </w:r>
      <w:r w:rsidRPr="4DB84D3C" w:rsidR="4DB84D3C">
        <w:rPr>
          <w:b w:val="0"/>
          <w:bCs w:val="0"/>
          <w:sz w:val="32"/>
          <w:szCs w:val="32"/>
        </w:rPr>
        <w:t>customers</w:t>
      </w:r>
    </w:p>
    <w:p w:rsidR="4DB84D3C" w:rsidP="4DB84D3C" w:rsidRDefault="4DB84D3C" w14:paraId="61281B8C" w14:textId="623109BD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Type of a drink</w:t>
      </w:r>
    </w:p>
    <w:p w:rsidR="4DB84D3C" w:rsidP="4DB84D3C" w:rsidRDefault="4DB84D3C" w14:paraId="49B95393" w14:textId="79AADD59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 xml:space="preserve">Service </w:t>
      </w:r>
      <w:r w:rsidRPr="4DB84D3C" w:rsidR="4DB84D3C">
        <w:rPr>
          <w:b w:val="0"/>
          <w:bCs w:val="0"/>
          <w:sz w:val="32"/>
          <w:szCs w:val="32"/>
        </w:rPr>
        <w:t>equipment</w:t>
      </w:r>
    </w:p>
    <w:p w:rsidR="56344A61" w:rsidP="56344A61" w:rsidRDefault="56344A61" w14:paraId="114FBD2F" w14:textId="386C1886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32"/>
          <w:szCs w:val="32"/>
        </w:rPr>
      </w:pPr>
      <w:r w:rsidRPr="56344A61" w:rsidR="56344A61">
        <w:rPr>
          <w:b w:val="0"/>
          <w:bCs w:val="0"/>
          <w:sz w:val="32"/>
          <w:szCs w:val="32"/>
        </w:rPr>
        <w:t>Time of the service</w:t>
      </w:r>
    </w:p>
    <w:p w:rsidR="56344A61" w:rsidP="56344A61" w:rsidRDefault="56344A61" w14:paraId="698FDD6F" w14:textId="19C4376C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32"/>
          <w:szCs w:val="32"/>
        </w:rPr>
      </w:pPr>
      <w:r w:rsidRPr="56344A61" w:rsidR="56344A61">
        <w:rPr>
          <w:b w:val="0"/>
          <w:bCs w:val="0"/>
          <w:sz w:val="32"/>
          <w:szCs w:val="32"/>
        </w:rPr>
        <w:t xml:space="preserve">Location for the service </w:t>
      </w:r>
    </w:p>
    <w:p w:rsidR="56344A61" w:rsidRDefault="56344A61" w14:paraId="7BBE2007" w14:textId="156D2628">
      <w:r>
        <w:br w:type="page"/>
      </w:r>
    </w:p>
    <w:p w:rsidR="56344A61" w:rsidP="56344A61" w:rsidRDefault="56344A61" w14:paraId="1CD1D084" w14:textId="17C379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56344A61" w:rsidR="56344A61">
        <w:rPr>
          <w:b w:val="1"/>
          <w:bCs w:val="1"/>
          <w:sz w:val="32"/>
          <w:szCs w:val="32"/>
        </w:rPr>
        <w:t xml:space="preserve">Professional, </w:t>
      </w:r>
      <w:r w:rsidRPr="56344A61" w:rsidR="56344A61">
        <w:rPr>
          <w:b w:val="1"/>
          <w:bCs w:val="1"/>
          <w:sz w:val="32"/>
          <w:szCs w:val="32"/>
        </w:rPr>
        <w:t>safe</w:t>
      </w:r>
      <w:r w:rsidRPr="56344A61" w:rsidR="56344A61">
        <w:rPr>
          <w:b w:val="1"/>
          <w:bCs w:val="1"/>
          <w:sz w:val="32"/>
          <w:szCs w:val="32"/>
        </w:rPr>
        <w:t xml:space="preserve"> and hygienic practices that should be followed when preparing a food and beverage service area (P3)</w:t>
      </w:r>
    </w:p>
    <w:p w:rsidR="56344A61" w:rsidP="56344A61" w:rsidRDefault="56344A61" w14:paraId="283D518D" w14:textId="11D2D6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56344A61" w:rsidR="56344A61">
        <w:rPr>
          <w:b w:val="1"/>
          <w:bCs w:val="1"/>
          <w:sz w:val="32"/>
          <w:szCs w:val="32"/>
        </w:rPr>
        <w:t>Professional:</w:t>
      </w:r>
    </w:p>
    <w:p w:rsidR="56344A61" w:rsidP="56344A61" w:rsidRDefault="56344A61" w14:paraId="712DF912" w14:textId="4E8CFD58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6344A61" w:rsidR="56344A61">
        <w:rPr>
          <w:b w:val="0"/>
          <w:bCs w:val="0"/>
          <w:sz w:val="32"/>
          <w:szCs w:val="32"/>
        </w:rPr>
        <w:t>Assigning waiters to stations</w:t>
      </w:r>
    </w:p>
    <w:p w:rsidR="56344A61" w:rsidP="56344A61" w:rsidRDefault="56344A61" w14:paraId="5C6611EA" w14:textId="0168501D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6344A61" w:rsidR="56344A61">
        <w:rPr>
          <w:b w:val="0"/>
          <w:bCs w:val="0"/>
          <w:sz w:val="32"/>
          <w:szCs w:val="32"/>
        </w:rPr>
        <w:t>Collecting linen for tables and polishing</w:t>
      </w:r>
    </w:p>
    <w:p w:rsidR="56344A61" w:rsidP="56344A61" w:rsidRDefault="56344A61" w14:paraId="62F13B47" w14:textId="41C13C98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6344A61" w:rsidR="56344A61">
        <w:rPr>
          <w:b w:val="0"/>
          <w:bCs w:val="0"/>
          <w:sz w:val="32"/>
          <w:szCs w:val="32"/>
        </w:rPr>
        <w:t>Polishing all crockery, cutlery and glassware required</w:t>
      </w:r>
    </w:p>
    <w:p w:rsidR="56344A61" w:rsidP="56344A61" w:rsidRDefault="56344A61" w14:paraId="1DABC4F9" w14:textId="156D55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56344A61" w:rsidR="56344A61">
        <w:rPr>
          <w:b w:val="1"/>
          <w:bCs w:val="1"/>
          <w:sz w:val="32"/>
          <w:szCs w:val="32"/>
        </w:rPr>
        <w:t>Safe:</w:t>
      </w:r>
    </w:p>
    <w:p w:rsidR="56344A61" w:rsidP="56344A61" w:rsidRDefault="56344A61" w14:paraId="2C173492" w14:textId="5A1545D7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6344A61" w:rsidR="56344A61">
        <w:rPr>
          <w:b w:val="0"/>
          <w:bCs w:val="0"/>
          <w:sz w:val="32"/>
          <w:szCs w:val="32"/>
        </w:rPr>
        <w:t xml:space="preserve">Do not wear loose </w:t>
      </w:r>
      <w:r w:rsidRPr="56344A61" w:rsidR="56344A61">
        <w:rPr>
          <w:b w:val="0"/>
          <w:bCs w:val="0"/>
          <w:sz w:val="32"/>
          <w:szCs w:val="32"/>
        </w:rPr>
        <w:t>Jewlery</w:t>
      </w:r>
      <w:r w:rsidRPr="56344A61" w:rsidR="56344A61">
        <w:rPr>
          <w:b w:val="0"/>
          <w:bCs w:val="0"/>
          <w:sz w:val="32"/>
          <w:szCs w:val="32"/>
        </w:rPr>
        <w:t xml:space="preserve">. Avoid wrist </w:t>
      </w:r>
      <w:r w:rsidRPr="56344A61" w:rsidR="56344A61">
        <w:rPr>
          <w:b w:val="0"/>
          <w:bCs w:val="0"/>
          <w:sz w:val="32"/>
          <w:szCs w:val="32"/>
        </w:rPr>
        <w:t>jewelry</w:t>
      </w:r>
    </w:p>
    <w:p w:rsidR="56344A61" w:rsidP="56344A61" w:rsidRDefault="56344A61" w14:paraId="695DFC7C" w14:textId="39413946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6344A61" w:rsidR="56344A61">
        <w:rPr>
          <w:b w:val="0"/>
          <w:bCs w:val="0"/>
          <w:sz w:val="32"/>
          <w:szCs w:val="32"/>
        </w:rPr>
        <w:t>Do not work when facing cold, cough, or any other contagious diseases</w:t>
      </w:r>
    </w:p>
    <w:p w:rsidR="56344A61" w:rsidP="56344A61" w:rsidRDefault="56344A61" w14:paraId="779EF99D" w14:textId="15975489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6344A61" w:rsidR="56344A61">
        <w:rPr>
          <w:b w:val="0"/>
          <w:bCs w:val="0"/>
          <w:sz w:val="32"/>
          <w:szCs w:val="32"/>
        </w:rPr>
        <w:t>Do not smoke or eat tobacco while working</w:t>
      </w:r>
    </w:p>
    <w:p w:rsidR="56344A61" w:rsidP="56344A61" w:rsidRDefault="56344A61" w14:paraId="7DEFD748" w14:textId="2A592C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56344A61" w:rsidR="56344A61">
        <w:rPr>
          <w:b w:val="1"/>
          <w:bCs w:val="1"/>
          <w:sz w:val="32"/>
          <w:szCs w:val="32"/>
        </w:rPr>
        <w:t>Hygienic:</w:t>
      </w:r>
    </w:p>
    <w:p w:rsidR="56344A61" w:rsidP="56344A61" w:rsidRDefault="56344A61" w14:paraId="6A4C58F3" w14:textId="0D1658D0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6344A61" w:rsidR="56344A61">
        <w:rPr>
          <w:b w:val="0"/>
          <w:bCs w:val="0"/>
          <w:sz w:val="32"/>
          <w:szCs w:val="32"/>
        </w:rPr>
        <w:t>Wash hands with mild cleansing soap and warm water; not merely with running water</w:t>
      </w:r>
    </w:p>
    <w:p w:rsidR="56344A61" w:rsidP="56344A61" w:rsidRDefault="56344A61" w14:paraId="67244283" w14:textId="09629777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6344A61" w:rsidR="56344A61">
        <w:rPr>
          <w:b w:val="0"/>
          <w:bCs w:val="0"/>
          <w:sz w:val="32"/>
          <w:szCs w:val="32"/>
        </w:rPr>
        <w:t>Avoid cross contamination by using colour-coded chopping boards and knives, storing raw and cooked foods separately</w:t>
      </w:r>
    </w:p>
    <w:p w:rsidR="56344A61" w:rsidP="56344A61" w:rsidRDefault="56344A61" w14:paraId="18B14769" w14:textId="2BE11346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6344A61" w:rsidR="56344A61">
        <w:rPr>
          <w:b w:val="0"/>
          <w:bCs w:val="0"/>
          <w:sz w:val="32"/>
          <w:szCs w:val="32"/>
        </w:rPr>
        <w:t>never cough or sneeze over food, or where food is being prepared or stored</w:t>
      </w:r>
    </w:p>
    <w:p w:rsidR="56344A61" w:rsidP="56344A61" w:rsidRDefault="56344A61" w14:paraId="009D0BF0" w14:textId="78FC26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p w:rsidR="56344A61" w:rsidRDefault="56344A61" w14:paraId="0159BD4B" w14:textId="3B80F172">
      <w:r>
        <w:br w:type="page"/>
      </w:r>
    </w:p>
    <w:p w:rsidR="56344A61" w:rsidP="56344A61" w:rsidRDefault="56344A61" w14:paraId="1820934D" w14:textId="15C4B3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56344A61" w:rsidR="56344A61">
        <w:rPr>
          <w:b w:val="1"/>
          <w:bCs w:val="1"/>
          <w:sz w:val="32"/>
          <w:szCs w:val="32"/>
        </w:rPr>
        <w:t>Professional, safe and hygienic working practices when serving customers (P6)</w:t>
      </w:r>
    </w:p>
    <w:p w:rsidR="56344A61" w:rsidP="56344A61" w:rsidRDefault="56344A61" w14:paraId="617D10A8" w14:textId="11D2D6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56344A61" w:rsidR="56344A61">
        <w:rPr>
          <w:b w:val="1"/>
          <w:bCs w:val="1"/>
          <w:sz w:val="32"/>
          <w:szCs w:val="32"/>
        </w:rPr>
        <w:t>Professional:</w:t>
      </w:r>
    </w:p>
    <w:p w:rsidR="56344A61" w:rsidP="56344A61" w:rsidRDefault="56344A61" w14:paraId="5EC22C9B" w14:textId="6DFD26B4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6344A61" w:rsidR="56344A61">
        <w:rPr>
          <w:b w:val="0"/>
          <w:bCs w:val="0"/>
          <w:sz w:val="32"/>
          <w:szCs w:val="32"/>
        </w:rPr>
        <w:t>Don’t make your diners ask for the check</w:t>
      </w:r>
    </w:p>
    <w:p w:rsidR="56344A61" w:rsidP="56344A61" w:rsidRDefault="56344A61" w14:paraId="4F420D66" w14:textId="65D00158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6344A61" w:rsidR="56344A61">
        <w:rPr>
          <w:b w:val="0"/>
          <w:bCs w:val="0"/>
          <w:sz w:val="32"/>
          <w:szCs w:val="32"/>
        </w:rPr>
        <w:t>Be as warm and inviting as possible when greeting or talking to customers</w:t>
      </w:r>
    </w:p>
    <w:p w:rsidR="56344A61" w:rsidP="56344A61" w:rsidRDefault="56344A61" w14:paraId="1E3B0B51" w14:textId="0A512DAC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6344A61" w:rsidR="56344A61">
        <w:rPr>
          <w:b w:val="0"/>
          <w:bCs w:val="0"/>
          <w:sz w:val="32"/>
          <w:szCs w:val="32"/>
        </w:rPr>
        <w:t>Make sure to be aware of the menu and the specials, and can explain dishes to customers where required</w:t>
      </w:r>
    </w:p>
    <w:p w:rsidR="56344A61" w:rsidP="56344A61" w:rsidRDefault="56344A61" w14:paraId="0C777D53" w14:textId="156D55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56344A61" w:rsidR="56344A61">
        <w:rPr>
          <w:b w:val="1"/>
          <w:bCs w:val="1"/>
          <w:sz w:val="32"/>
          <w:szCs w:val="32"/>
        </w:rPr>
        <w:t>Safe:</w:t>
      </w:r>
    </w:p>
    <w:p w:rsidR="56344A61" w:rsidP="56344A61" w:rsidRDefault="56344A61" w14:paraId="67756F74" w14:textId="016103A1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6344A61" w:rsidR="56344A61">
        <w:rPr>
          <w:b w:val="0"/>
          <w:bCs w:val="0"/>
          <w:sz w:val="32"/>
          <w:szCs w:val="32"/>
        </w:rPr>
        <w:t>Avoid risks of burns from dishes, meals or drinks that are hot</w:t>
      </w:r>
    </w:p>
    <w:p w:rsidR="56344A61" w:rsidP="56344A61" w:rsidRDefault="56344A61" w14:paraId="04B90FFB" w14:textId="364BC1EC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6344A61" w:rsidR="56344A61">
        <w:rPr>
          <w:b w:val="0"/>
          <w:bCs w:val="0"/>
          <w:sz w:val="32"/>
          <w:szCs w:val="32"/>
        </w:rPr>
        <w:t>Wear appropriate personal protective equipment and apparel for the task</w:t>
      </w:r>
    </w:p>
    <w:p w:rsidR="56344A61" w:rsidP="56344A61" w:rsidRDefault="56344A61" w14:paraId="47D0B330" w14:textId="5B5A90AD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6344A61" w:rsidR="56344A61">
        <w:rPr>
          <w:b w:val="0"/>
          <w:bCs w:val="0"/>
          <w:sz w:val="32"/>
          <w:szCs w:val="32"/>
        </w:rPr>
        <w:t>Avoid contact with food surface</w:t>
      </w:r>
    </w:p>
    <w:p w:rsidR="56344A61" w:rsidP="56344A61" w:rsidRDefault="56344A61" w14:paraId="082B51B8" w14:textId="7FA992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56344A61" w:rsidR="56344A61">
        <w:rPr>
          <w:b w:val="1"/>
          <w:bCs w:val="1"/>
          <w:sz w:val="32"/>
          <w:szCs w:val="32"/>
        </w:rPr>
        <w:t>Hygienic:</w:t>
      </w:r>
    </w:p>
    <w:p w:rsidR="56344A61" w:rsidP="56344A61" w:rsidRDefault="56344A61" w14:paraId="51A19D86" w14:textId="68D298EC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6344A61" w:rsidR="56344A61">
        <w:rPr>
          <w:b w:val="0"/>
          <w:bCs w:val="0"/>
          <w:sz w:val="32"/>
          <w:szCs w:val="32"/>
        </w:rPr>
        <w:t>make sure the table is clean and wiped down as well as the chairs or benches</w:t>
      </w:r>
    </w:p>
    <w:p w:rsidR="56344A61" w:rsidP="56344A61" w:rsidRDefault="56344A61" w14:paraId="4D583159" w14:textId="2826971A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6344A61" w:rsidR="56344A61">
        <w:rPr>
          <w:b w:val="0"/>
          <w:bCs w:val="0"/>
          <w:sz w:val="32"/>
          <w:szCs w:val="32"/>
        </w:rPr>
        <w:t>Hold plates by bottom or at the edges</w:t>
      </w:r>
    </w:p>
    <w:p w:rsidR="56344A61" w:rsidP="56344A61" w:rsidRDefault="56344A61" w14:paraId="39A7770A" w14:textId="5175C04A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6344A61" w:rsidR="56344A61">
        <w:rPr>
          <w:b w:val="0"/>
          <w:bCs w:val="0"/>
          <w:sz w:val="32"/>
          <w:szCs w:val="32"/>
        </w:rPr>
        <w:t>Keep fingernails short and clean</w:t>
      </w:r>
    </w:p>
    <w:p w:rsidR="56344A61" w:rsidP="56344A61" w:rsidRDefault="56344A61" w14:paraId="06FECABE" w14:textId="15D108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p w:rsidR="56344A61" w:rsidP="56344A61" w:rsidRDefault="56344A61" w14:paraId="01DDBC5D" w14:textId="0EB55E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56344A61" w:rsidR="56344A61">
        <w:rPr>
          <w:b w:val="1"/>
          <w:bCs w:val="1"/>
          <w:sz w:val="32"/>
          <w:szCs w:val="32"/>
        </w:rPr>
        <w:t>The te</w:t>
      </w:r>
      <w:r w:rsidRPr="56344A61" w:rsidR="56344A61">
        <w:rPr>
          <w:b w:val="1"/>
          <w:bCs w:val="1"/>
          <w:sz w:val="32"/>
          <w:szCs w:val="32"/>
        </w:rPr>
        <w:t xml:space="preserve">chniques </w:t>
      </w:r>
      <w:r w:rsidRPr="56344A61" w:rsidR="56344A61">
        <w:rPr>
          <w:b w:val="1"/>
          <w:bCs w:val="1"/>
          <w:sz w:val="32"/>
          <w:szCs w:val="32"/>
        </w:rPr>
        <w:t>which can be used to assess the success of food and beverage service (P8)</w:t>
      </w:r>
    </w:p>
    <w:p w:rsidR="56344A61" w:rsidP="56344A61" w:rsidRDefault="56344A61" w14:paraId="6FDD3BEB" w14:textId="39575162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6344A61" w:rsidR="56344A61">
        <w:rPr>
          <w:b w:val="0"/>
          <w:bCs w:val="0"/>
          <w:sz w:val="32"/>
          <w:szCs w:val="32"/>
        </w:rPr>
        <w:t>Check seating efficiency by assessing how well your tables are turning over while still offering quality service.</w:t>
      </w:r>
    </w:p>
    <w:p w:rsidR="56344A61" w:rsidP="56344A61" w:rsidRDefault="56344A61" w14:paraId="129D9825" w14:textId="01D8FC73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6344A61" w:rsidR="56344A61">
        <w:rPr>
          <w:b w:val="0"/>
          <w:bCs w:val="0"/>
          <w:sz w:val="32"/>
          <w:szCs w:val="32"/>
        </w:rPr>
        <w:t xml:space="preserve">Divide total sales by the total number of labour hours and compare with your average cost of staff per hour </w:t>
      </w:r>
    </w:p>
    <w:p w:rsidR="56344A61" w:rsidP="56344A61" w:rsidRDefault="56344A61" w14:paraId="2C103E62" w14:textId="674F9B75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56344A61" w:rsidR="56344A61">
        <w:rPr>
          <w:b w:val="0"/>
          <w:bCs w:val="0"/>
          <w:sz w:val="32"/>
          <w:szCs w:val="32"/>
        </w:rPr>
        <w:t>Assess profitability of recipes to formulate a menu price that allows for a good profit margin.</w:t>
      </w:r>
    </w:p>
    <w:p w:rsidR="56344A61" w:rsidP="56344A61" w:rsidRDefault="56344A61" w14:paraId="327AAEB3" w14:textId="096988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p w:rsidR="56344A61" w:rsidP="56344A61" w:rsidRDefault="56344A61" w14:paraId="6F5FA617" w14:textId="1C8685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af1d4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edc46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8329a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dc741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0b902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95466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c8940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a6063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c4ac9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70209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0daa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79c9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4ad9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6FA8E6"/>
    <w:rsid w:val="1C6FA8E6"/>
    <w:rsid w:val="4DB84D3C"/>
    <w:rsid w:val="5634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A8E6"/>
  <w15:chartTrackingRefBased/>
  <w15:docId w15:val="{504E9823-316B-46FC-B941-659253C378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6d70fd7e33aa4d14" /><Relationship Type="http://schemas.openxmlformats.org/officeDocument/2006/relationships/numbering" Target="/word/numbering.xml" Id="Rfca86bcd86274023" /><Relationship Type="http://schemas.openxmlformats.org/officeDocument/2006/relationships/image" Target="/media/image.jpg" Id="Rb612a2dcd01f49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foohi vaathy</dc:creator>
  <keywords/>
  <dc:description/>
  <lastModifiedBy>foohi vaathy</lastModifiedBy>
  <revision>3</revision>
  <dcterms:created xsi:type="dcterms:W3CDTF">2023-01-24T16:21:12.9893036Z</dcterms:created>
  <dcterms:modified xsi:type="dcterms:W3CDTF">2023-01-25T10:23:06.7071334Z</dcterms:modified>
</coreProperties>
</file>