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業務須知-報價與付款規則"/>
    <w:p>
      <w:pPr>
        <w:pStyle w:val="Heading1"/>
      </w:pPr>
      <w:r>
        <w:rPr>
          <w:rFonts w:hint="eastAsia"/>
        </w:rPr>
        <w:t xml:space="preserve">業務須知</w:t>
      </w:r>
      <w:r>
        <w:t xml:space="preserve"> — </w:t>
      </w:r>
      <w:r>
        <w:rPr>
          <w:rFonts w:hint="eastAsia"/>
        </w:rPr>
        <w:t xml:space="preserve">報價與付款規則</w:t>
      </w:r>
    </w:p>
    <w:p>
      <w:pPr>
        <w:pStyle w:val="BlockText"/>
      </w:pPr>
      <w:r>
        <w:rPr>
          <w:rFonts w:hint="eastAsia"/>
        </w:rPr>
        <w:t xml:space="preserve">內部文件。業務報價時，務必依產品類別在報價單備註欄註明對應的付款方式。</w:t>
      </w:r>
    </w:p>
    <w:bookmarkStart w:id="9" w:name="一磁磚類產品"/>
    <w:p>
      <w:pPr>
        <w:pStyle w:val="Heading2"/>
      </w:pPr>
      <w:r>
        <w:rPr>
          <w:rFonts w:hint="eastAsia"/>
        </w:rPr>
        <w:t xml:space="preserve">一、磁磚類產品</w:t>
      </w:r>
    </w:p>
    <w:p>
      <w:pPr>
        <w:pStyle w:val="FirstParagraph"/>
      </w:pPr>
      <w:r>
        <w:rPr>
          <w:rFonts w:hint="eastAsia"/>
        </w:rPr>
        <w:t xml:space="preserve">包含：拋光石英磚、木紋磚、復古磚、大板磚、岩板磚等所有磁磚相關產品。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付款方式：貨到付款。</w:t>
      </w:r>
    </w:p>
    <w:bookmarkEnd w:id="9"/>
    <w:bookmarkStart w:id="10" w:name="二浴室相關產品"/>
    <w:p>
      <w:pPr>
        <w:pStyle w:val="Heading2"/>
      </w:pPr>
      <w:r>
        <w:rPr>
          <w:rFonts w:hint="eastAsia"/>
        </w:rPr>
        <w:t xml:space="preserve">二、浴室相關產品</w:t>
      </w:r>
    </w:p>
    <w:p>
      <w:pPr>
        <w:pStyle w:val="FirstParagraph"/>
      </w:pPr>
      <w:r>
        <w:rPr>
          <w:rFonts w:hint="eastAsia"/>
        </w:rPr>
        <w:t xml:space="preserve">包含：馬桶、面盆、龍頭、浴櫃、鏡櫃、淋浴設備、暖風機等所有浴室相關產品。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付款方式：提前付款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 xml:space="preserve">出貨前三天，須付清全額。</w:t>
      </w:r>
    </w:p>
    <w:bookmarkEnd w:id="10"/>
    <w:bookmarkStart w:id="11" w:name="備註"/>
    <w:p>
      <w:pPr>
        <w:pStyle w:val="Heading2"/>
      </w:pPr>
      <w:r>
        <w:rPr>
          <w:rFonts w:hint="eastAsia"/>
        </w:rPr>
        <w:t xml:space="preserve">備註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報價單之備註欄應依上述規則註明付款方式。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如有特殊付款條件，須經主管核可後始得調整。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2026-05-30T12:28:29Z</dcterms:created>
  <dcterms:modified xsi:type="dcterms:W3CDTF">2026-05-30T12:28:29Z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