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Mapping COVID-19 Pandemic</w:t>
      </w:r>
    </w:p>
    <w:p>
      <w:r>
        <w:t>Prepared for H SC 460B: Public Health Maps and Spatial Analysis</w:t>
      </w:r>
    </w:p>
    <w:p>
      <w:pPr>
        <w:pStyle w:val="Heading1"/>
      </w:pPr>
      <w:r>
        <w:t>Question 1</w:t>
      </w:r>
    </w:p>
    <w:p>
      <w:r>
        <w:rPr>
          <w:b/>
        </w:rPr>
        <w:t xml:space="preserve">Prompt: </w:t>
      </w:r>
      <w:r>
        <w:t>Is the Map of Oakland displaying point pattern or a choropleth?</w:t>
      </w:r>
    </w:p>
    <w:p>
      <w:r>
        <w:t>The Map of Oakland in The lines that shape our cities is a choropleth, or more precisely a thematic polygon map using choropleth-style area shading. It is not a point pattern map.</w:t>
      </w:r>
    </w:p>
    <w:p>
      <w:r>
        <w:t>The Oakland map shows Home Owners' Loan Corporation (HOLC) neighborhood areas as filled polygons. Each area is colored by its assigned grade: A, B, C, or D. Because the map uses color-filled geographic areas to communicate a category, it fits the choropleth/map-shading approach. A point pattern map would instead use individual dots or markers to show separate locations or events.</w:t>
      </w:r>
    </w:p>
    <w:p>
      <w:pPr>
        <w:pStyle w:val="Heading1"/>
      </w:pPr>
      <w:r>
        <w:t>Question 2</w:t>
      </w:r>
    </w:p>
    <w:p>
      <w:r>
        <w:rPr>
          <w:b/>
        </w:rPr>
        <w:t xml:space="preserve">Prompt: </w:t>
      </w:r>
      <w:r>
        <w:t>Pick a map from a StoryMap in the Gallery. Copy and paste the URL of the StoryMap, and include the following.</w:t>
      </w:r>
    </w:p>
    <w:p>
      <w:r>
        <w:rPr>
          <w:b/>
        </w:rPr>
        <w:t xml:space="preserve">StoryMap URL: </w:t>
      </w:r>
      <w:r>
        <w:t>https://storymaps.arcgis.com/stories/4fdc0d03d3a34aa485de1fb0d2650ee0</w:t>
      </w:r>
    </w:p>
    <w:p>
      <w:r>
        <w:rPr>
          <w:b/>
        </w:rPr>
        <w:t xml:space="preserve">StoryMap name: </w:t>
      </w:r>
      <w:r>
        <w:t>Mapping the spread of COVID-19</w:t>
      </w:r>
    </w:p>
    <w:p>
      <w:r>
        <w:t>This StoryMap explains the geographic spread of COVID-19 using live-updating maps, dashboard embeds, and short narrative sections. It connects global case mapping with context about Wuhan, travel networks, quarantines, confirmed cases, deaths, and public health uncertainty during the pandemic.</w:t>
      </w:r>
    </w:p>
    <w:p>
      <w:pPr>
        <w:pStyle w:val="Heading2"/>
      </w:pPr>
      <w:r>
        <w:t>i. Purpose</w:t>
      </w:r>
    </w:p>
    <w:p>
      <w:r>
        <w:t>The main purpose is to convey information. The StoryMap helps viewers understand the pandemic spatially by showing where cases were occurring and how movement, density, and public health response shaped the spread of disease. It can support awareness and decision making, but it is not mainly an advocacy piece asking for one specific policy change.</w:t>
      </w:r>
    </w:p>
    <w:p>
      <w:pPr>
        <w:pStyle w:val="Heading2"/>
      </w:pPr>
      <w:r>
        <w:t>ii. Narrative Effectiveness</w:t>
      </w:r>
    </w:p>
    <w:p>
      <w:r>
        <w:t>The narratives are effective and just right in length. The text gives enough context to explain each map, while the maps and dashboards carry most of the evidence. This balance works well because the topic is data-heavy; long paragraphs would distract from the interactive spatial information.</w:t>
      </w:r>
    </w:p>
    <w:p>
      <w:pPr>
        <w:pStyle w:val="Heading2"/>
      </w:pPr>
      <w:r>
        <w:t>iii. Citations, References, and Attributions</w:t>
      </w:r>
    </w:p>
    <w:p>
      <w:r>
        <w:t>Yes. The StoryMap includes an About this story section and attribution entries. It credits Esri's StoryMaps team, Ross Donihue and Cooper Thomas for cartography and writing, and Johns Hopkins University's Center for Systems Science and Engineering (CSSE) for coronavirus cases and fatalities. Other data and image sources, including WorldPop and the CDC, are also identified.</w:t>
      </w:r>
    </w:p>
    <w:p>
      <w:pPr>
        <w:pStyle w:val="Heading2"/>
      </w:pPr>
      <w:r>
        <w:t>iv. Legends</w:t>
      </w:r>
    </w:p>
    <w:p>
      <w:r>
        <w:t>Yes, the maps include layer information and legend access through the map interface. The StoryMap uses proportional circles, colored layers, labels, and action buttons to show case counts, fatalities, population density, quarantined cities, flights, and rail connections. The legend and layer names are important because they explain what each symbol, color, and visible layer represents.</w:t>
      </w:r>
    </w:p>
    <w:p>
      <w:pPr>
        <w:pStyle w:val="Heading1"/>
      </w:pPr>
      <w:r>
        <w:t>References</w:t>
      </w:r>
    </w:p>
    <w:p>
      <w:pPr>
        <w:pStyle w:val="ListBullet"/>
      </w:pPr>
      <w:r>
        <w:t>Ahasan, R., Alam, M. S., Chakraborty, T., &amp; Hossain, M. M. (2022). Applications of GIS and geospatial analyses in COVID-19 research: A systematic review. F1000Research, 9, 1379. https://doi.org/10.12688/f1000research.27544.2</w:t>
      </w:r>
    </w:p>
    <w:p>
      <w:pPr>
        <w:pStyle w:val="ListBullet"/>
      </w:pPr>
      <w:r>
        <w:t>ArcGIS StoryMaps. Mapping the spread of COVID-19. https://storymaps.arcgis.com/stories/4fdc0d03d3a34aa485de1fb0d2650ee0</w:t>
      </w:r>
    </w:p>
    <w:p>
      <w:pPr>
        <w:pStyle w:val="ListBullet"/>
      </w:pPr>
      <w:r>
        <w:t>ArcGIS StoryMaps. The lines that shape our cities. https://storymaps.arcgis.com/stories/0f58d49c566b486482b3e64e9e5f7ac9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