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A1" w:rsidRDefault="00077EBE" w:rsidP="005570A1">
      <w:r>
        <w:rPr>
          <w:rFonts w:hint="eastAsia"/>
        </w:rPr>
        <w:t>改</w:t>
      </w:r>
      <w:r w:rsidR="005570A1">
        <w:rPr>
          <w:rFonts w:hint="eastAsia"/>
        </w:rPr>
        <w:t>博彩游戏将会提供</w:t>
      </w:r>
      <w:r w:rsidR="005570A1">
        <w:rPr>
          <w:rFonts w:hint="eastAsia"/>
        </w:rPr>
        <w:t>0%</w:t>
      </w:r>
      <w:r w:rsidR="005570A1">
        <w:rPr>
          <w:rFonts w:hint="eastAsia"/>
        </w:rPr>
        <w:t>的赌场优势（</w:t>
      </w:r>
      <w:r w:rsidR="005570A1">
        <w:t>21</w:t>
      </w:r>
      <w:r w:rsidR="005570A1">
        <w:rPr>
          <w:rFonts w:hint="eastAsia"/>
        </w:rPr>
        <w:t>点</w:t>
      </w:r>
      <w:r w:rsidR="00A42BB0" w:rsidRPr="00A42BB0">
        <w:t>(0.6%)</w:t>
      </w:r>
      <w:r w:rsidR="005570A1">
        <w:rPr>
          <w:rFonts w:hint="eastAsia"/>
        </w:rPr>
        <w:t>，骰子</w:t>
      </w:r>
      <w:r w:rsidR="00492E17">
        <w:rPr>
          <w:rFonts w:hint="eastAsia"/>
        </w:rPr>
        <w:t>(</w:t>
      </w:r>
      <w:r w:rsidR="00492E17" w:rsidRPr="00492E17">
        <w:t>0.05%</w:t>
      </w:r>
      <w:r w:rsidR="00492E17">
        <w:t>)</w:t>
      </w:r>
      <w:r w:rsidR="005570A1">
        <w:rPr>
          <w:rFonts w:hint="eastAsia"/>
        </w:rPr>
        <w:t>，体育博彩</w:t>
      </w:r>
      <w:r w:rsidR="005570A1">
        <w:rPr>
          <w:rFonts w:hint="eastAsia"/>
        </w:rPr>
        <w:t xml:space="preserve"> </w:t>
      </w:r>
      <w:r w:rsidR="005570A1">
        <w:rPr>
          <w:rFonts w:hint="eastAsia"/>
        </w:rPr>
        <w:t>）。</w:t>
      </w:r>
      <w:r w:rsidR="005570A1">
        <w:rPr>
          <w:rFonts w:hint="eastAsia"/>
        </w:rPr>
        <w:t xml:space="preserve"> </w:t>
      </w:r>
      <w:r w:rsidR="005570A1">
        <w:rPr>
          <w:rFonts w:hint="eastAsia"/>
        </w:rPr>
        <w:t>所有的游戏将基于以太坊智能合约来确保游戏机制透明。</w:t>
      </w:r>
    </w:p>
    <w:p w:rsidR="001C34ED" w:rsidRDefault="001C34ED" w:rsidP="005570A1">
      <w:r>
        <w:rPr>
          <w:rFonts w:hint="eastAsia"/>
        </w:rPr>
        <w:t>该商业模式将会以两种方式维持：</w:t>
      </w:r>
    </w:p>
    <w:p w:rsidR="001C34ED" w:rsidRDefault="001C34ED" w:rsidP="001C34ED">
      <w:pPr>
        <w:pStyle w:val="ListParagraph"/>
        <w:numPr>
          <w:ilvl w:val="0"/>
          <w:numId w:val="1"/>
        </w:numPr>
      </w:pPr>
      <w:r>
        <w:rPr>
          <w:rFonts w:hint="eastAsia"/>
        </w:rPr>
        <w:t>通过玩家不完美的游戏，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和扑克游戏主要凭借玩家水平和运气，如果玩家能够做出最优选择，那么游戏将会达到</w:t>
      </w:r>
      <w:r>
        <w:rPr>
          <w:rFonts w:hint="eastAsia"/>
        </w:rPr>
        <w:t>0%</w:t>
      </w:r>
      <w:r>
        <w:rPr>
          <w:rFonts w:hint="eastAsia"/>
        </w:rPr>
        <w:t>的赌场优势，然而，</w:t>
      </w:r>
      <w:r>
        <w:rPr>
          <w:rFonts w:hint="eastAsia"/>
        </w:rPr>
        <w:t xml:space="preserve"> </w:t>
      </w:r>
      <w:r>
        <w:rPr>
          <w:rFonts w:hint="eastAsia"/>
        </w:rPr>
        <w:t>一旦玩家做出错误选择，将会达到最多</w:t>
      </w:r>
      <w:r>
        <w:rPr>
          <w:rFonts w:hint="eastAsia"/>
        </w:rPr>
        <w:t>0</w:t>
      </w:r>
      <w:r>
        <w:t>.83</w:t>
      </w:r>
      <w:r>
        <w:rPr>
          <w:rFonts w:hint="eastAsia"/>
        </w:rPr>
        <w:t>%</w:t>
      </w:r>
      <w:r>
        <w:rPr>
          <w:rFonts w:hint="eastAsia"/>
        </w:rPr>
        <w:t>的赌场优势，这</w:t>
      </w:r>
      <w:r>
        <w:rPr>
          <w:rFonts w:hint="eastAsia"/>
        </w:rPr>
        <w:t>0</w:t>
      </w:r>
      <w:r>
        <w:t>.83</w:t>
      </w:r>
      <w:r>
        <w:rPr>
          <w:rFonts w:hint="eastAsia"/>
        </w:rPr>
        <w:t>%</w:t>
      </w:r>
      <w:r>
        <w:rPr>
          <w:rFonts w:hint="eastAsia"/>
        </w:rPr>
        <w:t>将会从赌注资金中进行赚取。</w:t>
      </w:r>
    </w:p>
    <w:p w:rsidR="001C34ED" w:rsidRDefault="001C34ED" w:rsidP="001C34E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体育博彩游戏是将互相打赌的玩家联结起来，并收取管</w:t>
      </w:r>
      <w:r w:rsidR="007174ED">
        <w:rPr>
          <w:rFonts w:hint="eastAsia"/>
        </w:rPr>
        <w:t>佣金</w:t>
      </w:r>
      <w:r>
        <w:rPr>
          <w:rFonts w:hint="eastAsia"/>
        </w:rPr>
        <w:t>。费用取决于游戏的类型，参与者的数量，奖金等。该费是动态的，在</w:t>
      </w:r>
      <w:r>
        <w:rPr>
          <w:rFonts w:hint="eastAsia"/>
        </w:rPr>
        <w:t>0%-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之间浮动，大约赚取赌注资金的</w:t>
      </w:r>
      <w:r>
        <w:t>4%.</w:t>
      </w:r>
    </w:p>
    <w:p w:rsidR="001C34ED" w:rsidRDefault="001C34ED" w:rsidP="001C34ED"/>
    <w:p w:rsidR="000469B4" w:rsidRDefault="000469B4" w:rsidP="001C34ED">
      <w:r>
        <w:rPr>
          <w:rFonts w:hint="eastAsia"/>
        </w:rPr>
        <w:t>公平查询机制：</w:t>
      </w:r>
    </w:p>
    <w:p w:rsidR="000469B4" w:rsidRDefault="000469B4" w:rsidP="000D4147">
      <w:pPr>
        <w:jc w:val="both"/>
      </w:pPr>
      <w:r>
        <w:rPr>
          <w:rFonts w:hint="eastAsia"/>
        </w:rPr>
        <w:t>随机数生成机制：随机数由两部分，一部分是赌场设定</w:t>
      </w:r>
      <w:r w:rsidR="000D4147">
        <w:rPr>
          <w:rFonts w:hint="eastAsia"/>
        </w:rPr>
        <w:t>固定的</w:t>
      </w:r>
      <w:r w:rsidR="000D4147">
        <w:rPr>
          <w:rFonts w:hint="eastAsia"/>
        </w:rPr>
        <w:t>h</w:t>
      </w:r>
      <w:r w:rsidR="000D4147">
        <w:t>ash seed</w:t>
      </w:r>
      <w:r w:rsidR="000D4147">
        <w:rPr>
          <w:rFonts w:hint="eastAsia"/>
        </w:rPr>
        <w:t>（</w:t>
      </w:r>
      <w:r w:rsidR="000D4147" w:rsidRPr="000D4147">
        <w:t>(SHA512)</w:t>
      </w:r>
      <w:r w:rsidR="000D4147">
        <w:rPr>
          <w:rFonts w:hint="eastAsia"/>
        </w:rPr>
        <w:t>）</w:t>
      </w:r>
      <w:r>
        <w:rPr>
          <w:rFonts w:hint="eastAsia"/>
        </w:rPr>
        <w:t>，一部分由玩家自行设定（手动或者让</w:t>
      </w:r>
      <w:r w:rsidR="000D4147">
        <w:rPr>
          <w:rFonts w:hint="eastAsia"/>
        </w:rPr>
        <w:t>自动生成</w:t>
      </w:r>
      <w:r>
        <w:rPr>
          <w:rFonts w:hint="eastAsia"/>
        </w:rPr>
        <w:t>）。两部分结合起来生成一个随机结果。游戏过后，玩家可以通过一个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来进行查询相应的随机数生成信息，来看查看结果是否正确。</w:t>
      </w:r>
    </w:p>
    <w:p w:rsidR="000469B4" w:rsidRDefault="00016104" w:rsidP="000D4147">
      <w:pPr>
        <w:jc w:val="both"/>
      </w:pPr>
      <w:r>
        <w:rPr>
          <w:rFonts w:hint="eastAsia"/>
        </w:rPr>
        <w:t>玩家可以投资赌场的资金，因为所有的交易都在区块链上，所以很容易看到每日的准确的利润。</w:t>
      </w:r>
      <w:r>
        <w:rPr>
          <w:rFonts w:hint="eastAsia"/>
        </w:rPr>
        <w:t xml:space="preserve"> </w:t>
      </w:r>
    </w:p>
    <w:p w:rsidR="0018076E" w:rsidRDefault="0018076E" w:rsidP="000D4147">
      <w:pPr>
        <w:jc w:val="both"/>
      </w:pPr>
      <w:r>
        <w:rPr>
          <w:rFonts w:hint="eastAsia"/>
        </w:rPr>
        <w:t>投注额赌注</w:t>
      </w:r>
    </w:p>
    <w:p w:rsidR="0018076E" w:rsidRDefault="0018076E" w:rsidP="000D4147">
      <w:pPr>
        <w:jc w:val="both"/>
      </w:pPr>
      <w:r>
        <w:rPr>
          <w:rFonts w:hint="eastAsia"/>
        </w:rPr>
        <w:t>公司</w:t>
      </w:r>
      <w:r>
        <w:t>60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社区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共同出资形成投注额，</w:t>
      </w:r>
      <w:r>
        <w:rPr>
          <w:rFonts w:hint="eastAsia"/>
        </w:rPr>
        <w:t>1</w:t>
      </w:r>
      <w:r>
        <w:rPr>
          <w:rFonts w:hint="eastAsia"/>
        </w:rPr>
        <w:t>周后结算，盈利或者亏损按照此比例进行分配。</w:t>
      </w:r>
    </w:p>
    <w:p w:rsidR="0018076E" w:rsidRDefault="0018076E" w:rsidP="000D4147">
      <w:pPr>
        <w:jc w:val="both"/>
        <w:rPr>
          <w:rFonts w:hint="eastAsia"/>
        </w:rPr>
      </w:pPr>
      <w:bookmarkStart w:id="0" w:name="_GoBack"/>
      <w:bookmarkEnd w:id="0"/>
    </w:p>
    <w:sectPr w:rsidR="001807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754E7"/>
    <w:multiLevelType w:val="hybridMultilevel"/>
    <w:tmpl w:val="CD62CFD6"/>
    <w:lvl w:ilvl="0" w:tplc="132CF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NjY1MzQ0MTcwNzBS0lEKTi0uzszPAykwrAUApCTG/CwAAAA="/>
  </w:docVars>
  <w:rsids>
    <w:rsidRoot w:val="005570A1"/>
    <w:rsid w:val="00016104"/>
    <w:rsid w:val="000469B4"/>
    <w:rsid w:val="00077EBE"/>
    <w:rsid w:val="000D4147"/>
    <w:rsid w:val="0018076E"/>
    <w:rsid w:val="001C34ED"/>
    <w:rsid w:val="00492E17"/>
    <w:rsid w:val="005570A1"/>
    <w:rsid w:val="007174ED"/>
    <w:rsid w:val="00731806"/>
    <w:rsid w:val="009258A2"/>
    <w:rsid w:val="00A42BB0"/>
    <w:rsid w:val="00C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3F98"/>
  <w15:chartTrackingRefBased/>
  <w15:docId w15:val="{C2501F84-FE8B-4792-A472-9E35E1B5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10</cp:revision>
  <dcterms:created xsi:type="dcterms:W3CDTF">2018-09-26T11:06:00Z</dcterms:created>
  <dcterms:modified xsi:type="dcterms:W3CDTF">2018-09-26T13:23:00Z</dcterms:modified>
</cp:coreProperties>
</file>