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794" w:rsidRDefault="007E0E7A">
      <w:r>
        <w:rPr>
          <w:rFonts w:hint="eastAsia"/>
        </w:rPr>
        <w:t>Q</w:t>
      </w:r>
      <w:r>
        <w:t>uestion or bug</w:t>
      </w:r>
    </w:p>
    <w:p w:rsidR="007E0E7A" w:rsidRDefault="007E0E7A" w:rsidP="007E0E7A">
      <w:pPr>
        <w:pStyle w:val="ListParagraph"/>
        <w:numPr>
          <w:ilvl w:val="0"/>
          <w:numId w:val="1"/>
        </w:numPr>
      </w:pPr>
      <w:r>
        <w:rPr>
          <w:rFonts w:hint="eastAsia"/>
        </w:rPr>
        <w:t>卡顿现象（可能是</w:t>
      </w:r>
      <w:r>
        <w:rPr>
          <w:rFonts w:hint="eastAsia"/>
        </w:rPr>
        <w:t xml:space="preserve">yield return </w:t>
      </w:r>
      <w:proofErr w:type="spellStart"/>
      <w:r>
        <w:rPr>
          <w:rFonts w:hint="eastAsia"/>
        </w:rPr>
        <w:t>waitforsecond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的问题）</w:t>
      </w:r>
      <w:r w:rsidR="00EB34E3">
        <w:rPr>
          <w:rFonts w:hint="eastAsia"/>
        </w:rPr>
        <w:t>每次播放消除动画和棋子下落动画时有卡顿，不流畅</w:t>
      </w:r>
      <w:bookmarkStart w:id="0" w:name="_GoBack"/>
      <w:bookmarkEnd w:id="0"/>
    </w:p>
    <w:sectPr w:rsidR="007E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C24C5"/>
    <w:multiLevelType w:val="hybridMultilevel"/>
    <w:tmpl w:val="AD54D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7A"/>
    <w:rsid w:val="002E3AD0"/>
    <w:rsid w:val="00542223"/>
    <w:rsid w:val="007E0E7A"/>
    <w:rsid w:val="007F7C86"/>
    <w:rsid w:val="00EB34E3"/>
    <w:rsid w:val="00EC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85E1A-0570-46F4-9DD6-89D92C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Fu</dc:creator>
  <cp:keywords/>
  <dc:description/>
  <cp:lastModifiedBy>Qiang Fu</cp:lastModifiedBy>
  <cp:revision>3</cp:revision>
  <dcterms:created xsi:type="dcterms:W3CDTF">2017-06-29T12:35:00Z</dcterms:created>
  <dcterms:modified xsi:type="dcterms:W3CDTF">2017-06-29T14:20:00Z</dcterms:modified>
</cp:coreProperties>
</file>