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7D04" w14:textId="77777777" w:rsidR="009278F2" w:rsidRPr="005F19BB" w:rsidRDefault="009278F2" w:rsidP="009278F2">
      <w:pPr>
        <w:jc w:val="center"/>
        <w:rPr>
          <w:rFonts w:eastAsia="SimSun"/>
          <w:sz w:val="40"/>
          <w:szCs w:val="40"/>
          <w:lang w:eastAsia="zh-CN"/>
        </w:rPr>
      </w:pPr>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167039CD" w:rsidR="00A832C8" w:rsidRPr="00AC1FC7" w:rsidRDefault="00A832C8" w:rsidP="009278F2">
      <w:pPr>
        <w:jc w:val="center"/>
        <w:rPr>
          <w:rFonts w:ascii="ＭＳ ゴシック" w:eastAsia="DengXian" w:hAnsi="ＭＳ ゴシック" w:cs="Arial"/>
          <w:b/>
          <w:sz w:val="40"/>
          <w:szCs w:val="40"/>
          <w:lang w:eastAsia="zh-CN"/>
        </w:rPr>
      </w:pP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p w14:paraId="4AF26BC3" w14:textId="1270565F" w:rsidR="00C57430"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515979167" w:history="1">
        <w:r w:rsidR="00C57430" w:rsidRPr="00984A65">
          <w:rPr>
            <w:rStyle w:val="Hyperlink"/>
            <w:b/>
            <w:bCs/>
            <w:noProof/>
          </w:rPr>
          <w:t>1</w:t>
        </w:r>
        <w:r w:rsidR="00C57430">
          <w:rPr>
            <w:rFonts w:asciiTheme="minorHAnsi" w:eastAsiaTheme="minorEastAsia" w:hAnsiTheme="minorHAnsi" w:cstheme="minorBidi"/>
            <w:noProof/>
            <w:kern w:val="0"/>
            <w:sz w:val="22"/>
            <w:szCs w:val="22"/>
          </w:rPr>
          <w:tab/>
        </w:r>
        <w:r w:rsidR="00C57430" w:rsidRPr="00984A65">
          <w:rPr>
            <w:rStyle w:val="Hyperlink"/>
            <w:rFonts w:cs="Arial"/>
            <w:b/>
            <w:bCs/>
            <w:noProof/>
          </w:rPr>
          <w:t>Panda Framework</w:t>
        </w:r>
        <w:r w:rsidR="00C57430" w:rsidRPr="00984A65">
          <w:rPr>
            <w:rStyle w:val="Hyperlink"/>
            <w:rFonts w:hAnsi="ＭＳ ゴシック" w:hint="eastAsia"/>
            <w:b/>
            <w:bCs/>
            <w:noProof/>
          </w:rPr>
          <w:t>とは</w:t>
        </w:r>
        <w:r w:rsidR="00C57430">
          <w:rPr>
            <w:noProof/>
            <w:webHidden/>
          </w:rPr>
          <w:tab/>
        </w:r>
        <w:r w:rsidR="00C57430">
          <w:rPr>
            <w:noProof/>
            <w:webHidden/>
          </w:rPr>
          <w:fldChar w:fldCharType="begin"/>
        </w:r>
        <w:r w:rsidR="00C57430">
          <w:rPr>
            <w:noProof/>
            <w:webHidden/>
          </w:rPr>
          <w:instrText xml:space="preserve"> PAGEREF _Toc515979167 \h </w:instrText>
        </w:r>
        <w:r w:rsidR="00C57430">
          <w:rPr>
            <w:noProof/>
            <w:webHidden/>
          </w:rPr>
        </w:r>
        <w:r w:rsidR="00C57430">
          <w:rPr>
            <w:noProof/>
            <w:webHidden/>
          </w:rPr>
          <w:fldChar w:fldCharType="separate"/>
        </w:r>
        <w:r w:rsidR="00BE5990">
          <w:rPr>
            <w:noProof/>
            <w:webHidden/>
          </w:rPr>
          <w:t>3</w:t>
        </w:r>
        <w:r w:rsidR="00C57430">
          <w:rPr>
            <w:noProof/>
            <w:webHidden/>
          </w:rPr>
          <w:fldChar w:fldCharType="end"/>
        </w:r>
      </w:hyperlink>
    </w:p>
    <w:p w14:paraId="511CEB16" w14:textId="0B0FD6DD"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8" w:history="1">
        <w:r w:rsidR="00C57430" w:rsidRPr="00984A65">
          <w:rPr>
            <w:rStyle w:val="Hyperlink"/>
            <w:rFonts w:eastAsia="SimSun"/>
            <w:b/>
            <w:noProof/>
          </w:rPr>
          <w:t>1.1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概要</w:t>
        </w:r>
        <w:r w:rsidR="00C57430">
          <w:rPr>
            <w:noProof/>
            <w:webHidden/>
          </w:rPr>
          <w:tab/>
        </w:r>
        <w:r w:rsidR="00C57430">
          <w:rPr>
            <w:noProof/>
            <w:webHidden/>
          </w:rPr>
          <w:fldChar w:fldCharType="begin"/>
        </w:r>
        <w:r w:rsidR="00C57430">
          <w:rPr>
            <w:noProof/>
            <w:webHidden/>
          </w:rPr>
          <w:instrText xml:space="preserve"> PAGEREF _Toc515979168 \h </w:instrText>
        </w:r>
        <w:r w:rsidR="00C57430">
          <w:rPr>
            <w:noProof/>
            <w:webHidden/>
          </w:rPr>
        </w:r>
        <w:r w:rsidR="00C57430">
          <w:rPr>
            <w:noProof/>
            <w:webHidden/>
          </w:rPr>
          <w:fldChar w:fldCharType="separate"/>
        </w:r>
        <w:r w:rsidR="00BE5990">
          <w:rPr>
            <w:noProof/>
            <w:webHidden/>
          </w:rPr>
          <w:t>3</w:t>
        </w:r>
        <w:r w:rsidR="00C57430">
          <w:rPr>
            <w:noProof/>
            <w:webHidden/>
          </w:rPr>
          <w:fldChar w:fldCharType="end"/>
        </w:r>
      </w:hyperlink>
    </w:p>
    <w:p w14:paraId="5D737D43" w14:textId="531993D0"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9" w:history="1">
        <w:r w:rsidR="00C57430" w:rsidRPr="00984A65">
          <w:rPr>
            <w:rStyle w:val="Hyperlink"/>
            <w:rFonts w:eastAsia="SimSun"/>
            <w:b/>
            <w:noProof/>
          </w:rPr>
          <w:t>1.2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特徴とメリット</w:t>
        </w:r>
        <w:r w:rsidR="00C57430">
          <w:rPr>
            <w:noProof/>
            <w:webHidden/>
          </w:rPr>
          <w:tab/>
        </w:r>
        <w:r w:rsidR="00C57430">
          <w:rPr>
            <w:noProof/>
            <w:webHidden/>
          </w:rPr>
          <w:fldChar w:fldCharType="begin"/>
        </w:r>
        <w:r w:rsidR="00C57430">
          <w:rPr>
            <w:noProof/>
            <w:webHidden/>
          </w:rPr>
          <w:instrText xml:space="preserve"> PAGEREF _Toc515979169 \h </w:instrText>
        </w:r>
        <w:r w:rsidR="00C57430">
          <w:rPr>
            <w:noProof/>
            <w:webHidden/>
          </w:rPr>
        </w:r>
        <w:r w:rsidR="00C57430">
          <w:rPr>
            <w:noProof/>
            <w:webHidden/>
          </w:rPr>
          <w:fldChar w:fldCharType="separate"/>
        </w:r>
        <w:r w:rsidR="00BE5990">
          <w:rPr>
            <w:noProof/>
            <w:webHidden/>
          </w:rPr>
          <w:t>3</w:t>
        </w:r>
        <w:r w:rsidR="00C57430">
          <w:rPr>
            <w:noProof/>
            <w:webHidden/>
          </w:rPr>
          <w:fldChar w:fldCharType="end"/>
        </w:r>
      </w:hyperlink>
    </w:p>
    <w:p w14:paraId="32995E1D" w14:textId="5011C17C"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0" w:history="1">
        <w:r w:rsidR="00C57430" w:rsidRPr="00984A65">
          <w:rPr>
            <w:rStyle w:val="Hyperlink"/>
            <w:rFonts w:eastAsia="SimSun" w:cs="Arial"/>
            <w:b/>
            <w:noProof/>
          </w:rPr>
          <w:t>1.3</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hAnsi="ＭＳ ゴシック" w:cs="Arial" w:hint="eastAsia"/>
            <w:b/>
            <w:noProof/>
          </w:rPr>
          <w:t>の適用効果イメージ</w:t>
        </w:r>
        <w:r w:rsidR="00C57430">
          <w:rPr>
            <w:noProof/>
            <w:webHidden/>
          </w:rPr>
          <w:tab/>
        </w:r>
        <w:r w:rsidR="00C57430">
          <w:rPr>
            <w:noProof/>
            <w:webHidden/>
          </w:rPr>
          <w:fldChar w:fldCharType="begin"/>
        </w:r>
        <w:r w:rsidR="00C57430">
          <w:rPr>
            <w:noProof/>
            <w:webHidden/>
          </w:rPr>
          <w:instrText xml:space="preserve"> PAGEREF _Toc515979170 \h </w:instrText>
        </w:r>
        <w:r w:rsidR="00C57430">
          <w:rPr>
            <w:noProof/>
            <w:webHidden/>
          </w:rPr>
        </w:r>
        <w:r w:rsidR="00C57430">
          <w:rPr>
            <w:noProof/>
            <w:webHidden/>
          </w:rPr>
          <w:fldChar w:fldCharType="separate"/>
        </w:r>
        <w:r w:rsidR="00BE5990">
          <w:rPr>
            <w:noProof/>
            <w:webHidden/>
          </w:rPr>
          <w:t>5</w:t>
        </w:r>
        <w:r w:rsidR="00C57430">
          <w:rPr>
            <w:noProof/>
            <w:webHidden/>
          </w:rPr>
          <w:fldChar w:fldCharType="end"/>
        </w:r>
      </w:hyperlink>
    </w:p>
    <w:p w14:paraId="40BC5228" w14:textId="1C0A2AB8"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1" w:history="1">
        <w:r w:rsidR="00C57430" w:rsidRPr="00984A65">
          <w:rPr>
            <w:rStyle w:val="Hyperlink"/>
            <w:rFonts w:eastAsia="SimSun" w:cs="Arial"/>
            <w:b/>
            <w:noProof/>
          </w:rPr>
          <w:t>1.4</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cs="Arial" w:hint="eastAsia"/>
            <w:b/>
            <w:noProof/>
          </w:rPr>
          <w:t>を適用するシステム構成図</w:t>
        </w:r>
        <w:r w:rsidR="00C57430">
          <w:rPr>
            <w:noProof/>
            <w:webHidden/>
          </w:rPr>
          <w:tab/>
        </w:r>
        <w:r w:rsidR="00C57430">
          <w:rPr>
            <w:noProof/>
            <w:webHidden/>
          </w:rPr>
          <w:fldChar w:fldCharType="begin"/>
        </w:r>
        <w:r w:rsidR="00C57430">
          <w:rPr>
            <w:noProof/>
            <w:webHidden/>
          </w:rPr>
          <w:instrText xml:space="preserve"> PAGEREF _Toc515979171 \h </w:instrText>
        </w:r>
        <w:r w:rsidR="00C57430">
          <w:rPr>
            <w:noProof/>
            <w:webHidden/>
          </w:rPr>
        </w:r>
        <w:r w:rsidR="00C57430">
          <w:rPr>
            <w:noProof/>
            <w:webHidden/>
          </w:rPr>
          <w:fldChar w:fldCharType="separate"/>
        </w:r>
        <w:r w:rsidR="00BE5990">
          <w:rPr>
            <w:noProof/>
            <w:webHidden/>
          </w:rPr>
          <w:t>6</w:t>
        </w:r>
        <w:r w:rsidR="00C57430">
          <w:rPr>
            <w:noProof/>
            <w:webHidden/>
          </w:rPr>
          <w:fldChar w:fldCharType="end"/>
        </w:r>
      </w:hyperlink>
    </w:p>
    <w:p w14:paraId="13A89749" w14:textId="5271118A"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2" w:history="1">
        <w:r w:rsidR="00C57430" w:rsidRPr="00984A65">
          <w:rPr>
            <w:rStyle w:val="Hyperlink"/>
            <w:rFonts w:eastAsia="SimSun"/>
            <w:b/>
            <w:noProof/>
          </w:rPr>
          <w:t>1.5</w:t>
        </w:r>
        <w:r w:rsidR="00C57430">
          <w:rPr>
            <w:rFonts w:asciiTheme="minorHAnsi" w:eastAsiaTheme="minorEastAsia" w:hAnsiTheme="minorHAnsi" w:cstheme="minorBidi"/>
            <w:noProof/>
            <w:kern w:val="0"/>
            <w:sz w:val="22"/>
            <w:szCs w:val="22"/>
          </w:rPr>
          <w:tab/>
        </w:r>
        <w:r w:rsidR="00C57430" w:rsidRPr="00984A65">
          <w:rPr>
            <w:rStyle w:val="Hyperlink"/>
            <w:b/>
            <w:noProof/>
          </w:rPr>
          <w:t>Panda Framework</w:t>
        </w:r>
        <w:r w:rsidR="00C57430" w:rsidRPr="00984A65">
          <w:rPr>
            <w:rStyle w:val="Hyperlink"/>
            <w:rFonts w:hAnsi="ＭＳ 明朝" w:cs="SimSun" w:hint="eastAsia"/>
            <w:b/>
            <w:noProof/>
          </w:rPr>
          <w:t>の構成</w:t>
        </w:r>
        <w:r w:rsidR="00C57430">
          <w:rPr>
            <w:noProof/>
            <w:webHidden/>
          </w:rPr>
          <w:tab/>
        </w:r>
        <w:r w:rsidR="00C57430">
          <w:rPr>
            <w:noProof/>
            <w:webHidden/>
          </w:rPr>
          <w:fldChar w:fldCharType="begin"/>
        </w:r>
        <w:r w:rsidR="00C57430">
          <w:rPr>
            <w:noProof/>
            <w:webHidden/>
          </w:rPr>
          <w:instrText xml:space="preserve"> PAGEREF _Toc515979172 \h </w:instrText>
        </w:r>
        <w:r w:rsidR="00C57430">
          <w:rPr>
            <w:noProof/>
            <w:webHidden/>
          </w:rPr>
        </w:r>
        <w:r w:rsidR="00C57430">
          <w:rPr>
            <w:noProof/>
            <w:webHidden/>
          </w:rPr>
          <w:fldChar w:fldCharType="separate"/>
        </w:r>
        <w:r w:rsidR="00BE5990">
          <w:rPr>
            <w:noProof/>
            <w:webHidden/>
          </w:rPr>
          <w:t>7</w:t>
        </w:r>
        <w:r w:rsidR="00C57430">
          <w:rPr>
            <w:noProof/>
            <w:webHidden/>
          </w:rPr>
          <w:fldChar w:fldCharType="end"/>
        </w:r>
      </w:hyperlink>
    </w:p>
    <w:p w14:paraId="45C07B53" w14:textId="56BFE378" w:rsidR="00C57430" w:rsidRDefault="00AC7EBC">
      <w:pPr>
        <w:pStyle w:val="TOC1"/>
        <w:tabs>
          <w:tab w:val="left" w:pos="440"/>
          <w:tab w:val="right" w:leader="dot" w:pos="13142"/>
        </w:tabs>
        <w:rPr>
          <w:rFonts w:asciiTheme="minorHAnsi" w:eastAsiaTheme="minorEastAsia" w:hAnsiTheme="minorHAnsi" w:cstheme="minorBidi"/>
          <w:noProof/>
          <w:kern w:val="0"/>
          <w:sz w:val="22"/>
          <w:szCs w:val="22"/>
        </w:rPr>
      </w:pPr>
      <w:hyperlink w:anchor="_Toc515979173" w:history="1">
        <w:r w:rsidR="00C57430" w:rsidRPr="00984A65">
          <w:rPr>
            <w:rStyle w:val="Hyperlink"/>
            <w:rFonts w:cs="Arial"/>
            <w:b/>
            <w:bCs/>
            <w:noProof/>
          </w:rPr>
          <w:t>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w:t>
        </w:r>
        <w:r w:rsidR="00C57430" w:rsidRPr="00984A65">
          <w:rPr>
            <w:rStyle w:val="Hyperlink"/>
            <w:rFonts w:hAnsi="ＭＳ 明朝" w:cs="Arial" w:hint="eastAsia"/>
            <w:b/>
            <w:bCs/>
            <w:noProof/>
          </w:rPr>
          <w:t>の紹介</w:t>
        </w:r>
        <w:r w:rsidR="00C57430">
          <w:rPr>
            <w:noProof/>
            <w:webHidden/>
          </w:rPr>
          <w:tab/>
        </w:r>
        <w:r w:rsidR="00C57430">
          <w:rPr>
            <w:noProof/>
            <w:webHidden/>
          </w:rPr>
          <w:fldChar w:fldCharType="begin"/>
        </w:r>
        <w:r w:rsidR="00C57430">
          <w:rPr>
            <w:noProof/>
            <w:webHidden/>
          </w:rPr>
          <w:instrText xml:space="preserve"> PAGEREF _Toc515979173 \h </w:instrText>
        </w:r>
        <w:r w:rsidR="00C57430">
          <w:rPr>
            <w:noProof/>
            <w:webHidden/>
          </w:rPr>
        </w:r>
        <w:r w:rsidR="00C57430">
          <w:rPr>
            <w:noProof/>
            <w:webHidden/>
          </w:rPr>
          <w:fldChar w:fldCharType="separate"/>
        </w:r>
        <w:r w:rsidR="00BE5990">
          <w:rPr>
            <w:noProof/>
            <w:webHidden/>
          </w:rPr>
          <w:t>8</w:t>
        </w:r>
        <w:r w:rsidR="00C57430">
          <w:rPr>
            <w:noProof/>
            <w:webHidden/>
          </w:rPr>
          <w:fldChar w:fldCharType="end"/>
        </w:r>
      </w:hyperlink>
    </w:p>
    <w:p w14:paraId="0447F4A6" w14:textId="2E5442CE"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4" w:history="1">
        <w:r w:rsidR="00C57430" w:rsidRPr="00984A65">
          <w:rPr>
            <w:rStyle w:val="Hyperlink"/>
            <w:rFonts w:eastAsia="SimSun" w:hAnsi="ＭＳ ゴシック" w:cs="Arial"/>
            <w:b/>
            <w:noProof/>
          </w:rPr>
          <w:t>2.1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コードジェネレータの概要</w:t>
        </w:r>
        <w:r w:rsidR="00C57430">
          <w:rPr>
            <w:noProof/>
            <w:webHidden/>
          </w:rPr>
          <w:tab/>
        </w:r>
        <w:r w:rsidR="00C57430">
          <w:rPr>
            <w:noProof/>
            <w:webHidden/>
          </w:rPr>
          <w:fldChar w:fldCharType="begin"/>
        </w:r>
        <w:r w:rsidR="00C57430">
          <w:rPr>
            <w:noProof/>
            <w:webHidden/>
          </w:rPr>
          <w:instrText xml:space="preserve"> PAGEREF _Toc515979174 \h </w:instrText>
        </w:r>
        <w:r w:rsidR="00C57430">
          <w:rPr>
            <w:noProof/>
            <w:webHidden/>
          </w:rPr>
        </w:r>
        <w:r w:rsidR="00C57430">
          <w:rPr>
            <w:noProof/>
            <w:webHidden/>
          </w:rPr>
          <w:fldChar w:fldCharType="separate"/>
        </w:r>
        <w:r w:rsidR="00BE5990">
          <w:rPr>
            <w:noProof/>
            <w:webHidden/>
          </w:rPr>
          <w:t>8</w:t>
        </w:r>
        <w:r w:rsidR="00C57430">
          <w:rPr>
            <w:noProof/>
            <w:webHidden/>
          </w:rPr>
          <w:fldChar w:fldCharType="end"/>
        </w:r>
      </w:hyperlink>
    </w:p>
    <w:p w14:paraId="57814172" w14:textId="4A686673"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5" w:history="1">
        <w:r w:rsidR="00C57430" w:rsidRPr="00984A65">
          <w:rPr>
            <w:rStyle w:val="Hyperlink"/>
            <w:rFonts w:eastAsia="SimSun" w:cs="Arial"/>
            <w:b/>
            <w:noProof/>
          </w:rPr>
          <w:t>2.2</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コードジェネレータの適用効果イメージ</w:t>
        </w:r>
        <w:r w:rsidR="00C57430">
          <w:rPr>
            <w:noProof/>
            <w:webHidden/>
          </w:rPr>
          <w:tab/>
        </w:r>
        <w:r w:rsidR="00C57430">
          <w:rPr>
            <w:noProof/>
            <w:webHidden/>
          </w:rPr>
          <w:fldChar w:fldCharType="begin"/>
        </w:r>
        <w:r w:rsidR="00C57430">
          <w:rPr>
            <w:noProof/>
            <w:webHidden/>
          </w:rPr>
          <w:instrText xml:space="preserve"> PAGEREF _Toc515979175 \h </w:instrText>
        </w:r>
        <w:r w:rsidR="00C57430">
          <w:rPr>
            <w:noProof/>
            <w:webHidden/>
          </w:rPr>
        </w:r>
        <w:r w:rsidR="00C57430">
          <w:rPr>
            <w:noProof/>
            <w:webHidden/>
          </w:rPr>
          <w:fldChar w:fldCharType="separate"/>
        </w:r>
        <w:r w:rsidR="00BE5990">
          <w:rPr>
            <w:noProof/>
            <w:webHidden/>
          </w:rPr>
          <w:t>9</w:t>
        </w:r>
        <w:r w:rsidR="00C57430">
          <w:rPr>
            <w:noProof/>
            <w:webHidden/>
          </w:rPr>
          <w:fldChar w:fldCharType="end"/>
        </w:r>
      </w:hyperlink>
    </w:p>
    <w:p w14:paraId="14B894A6" w14:textId="0708A3F8"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6" w:history="1">
        <w:r w:rsidR="00C57430" w:rsidRPr="00984A65">
          <w:rPr>
            <w:rStyle w:val="Hyperlink"/>
            <w:rFonts w:eastAsia="SimSun" w:cs="Arial"/>
            <w:b/>
            <w:noProof/>
          </w:rPr>
          <w:t>2.3</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コードジェネレータ生成可能な機能</w:t>
        </w:r>
        <w:r w:rsidR="00C57430">
          <w:rPr>
            <w:noProof/>
            <w:webHidden/>
          </w:rPr>
          <w:tab/>
        </w:r>
        <w:r w:rsidR="00C57430">
          <w:rPr>
            <w:noProof/>
            <w:webHidden/>
          </w:rPr>
          <w:fldChar w:fldCharType="begin"/>
        </w:r>
        <w:r w:rsidR="00C57430">
          <w:rPr>
            <w:noProof/>
            <w:webHidden/>
          </w:rPr>
          <w:instrText xml:space="preserve"> PAGEREF _Toc515979176 \h </w:instrText>
        </w:r>
        <w:r w:rsidR="00C57430">
          <w:rPr>
            <w:noProof/>
            <w:webHidden/>
          </w:rPr>
        </w:r>
        <w:r w:rsidR="00C57430">
          <w:rPr>
            <w:noProof/>
            <w:webHidden/>
          </w:rPr>
          <w:fldChar w:fldCharType="separate"/>
        </w:r>
        <w:r w:rsidR="00BE5990">
          <w:rPr>
            <w:noProof/>
            <w:webHidden/>
          </w:rPr>
          <w:t>10</w:t>
        </w:r>
        <w:r w:rsidR="00C57430">
          <w:rPr>
            <w:noProof/>
            <w:webHidden/>
          </w:rPr>
          <w:fldChar w:fldCharType="end"/>
        </w:r>
      </w:hyperlink>
    </w:p>
    <w:p w14:paraId="082B5CCE" w14:textId="65E23A12"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7" w:history="1">
        <w:r w:rsidR="00C57430" w:rsidRPr="00984A65">
          <w:rPr>
            <w:rStyle w:val="Hyperlink"/>
            <w:rFonts w:eastAsia="SimSun" w:cs="Arial"/>
            <w:b/>
            <w:noProof/>
          </w:rPr>
          <w:t>2.4</w:t>
        </w:r>
        <w:r w:rsidR="00C57430">
          <w:rPr>
            <w:rFonts w:asciiTheme="minorHAnsi" w:eastAsiaTheme="minorEastAsia" w:hAnsiTheme="minorHAnsi" w:cstheme="minorBidi"/>
            <w:noProof/>
            <w:kern w:val="0"/>
            <w:sz w:val="22"/>
            <w:szCs w:val="22"/>
          </w:rPr>
          <w:tab/>
        </w:r>
        <w:r w:rsidR="00C57430" w:rsidRPr="00984A65">
          <w:rPr>
            <w:rStyle w:val="Hyperlink"/>
            <w:rFonts w:ascii="ＭＳ ゴシック" w:hAnsi="ＭＳ ゴシック"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ascii="ＭＳ ゴシック" w:hAnsi="ＭＳ ゴシック" w:hint="eastAsia"/>
            <w:b/>
            <w:noProof/>
          </w:rPr>
          <w:t>画面の遷移図</w:t>
        </w:r>
        <w:r w:rsidR="00C57430">
          <w:rPr>
            <w:noProof/>
            <w:webHidden/>
          </w:rPr>
          <w:tab/>
        </w:r>
        <w:r w:rsidR="00C57430">
          <w:rPr>
            <w:noProof/>
            <w:webHidden/>
          </w:rPr>
          <w:fldChar w:fldCharType="begin"/>
        </w:r>
        <w:r w:rsidR="00C57430">
          <w:rPr>
            <w:noProof/>
            <w:webHidden/>
          </w:rPr>
          <w:instrText xml:space="preserve"> PAGEREF _Toc515979177 \h </w:instrText>
        </w:r>
        <w:r w:rsidR="00C57430">
          <w:rPr>
            <w:noProof/>
            <w:webHidden/>
          </w:rPr>
        </w:r>
        <w:r w:rsidR="00C57430">
          <w:rPr>
            <w:noProof/>
            <w:webHidden/>
          </w:rPr>
          <w:fldChar w:fldCharType="separate"/>
        </w:r>
        <w:r w:rsidR="00BE5990">
          <w:rPr>
            <w:noProof/>
            <w:webHidden/>
          </w:rPr>
          <w:t>11</w:t>
        </w:r>
        <w:r w:rsidR="00C57430">
          <w:rPr>
            <w:noProof/>
            <w:webHidden/>
          </w:rPr>
          <w:fldChar w:fldCharType="end"/>
        </w:r>
      </w:hyperlink>
    </w:p>
    <w:p w14:paraId="0293FCAB" w14:textId="0C788D2F" w:rsidR="00C57430" w:rsidRDefault="00AC7EBC">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8" w:history="1">
        <w:r w:rsidR="00C57430" w:rsidRPr="00984A65">
          <w:rPr>
            <w:rStyle w:val="Hyperlink"/>
            <w:rFonts w:eastAsia="SimSun" w:cs="Arial"/>
            <w:b/>
            <w:noProof/>
          </w:rPr>
          <w:t>2.5</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cs="Arial" w:hint="eastAsia"/>
            <w:b/>
            <w:noProof/>
          </w:rPr>
          <w:t>画面のスクリーンショット</w:t>
        </w:r>
        <w:r w:rsidR="00C57430">
          <w:rPr>
            <w:noProof/>
            <w:webHidden/>
          </w:rPr>
          <w:tab/>
        </w:r>
        <w:r w:rsidR="00C57430">
          <w:rPr>
            <w:noProof/>
            <w:webHidden/>
          </w:rPr>
          <w:fldChar w:fldCharType="begin"/>
        </w:r>
        <w:r w:rsidR="00C57430">
          <w:rPr>
            <w:noProof/>
            <w:webHidden/>
          </w:rPr>
          <w:instrText xml:space="preserve"> PAGEREF _Toc515979178 \h </w:instrText>
        </w:r>
        <w:r w:rsidR="00C57430">
          <w:rPr>
            <w:noProof/>
            <w:webHidden/>
          </w:rPr>
        </w:r>
        <w:r w:rsidR="00C57430">
          <w:rPr>
            <w:noProof/>
            <w:webHidden/>
          </w:rPr>
          <w:fldChar w:fldCharType="separate"/>
        </w:r>
        <w:r w:rsidR="00BE5990">
          <w:rPr>
            <w:noProof/>
            <w:webHidden/>
          </w:rPr>
          <w:t>12</w:t>
        </w:r>
        <w:r w:rsidR="00C57430">
          <w:rPr>
            <w:noProof/>
            <w:webHidden/>
          </w:rPr>
          <w:fldChar w:fldCharType="end"/>
        </w:r>
      </w:hyperlink>
    </w:p>
    <w:p w14:paraId="2D849AC7" w14:textId="2C8A26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0" w:name="_Toc515979167"/>
      <w:r>
        <w:rPr>
          <w:rFonts w:cs="Arial"/>
          <w:b/>
          <w:bCs/>
          <w:sz w:val="36"/>
          <w:szCs w:val="36"/>
        </w:rPr>
        <w:lastRenderedPageBreak/>
        <w:t>Panda Framework</w:t>
      </w:r>
      <w:r w:rsidR="006F4C0B">
        <w:rPr>
          <w:rFonts w:hAnsi="ＭＳ ゴシック" w:hint="eastAsia"/>
          <w:b/>
          <w:bCs/>
          <w:sz w:val="36"/>
          <w:szCs w:val="36"/>
        </w:rPr>
        <w:t>とは</w:t>
      </w:r>
      <w:bookmarkEnd w:id="0"/>
    </w:p>
    <w:p w14:paraId="427603F3" w14:textId="77777777" w:rsidR="00CB4A8A" w:rsidRPr="00EE3132" w:rsidRDefault="000E483F" w:rsidP="00A861B6">
      <w:pPr>
        <w:pStyle w:val="Heading2"/>
        <w:numPr>
          <w:ilvl w:val="1"/>
          <w:numId w:val="8"/>
        </w:numPr>
        <w:rPr>
          <w:b/>
          <w:sz w:val="32"/>
          <w:szCs w:val="32"/>
        </w:rPr>
      </w:pPr>
      <w:bookmarkStart w:id="1" w:name="_Toc515979168"/>
      <w:r w:rsidRPr="00EE3132">
        <w:rPr>
          <w:rFonts w:hAnsi="ＭＳ ゴシック" w:hint="eastAsia"/>
          <w:b/>
          <w:sz w:val="32"/>
          <w:szCs w:val="32"/>
        </w:rPr>
        <w:t>概要</w:t>
      </w:r>
      <w:bookmarkEnd w:id="1"/>
    </w:p>
    <w:p w14:paraId="448258CB" w14:textId="6A810311"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D653B3">
        <w:rPr>
          <w:rFonts w:ascii="Arial" w:eastAsia="ＭＳ ゴシック" w:hAnsi="Arial" w:cs="Arial"/>
          <w:kern w:val="0"/>
          <w:sz w:val="28"/>
          <w:szCs w:val="28"/>
        </w:rPr>
        <w:t xml:space="preserve"> </w:t>
      </w:r>
      <w:r w:rsidR="00D653B3">
        <w:rPr>
          <w:rFonts w:ascii="Arial" w:eastAsia="DengXian" w:hAnsi="Arial" w:cs="Arial" w:hint="eastAsia"/>
          <w:kern w:val="0"/>
          <w:sz w:val="28"/>
          <w:szCs w:val="28"/>
        </w:rPr>
        <w:t>F</w:t>
      </w:r>
      <w:r w:rsidR="00D653B3">
        <w:rPr>
          <w:rFonts w:ascii="Arial" w:eastAsia="DengXian" w:hAnsi="Arial" w:cs="Arial"/>
          <w:kern w:val="0"/>
          <w:sz w:val="28"/>
          <w:szCs w:val="28"/>
        </w:rPr>
        <w:t>ramework</w:t>
      </w:r>
      <w:r w:rsidR="00171553" w:rsidRPr="00EA018E">
        <w:rPr>
          <w:rFonts w:ascii="Arial" w:eastAsia="ＭＳ ゴシック" w:hAnsi="Arial" w:cs="Arial" w:hint="eastAsia"/>
          <w:kern w:val="0"/>
          <w:sz w:val="28"/>
          <w:szCs w:val="28"/>
        </w:rPr>
        <w:t>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r w:rsidR="00FE200A" w:rsidRPr="00FE200A">
        <w:rPr>
          <w:rFonts w:ascii="Arial" w:eastAsia="ＭＳ ゴシック" w:hAnsi="Arial" w:cs="Arial" w:hint="eastAsia"/>
          <w:kern w:val="0"/>
          <w:sz w:val="28"/>
          <w:szCs w:val="28"/>
        </w:rPr>
        <w:t>Spring / Struts2 / Hibernate</w:t>
      </w:r>
      <w:r w:rsidR="00FE200A" w:rsidRPr="00FE200A">
        <w:rPr>
          <w:rFonts w:ascii="Arial" w:eastAsia="ＭＳ ゴシック" w:hAnsi="Arial" w:cs="Arial" w:hint="eastAsia"/>
          <w:kern w:val="0"/>
          <w:sz w:val="28"/>
          <w:szCs w:val="28"/>
        </w:rPr>
        <w:t>など普及している</w:t>
      </w:r>
      <w:r w:rsidR="00FE200A" w:rsidRPr="00FE200A">
        <w:rPr>
          <w:rFonts w:ascii="Arial" w:eastAsia="ＭＳ ゴシック" w:hAnsi="Arial" w:cs="Arial" w:hint="eastAsia"/>
          <w:kern w:val="0"/>
          <w:sz w:val="28"/>
          <w:szCs w:val="28"/>
        </w:rPr>
        <w:t>Java</w:t>
      </w:r>
      <w:r w:rsidR="00FE200A" w:rsidRPr="00FE200A">
        <w:rPr>
          <w:rFonts w:ascii="Arial" w:eastAsia="ＭＳ ゴシック" w:hAnsi="Arial" w:cs="Arial" w:hint="eastAsia"/>
          <w:kern w:val="0"/>
          <w:sz w:val="28"/>
          <w:szCs w:val="28"/>
        </w:rPr>
        <w:t>アプリケーションフレームワークと比較すれば、</w:t>
      </w:r>
      <w:r w:rsidR="00FE200A" w:rsidRPr="00FE200A">
        <w:rPr>
          <w:rFonts w:ascii="Arial" w:eastAsia="ＭＳ ゴシック" w:hAnsi="Arial" w:cs="Arial" w:hint="eastAsia"/>
          <w:kern w:val="0"/>
          <w:sz w:val="28"/>
          <w:szCs w:val="28"/>
        </w:rPr>
        <w:t>Panda</w:t>
      </w:r>
      <w:r w:rsidR="00FE200A" w:rsidRPr="00FE200A">
        <w:rPr>
          <w:rFonts w:ascii="Arial" w:eastAsia="ＭＳ ゴシック" w:hAnsi="Arial" w:cs="Arial" w:hint="eastAsia"/>
          <w:kern w:val="0"/>
          <w:sz w:val="28"/>
          <w:szCs w:val="28"/>
        </w:rPr>
        <w:t>は小さく、使いやすく、開発しやすいです。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2" w:name="_Toc515979169"/>
      <w:r>
        <w:rPr>
          <w:rFonts w:hAnsi="ＭＳ ゴシック" w:hint="eastAsia"/>
          <w:b/>
          <w:sz w:val="32"/>
          <w:szCs w:val="32"/>
        </w:rPr>
        <w:t>特徴</w:t>
      </w:r>
      <w:r w:rsidR="0033454C">
        <w:rPr>
          <w:rFonts w:hAnsi="ＭＳ ゴシック" w:hint="eastAsia"/>
          <w:b/>
          <w:sz w:val="32"/>
          <w:szCs w:val="32"/>
        </w:rPr>
        <w:t>とメリット</w:t>
      </w:r>
      <w:bookmarkEnd w:id="2"/>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36876DE1" w:rsidR="000D17E7" w:rsidRPr="00EA018E" w:rsidRDefault="004E0F2F" w:rsidP="000D17E7">
      <w:pPr>
        <w:numPr>
          <w:ilvl w:val="0"/>
          <w:numId w:val="33"/>
        </w:numPr>
        <w:spacing w:line="440" w:lineRule="exact"/>
        <w:rPr>
          <w:rFonts w:ascii="Arial" w:eastAsia="ＭＳ ゴシック" w:hAnsi="Arial" w:cs="Arial"/>
          <w:sz w:val="28"/>
          <w:szCs w:val="28"/>
        </w:rPr>
      </w:pPr>
      <w:r>
        <w:rPr>
          <w:rFonts w:ascii="Arial" w:eastAsia="ＭＳ ゴシック" w:hAnsi="ＭＳ ゴシック" w:cs="Arial" w:hint="eastAsia"/>
          <w:b/>
          <w:sz w:val="28"/>
          <w:szCs w:val="28"/>
        </w:rPr>
        <w:t>業務ロジックの作成が</w:t>
      </w:r>
      <w:r w:rsidR="003226EC" w:rsidRPr="006F466C">
        <w:rPr>
          <w:rFonts w:ascii="Arial" w:eastAsia="ＭＳ ゴシック" w:hAnsi="ＭＳ ゴシック" w:cs="Arial" w:hint="eastAsia"/>
          <w:b/>
          <w:sz w:val="28"/>
          <w:szCs w:val="28"/>
        </w:rPr>
        <w:t>簡単</w:t>
      </w:r>
      <w:r w:rsidR="003226EC">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sidR="003226EC">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sidR="003226EC">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sidR="003226EC">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3" w:name="_Toc51597917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3"/>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56417513"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4" w:name="_Toc515979171"/>
      <w:r w:rsidR="002638C2">
        <w:rPr>
          <w:rFonts w:cs="Arial"/>
          <w:b/>
          <w:sz w:val="32"/>
          <w:szCs w:val="32"/>
        </w:rPr>
        <w:lastRenderedPageBreak/>
        <w:t>Panda Framework</w:t>
      </w:r>
      <w:r w:rsidR="00A861B6">
        <w:rPr>
          <w:rFonts w:cs="Arial" w:hint="eastAsia"/>
          <w:b/>
          <w:sz w:val="32"/>
          <w:szCs w:val="32"/>
        </w:rPr>
        <w:t>を適用するシステム構成図</w:t>
      </w:r>
      <w:bookmarkEnd w:id="4"/>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1DD228DC"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14:paraId="35DC0869" w14:textId="77777777"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5" w:name="_Toc515979172"/>
      <w:r w:rsidR="00D42075">
        <w:rPr>
          <w:b/>
          <w:sz w:val="32"/>
          <w:szCs w:val="32"/>
        </w:rPr>
        <w:lastRenderedPageBreak/>
        <w:t>Panda Framework</w:t>
      </w:r>
      <w:r w:rsidRPr="00DF2BE4">
        <w:rPr>
          <w:rFonts w:hAnsi="ＭＳ 明朝" w:cs="SimSun" w:hint="eastAsia"/>
          <w:b/>
          <w:sz w:val="32"/>
          <w:szCs w:val="32"/>
        </w:rPr>
        <w:t>の構成</w:t>
      </w:r>
      <w:bookmarkEnd w:id="5"/>
    </w:p>
    <w:p w14:paraId="1899930C" w14:textId="539762DD"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992CB0">
        <w:rPr>
          <w:rFonts w:ascii="Arial" w:eastAsia="ＭＳ ゴシック" w:hAnsi="Arial" w:cs="Arial"/>
          <w:kern w:val="0"/>
          <w:sz w:val="28"/>
          <w:szCs w:val="32"/>
        </w:rPr>
        <w:t xml:space="preserve"> </w:t>
      </w:r>
      <w:r w:rsidR="00992CB0">
        <w:rPr>
          <w:rFonts w:ascii="Arial" w:eastAsia="ＭＳ ゴシック" w:hAnsi="ＭＳ 明朝" w:cs="Arial" w:hint="eastAsia"/>
          <w:kern w:val="0"/>
          <w:sz w:val="28"/>
          <w:szCs w:val="32"/>
        </w:rPr>
        <w:t>F</w:t>
      </w:r>
      <w:r w:rsidR="00992CB0">
        <w:rPr>
          <w:rFonts w:ascii="Arial" w:eastAsia="ＭＳ ゴシック" w:hAnsi="ＭＳ 明朝" w:cs="Arial"/>
          <w:kern w:val="0"/>
          <w:sz w:val="28"/>
          <w:szCs w:val="32"/>
        </w:rPr>
        <w:t>ramework</w:t>
      </w:r>
      <w:r w:rsidR="00A861B6">
        <w:rPr>
          <w:rFonts w:ascii="Arial" w:eastAsia="ＭＳ ゴシック" w:hAnsi="ＭＳ 明朝" w:cs="Arial" w:hint="eastAsia"/>
          <w:kern w:val="0"/>
          <w:sz w:val="28"/>
          <w:szCs w:val="32"/>
        </w:rPr>
        <w:t>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proofErr w:type="spellStart"/>
            <w:r w:rsidRPr="00897388">
              <w:rPr>
                <w:rFonts w:ascii="Consolas" w:hAnsi="Consolas" w:cs="Arial"/>
                <w:kern w:val="0"/>
                <w:sz w:val="24"/>
              </w:rPr>
              <w:t>Ioc</w:t>
            </w:r>
            <w:proofErr w:type="spellEnd"/>
            <w:r w:rsidRPr="00897388">
              <w:rPr>
                <w:rFonts w:ascii="Consolas" w:hAnsi="Consolas" w:cs="Arial"/>
                <w:kern w:val="0"/>
                <w:sz w:val="24"/>
              </w:rPr>
              <w:t>/</w:t>
            </w:r>
            <w:proofErr w:type="spellStart"/>
            <w:r w:rsidRPr="00897388">
              <w:rPr>
                <w:rFonts w:ascii="Consolas" w:hAnsi="Consolas" w:cs="Arial"/>
                <w:kern w:val="0"/>
                <w:sz w:val="24"/>
              </w:rPr>
              <w:t>Mvc</w:t>
            </w:r>
            <w:proofErr w:type="spellEnd"/>
            <w:r w:rsidRPr="00897388">
              <w:rPr>
                <w:rFonts w:ascii="Consolas" w:hAnsi="Consolas" w:cs="Arial"/>
                <w:kern w:val="0"/>
                <w:sz w:val="24"/>
              </w:rPr>
              <w:t>/</w:t>
            </w:r>
            <w:proofErr w:type="spellStart"/>
            <w:r w:rsidRPr="00897388">
              <w:rPr>
                <w:rFonts w:ascii="Consolas" w:hAnsi="Consolas" w:cs="Arial"/>
                <w:kern w:val="0"/>
                <w:sz w:val="24"/>
              </w:rPr>
              <w:t>TagLib</w:t>
            </w:r>
            <w:proofErr w:type="spellEnd"/>
            <w:r w:rsidRPr="00897388">
              <w:rPr>
                <w:rFonts w:ascii="Consolas" w:hAnsi="Consolas" w:cs="Arial"/>
                <w:kern w:val="0"/>
                <w:sz w:val="24"/>
              </w:rPr>
              <w:t>モジュール。</w:t>
            </w:r>
          </w:p>
        </w:tc>
      </w:tr>
      <w:tr w:rsidR="001420C1" w:rsidRPr="00897388" w14:paraId="38F29AAD" w14:textId="77777777" w:rsidTr="005A7BB7">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3985CF85" w14:textId="69493986" w:rsidR="001420C1" w:rsidRPr="00897388" w:rsidRDefault="001420C1" w:rsidP="005A7BB7">
            <w:pPr>
              <w:spacing w:line="440" w:lineRule="exact"/>
              <w:rPr>
                <w:rFonts w:ascii="Consolas" w:hAnsi="Consolas" w:cs="Arial"/>
                <w:kern w:val="0"/>
                <w:sz w:val="24"/>
              </w:rPr>
            </w:pPr>
            <w:r w:rsidRPr="00897388">
              <w:rPr>
                <w:rFonts w:ascii="Consolas" w:hAnsi="Consolas" w:cs="Arial"/>
                <w:kern w:val="0"/>
                <w:sz w:val="24"/>
              </w:rPr>
              <w:t>panda-</w:t>
            </w:r>
            <w:r>
              <w:rPr>
                <w:rFonts w:ascii="Consolas" w:hAnsi="Consolas" w:cs="Arial" w:hint="eastAsia"/>
                <w:kern w:val="0"/>
                <w:sz w:val="24"/>
              </w:rPr>
              <w:t>g</w:t>
            </w:r>
            <w:r>
              <w:rPr>
                <w:rFonts w:ascii="Consolas" w:hAnsi="Consolas" w:cs="Arial"/>
                <w:kern w:val="0"/>
                <w:sz w:val="24"/>
              </w:rPr>
              <w:t>ems</w:t>
            </w:r>
            <w:bookmarkStart w:id="6" w:name="_GoBack"/>
            <w:bookmarkEnd w:id="6"/>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D76FDC7" w14:textId="77777777" w:rsidR="001420C1" w:rsidRPr="00897388" w:rsidRDefault="001420C1" w:rsidP="005A7BB7">
            <w:pPr>
              <w:spacing w:line="440" w:lineRule="exact"/>
              <w:rPr>
                <w:rFonts w:ascii="Consolas" w:hAnsi="Consolas" w:cs="Arial"/>
                <w:kern w:val="0"/>
                <w:sz w:val="24"/>
              </w:rPr>
            </w:pPr>
            <w:r w:rsidRPr="00897388">
              <w:rPr>
                <w:rFonts w:ascii="Consolas" w:hAnsi="Consolas" w:cs="Arial"/>
                <w:kern w:val="0"/>
                <w:sz w:val="24"/>
              </w:rPr>
              <w:t>CRUD</w:t>
            </w:r>
            <w:r>
              <w:rPr>
                <w:rFonts w:ascii="Consolas" w:hAnsi="Consolas" w:cs="Arial" w:hint="eastAsia"/>
                <w:kern w:val="0"/>
                <w:sz w:val="24"/>
              </w:rPr>
              <w:t>機能</w:t>
            </w:r>
            <w:r w:rsidRPr="00897388">
              <w:rPr>
                <w:rFonts w:ascii="Consolas" w:hAnsi="Consolas" w:cs="Arial"/>
                <w:kern w:val="0"/>
                <w:sz w:val="24"/>
              </w:rPr>
              <w:t>/</w:t>
            </w:r>
            <w:r w:rsidRPr="00897388">
              <w:rPr>
                <w:rFonts w:ascii="Consolas" w:hAnsi="Consolas" w:cs="Arial"/>
                <w:kern w:val="0"/>
                <w:sz w:val="24"/>
              </w:rPr>
              <w:t>ユーザー認証</w:t>
            </w:r>
            <w:r>
              <w:rPr>
                <w:rFonts w:ascii="Consolas" w:hAnsi="Consolas" w:cs="Arial" w:hint="eastAsia"/>
                <w:kern w:val="0"/>
                <w:sz w:val="24"/>
              </w:rPr>
              <w:t>機能</w:t>
            </w:r>
            <w:r w:rsidRPr="00897388">
              <w:rPr>
                <w:rFonts w:ascii="Consolas" w:hAnsi="Consolas" w:cs="Arial"/>
                <w:kern w:val="0"/>
                <w:sz w:val="24"/>
              </w:rPr>
              <w:t>などを実装した</w:t>
            </w:r>
            <w:r>
              <w:rPr>
                <w:rFonts w:ascii="Consolas" w:hAnsi="Consolas" w:cs="Arial" w:hint="eastAsia"/>
                <w:kern w:val="0"/>
                <w:sz w:val="24"/>
              </w:rPr>
              <w:t>拡張</w:t>
            </w:r>
            <w:r>
              <w:rPr>
                <w:rFonts w:ascii="Consolas" w:hAnsi="Consolas" w:cs="Arial" w:hint="eastAsia"/>
                <w:kern w:val="0"/>
                <w:sz w:val="24"/>
              </w:rPr>
              <w:t>W</w:t>
            </w:r>
            <w:r>
              <w:rPr>
                <w:rFonts w:ascii="Consolas" w:hAnsi="Consolas" w:cs="Arial"/>
                <w:kern w:val="0"/>
                <w:sz w:val="24"/>
              </w:rPr>
              <w:t>eb-APP</w:t>
            </w:r>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6CB3C821" w:rsidR="008217D8" w:rsidRPr="00897388" w:rsidRDefault="00AE1C59" w:rsidP="00900775">
            <w:pPr>
              <w:spacing w:line="440" w:lineRule="exact"/>
              <w:rPr>
                <w:rFonts w:ascii="Consolas" w:hAnsi="Consolas" w:cs="Arial"/>
                <w:kern w:val="0"/>
                <w:sz w:val="24"/>
              </w:rPr>
            </w:pPr>
            <w:r w:rsidRPr="00AE1C59">
              <w:rPr>
                <w:rFonts w:ascii="Consolas" w:hAnsi="Consolas" w:cs="Arial" w:hint="eastAsia"/>
                <w:kern w:val="0"/>
                <w:sz w:val="24"/>
              </w:rPr>
              <w:t>jQuery</w:t>
            </w:r>
            <w:r w:rsidRPr="00AE1C59">
              <w:rPr>
                <w:rFonts w:ascii="Consolas" w:hAnsi="Consolas" w:cs="Arial" w:hint="eastAsia"/>
                <w:kern w:val="0"/>
                <w:sz w:val="24"/>
              </w:rPr>
              <w:t>、</w:t>
            </w:r>
            <w:r w:rsidRPr="00AE1C59">
              <w:rPr>
                <w:rFonts w:ascii="Consolas" w:hAnsi="Consolas" w:cs="Arial" w:hint="eastAsia"/>
                <w:kern w:val="0"/>
                <w:sz w:val="24"/>
              </w:rPr>
              <w:t>Bootstrap</w:t>
            </w:r>
            <w:r w:rsidRPr="00AE1C59">
              <w:rPr>
                <w:rFonts w:ascii="Consolas" w:hAnsi="Consolas" w:cs="Arial" w:hint="eastAsia"/>
                <w:kern w:val="0"/>
                <w:sz w:val="24"/>
              </w:rPr>
              <w:t>などを含む</w:t>
            </w:r>
            <w:r w:rsidRPr="00AE1C59">
              <w:rPr>
                <w:rFonts w:ascii="Consolas" w:hAnsi="Consolas" w:cs="Arial" w:hint="eastAsia"/>
                <w:kern w:val="0"/>
                <w:sz w:val="24"/>
              </w:rPr>
              <w:t>CSS/JavaScript</w:t>
            </w:r>
            <w:r w:rsidRPr="00AE1C59">
              <w:rPr>
                <w:rFonts w:ascii="Consolas" w:hAnsi="Consolas" w:cs="Arial" w:hint="eastAsia"/>
                <w:kern w:val="0"/>
                <w:sz w:val="24"/>
              </w:rPr>
              <w:t>モジュール。</w:t>
            </w:r>
          </w:p>
        </w:tc>
      </w:tr>
      <w:tr w:rsidR="00900775" w:rsidRPr="00897388" w14:paraId="2F803553" w14:textId="77777777" w:rsidTr="00900775">
        <w:tc>
          <w:tcPr>
            <w:tcW w:w="2070" w:type="dxa"/>
            <w:shd w:val="clear" w:color="auto" w:fill="auto"/>
          </w:tcPr>
          <w:p w14:paraId="481A197D"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14:paraId="2C50B6C4"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r w:rsidR="00992CB0" w:rsidRPr="00897388" w14:paraId="2F7B5C12" w14:textId="77777777" w:rsidTr="00992CB0">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50E0973D" w14:textId="77777777"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316DF24" w14:textId="4EAB32B8"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00940FF6">
              <w:t xml:space="preserve"> </w:t>
            </w:r>
            <w:r w:rsidR="00940FF6" w:rsidRPr="00940FF6">
              <w:rPr>
                <w:rFonts w:ascii="Consolas" w:hAnsi="Consolas" w:cs="Arial"/>
                <w:kern w:val="0"/>
                <w:sz w:val="24"/>
              </w:rPr>
              <w:t>, Google Vision API</w:t>
            </w:r>
            <w:r w:rsidRPr="00897388">
              <w:rPr>
                <w:rFonts w:ascii="Consolas" w:hAnsi="Consolas" w:cs="Arial"/>
                <w:kern w:val="0"/>
                <w:sz w:val="24"/>
              </w:rPr>
              <w:t>など）。</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51597917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515979174"/>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276B"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23A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29F"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51597917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515979176"/>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5E633E11"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一覧表示機能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0091B179" w14:textId="77777777" w:rsidTr="00900775">
        <w:tc>
          <w:tcPr>
            <w:tcW w:w="720" w:type="dxa"/>
          </w:tcPr>
          <w:p w14:paraId="72B41EE6" w14:textId="5FA6F166"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4</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4BBE46FE"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5</w:t>
            </w:r>
          </w:p>
        </w:tc>
        <w:tc>
          <w:tcPr>
            <w:tcW w:w="2880" w:type="dxa"/>
          </w:tcPr>
          <w:p w14:paraId="1C0536B9" w14:textId="26D150EE"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詳細表示機能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35459A64"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6</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32BC0640"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7</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65E3F459"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8</w:t>
            </w:r>
          </w:p>
        </w:tc>
        <w:tc>
          <w:tcPr>
            <w:tcW w:w="2880" w:type="dxa"/>
          </w:tcPr>
          <w:p w14:paraId="52F9CC07" w14:textId="3DA4B6B5"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F903481"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9</w:t>
            </w:r>
          </w:p>
        </w:tc>
        <w:tc>
          <w:tcPr>
            <w:tcW w:w="2880" w:type="dxa"/>
          </w:tcPr>
          <w:p w14:paraId="17F548FE" w14:textId="2BB88A47"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6D2711" w:rsidRPr="002A3FB6" w14:paraId="31B83E0A" w14:textId="77777777" w:rsidTr="006E5FE6">
        <w:tc>
          <w:tcPr>
            <w:tcW w:w="720" w:type="dxa"/>
          </w:tcPr>
          <w:p w14:paraId="41F242E2" w14:textId="79336343" w:rsidR="006D2711" w:rsidRPr="002A3FB6" w:rsidRDefault="006D271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10</w:t>
            </w:r>
          </w:p>
        </w:tc>
        <w:tc>
          <w:tcPr>
            <w:tcW w:w="2880" w:type="dxa"/>
          </w:tcPr>
          <w:p w14:paraId="05FCB8D6" w14:textId="60B7A7DD" w:rsidR="006D2711" w:rsidRPr="002A3FB6" w:rsidRDefault="005B1DB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データエクスポート</w:t>
            </w:r>
            <w:r w:rsidR="006D2711" w:rsidRPr="002A3FB6">
              <w:rPr>
                <w:rFonts w:ascii="ＭＳ ゴシック" w:eastAsia="ＭＳ ゴシック" w:hAnsi="ＭＳ ゴシック" w:hint="eastAsia"/>
                <w:sz w:val="22"/>
                <w:szCs w:val="28"/>
              </w:rPr>
              <w:t>機能</w:t>
            </w:r>
          </w:p>
        </w:tc>
        <w:tc>
          <w:tcPr>
            <w:tcW w:w="8640" w:type="dxa"/>
          </w:tcPr>
          <w:p w14:paraId="4B4BB053" w14:textId="528E2436" w:rsidR="006D2711" w:rsidRPr="002A3FB6" w:rsidRDefault="006D2711" w:rsidP="006E5FE6">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データをCSV</w:t>
            </w:r>
            <w:r w:rsidR="005B1DB1">
              <w:rPr>
                <w:rFonts w:ascii="ＭＳ ゴシック" w:eastAsia="ＭＳ ゴシック" w:hAnsi="ＭＳ ゴシック"/>
                <w:sz w:val="22"/>
                <w:szCs w:val="28"/>
              </w:rPr>
              <w:t>/XLS</w:t>
            </w:r>
            <w:r w:rsidRPr="002A3FB6">
              <w:rPr>
                <w:rFonts w:ascii="ＭＳ ゴシック" w:eastAsia="ＭＳ ゴシック" w:hAnsi="ＭＳ ゴシック" w:hint="eastAsia"/>
                <w:sz w:val="22"/>
                <w:szCs w:val="28"/>
              </w:rPr>
              <w:t>ファイルに</w:t>
            </w:r>
            <w:r w:rsidR="009508BE">
              <w:rPr>
                <w:rFonts w:ascii="ＭＳ ゴシック" w:eastAsia="ＭＳ ゴシック" w:hAnsi="ＭＳ ゴシック" w:hint="eastAsia"/>
                <w:sz w:val="22"/>
                <w:szCs w:val="28"/>
              </w:rPr>
              <w:t>エクスポート</w:t>
            </w:r>
            <w:r w:rsidRPr="002A3FB6">
              <w:rPr>
                <w:rFonts w:ascii="ＭＳ ゴシック" w:eastAsia="ＭＳ ゴシック" w:hAnsi="ＭＳ ゴシック" w:hint="eastAsia"/>
                <w:sz w:val="22"/>
                <w:szCs w:val="28"/>
              </w:rPr>
              <w:t>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34E632E1" w:rsidR="002A3FB6" w:rsidRPr="002A3FB6" w:rsidRDefault="005B1DB1"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2A3FB6" w:rsidRPr="002A3FB6">
              <w:rPr>
                <w:rFonts w:ascii="ＭＳ ゴシック" w:eastAsia="ＭＳ ゴシック" w:hAnsi="ＭＳ ゴシック" w:hint="eastAsia"/>
                <w:sz w:val="22"/>
                <w:szCs w:val="28"/>
              </w:rPr>
              <w:t>インポート機能</w:t>
            </w:r>
          </w:p>
        </w:tc>
        <w:tc>
          <w:tcPr>
            <w:tcW w:w="8640" w:type="dxa"/>
          </w:tcPr>
          <w:p w14:paraId="73E0FAB9" w14:textId="3CAEFBDB"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w:t>
            </w:r>
            <w:r w:rsidR="005B1DB1">
              <w:rPr>
                <w:rFonts w:ascii="ＭＳ ゴシック" w:eastAsia="ＭＳ ゴシック" w:hAnsi="ＭＳ ゴシック"/>
                <w:sz w:val="22"/>
                <w:szCs w:val="28"/>
              </w:rPr>
              <w:t>/XLS</w:t>
            </w:r>
            <w:r>
              <w:rPr>
                <w:rFonts w:ascii="ＭＳ ゴシック" w:eastAsia="ＭＳ ゴシック" w:hAnsi="ＭＳ ゴシック" w:hint="eastAsia"/>
                <w:sz w:val="22"/>
                <w:szCs w:val="28"/>
              </w:rPr>
              <w:t>ファイルのデータをインポートする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51597917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47672"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14:paraId="701DD8AF" w14:textId="77777777"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0F7A32A7"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51597917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2"/>
      <w:headerReference w:type="default" r:id="rId23"/>
      <w:footerReference w:type="even" r:id="rId24"/>
      <w:footerReference w:type="default" r:id="rId25"/>
      <w:headerReference w:type="first" r:id="rId26"/>
      <w:footerReference w:type="first" r:id="rId27"/>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574EE" w14:textId="77777777" w:rsidR="00AC7EBC" w:rsidRDefault="00AC7EBC">
      <w:r>
        <w:separator/>
      </w:r>
    </w:p>
  </w:endnote>
  <w:endnote w:type="continuationSeparator" w:id="0">
    <w:p w14:paraId="34EA2FFD" w14:textId="77777777" w:rsidR="00AC7EBC" w:rsidRDefault="00AC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B2D8D" w14:textId="77777777" w:rsidR="00CF1913" w:rsidRDefault="00CF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wps:txbx>
                      <wps:bodyPr rot="0" vert="horz" wrap="square" lIns="74295" tIns="8890" rIns="74295" bIns="8890" anchor="t" anchorCtr="0" upright="1">
                        <a:noAutofit/>
                      </wps:bodyPr>
                    </wps:wsp>
                  </wpc:wpc>
                </a:graphicData>
              </a:graphic>
            </wp:inline>
          </w:drawing>
        </mc:Choice>
        <mc:Fallback>
          <w:pict>
            <v:group w14:anchorId="094D98AC"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ACF6" w14:textId="77777777" w:rsidR="00CF1913" w:rsidRDefault="00CF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468F" w14:textId="77777777" w:rsidR="00AC7EBC" w:rsidRDefault="00AC7EBC">
      <w:r>
        <w:separator/>
      </w:r>
    </w:p>
  </w:footnote>
  <w:footnote w:type="continuationSeparator" w:id="0">
    <w:p w14:paraId="5D7A45F3" w14:textId="77777777" w:rsidR="00AC7EBC" w:rsidRDefault="00AC7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F2EA" w14:textId="77777777" w:rsidR="00CF1913" w:rsidRDefault="00CF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editas="canvas" style="width:657pt;height:36pt;mso-position-horizontal-relative:char;mso-position-vertical-relative:line" coordsize="8343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height:4572;visibility:visible;mso-wrap-style:square">
                <v:fill o:detectmouseclick="t"/>
                <v:path o:connecttype="none"/>
              </v:shape>
              <v:shapetype id="_x0000_t202" coordsize="21600,21600" o:spt="202" path="m,l,21600r21600,l21600,xe">
                <v:stroke joinstyle="miter"/>
                <v:path gradientshapeok="t" o:connecttype="rect"/>
              </v:shapetype>
              <v:shape id="Text Box 6" o:spid="_x0000_s1119" type="#_x0000_t202" style="position:absolute;left:17138;top:1143;width:49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tpxAAAANoAAAAPAAAAZHJzL2Rvd25yZXYueG1sRI9Pa8JA&#10;FMTvBb/D8gRvulFs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HQTq2nEAAAA2gAAAA8A&#10;AAAAAAAAAAAAAAAABwIAAGRycy9kb3ducmV2LnhtbFBLBQYAAAAAAwADALcAAAD4Ag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top:1143;width:1486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A5FF" w14:textId="77777777" w:rsidR="00CF1913" w:rsidRDefault="00CF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15:restartNumberingAfterBreak="0">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15:restartNumberingAfterBreak="0">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15:restartNumberingAfterBreak="0">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15:restartNumberingAfterBreak="0">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15:restartNumberingAfterBreak="0">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15:restartNumberingAfterBreak="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15:restartNumberingAfterBreak="0">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15:restartNumberingAfterBreak="0">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15:restartNumberingAfterBreak="0">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15:restartNumberingAfterBreak="0">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15:restartNumberingAfterBreak="0">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15:restartNumberingAfterBreak="0">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15:restartNumberingAfterBreak="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15:restartNumberingAfterBreak="0">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15:restartNumberingAfterBreak="0">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15:restartNumberingAfterBreak="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15:restartNumberingAfterBreak="0">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15:restartNumberingAfterBreak="0">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15:restartNumberingAfterBreak="0">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15:restartNumberingAfterBreak="0">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15:restartNumberingAfterBreak="0">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74"/>
    <w:rsid w:val="00010ADE"/>
    <w:rsid w:val="00014EE9"/>
    <w:rsid w:val="00044821"/>
    <w:rsid w:val="0005213F"/>
    <w:rsid w:val="000641B8"/>
    <w:rsid w:val="00066856"/>
    <w:rsid w:val="00074B87"/>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06C1"/>
    <w:rsid w:val="00131026"/>
    <w:rsid w:val="001344B8"/>
    <w:rsid w:val="001420C1"/>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97E"/>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B0A00"/>
    <w:rsid w:val="003B46CD"/>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E0F2F"/>
    <w:rsid w:val="004F556E"/>
    <w:rsid w:val="00506E8A"/>
    <w:rsid w:val="005176DE"/>
    <w:rsid w:val="0052790B"/>
    <w:rsid w:val="0053421E"/>
    <w:rsid w:val="005358C2"/>
    <w:rsid w:val="00537860"/>
    <w:rsid w:val="00542958"/>
    <w:rsid w:val="005447BC"/>
    <w:rsid w:val="00544CD0"/>
    <w:rsid w:val="0055127D"/>
    <w:rsid w:val="00554040"/>
    <w:rsid w:val="00555076"/>
    <w:rsid w:val="00561AD8"/>
    <w:rsid w:val="005879C3"/>
    <w:rsid w:val="005918B9"/>
    <w:rsid w:val="00596A0C"/>
    <w:rsid w:val="005A3424"/>
    <w:rsid w:val="005B0625"/>
    <w:rsid w:val="005B1DB1"/>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711"/>
    <w:rsid w:val="006D2CB5"/>
    <w:rsid w:val="006D53EB"/>
    <w:rsid w:val="006E145D"/>
    <w:rsid w:val="006E27C2"/>
    <w:rsid w:val="006E3B49"/>
    <w:rsid w:val="006E6C1A"/>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91691"/>
    <w:rsid w:val="007A4D8A"/>
    <w:rsid w:val="007B1AB2"/>
    <w:rsid w:val="007B4ADD"/>
    <w:rsid w:val="007B5682"/>
    <w:rsid w:val="007B6A8B"/>
    <w:rsid w:val="007D2478"/>
    <w:rsid w:val="007D759E"/>
    <w:rsid w:val="007E033E"/>
    <w:rsid w:val="007E1104"/>
    <w:rsid w:val="007E4D04"/>
    <w:rsid w:val="007F0170"/>
    <w:rsid w:val="007F3403"/>
    <w:rsid w:val="007F66CD"/>
    <w:rsid w:val="008002EE"/>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0FF6"/>
    <w:rsid w:val="009437EE"/>
    <w:rsid w:val="009508BE"/>
    <w:rsid w:val="009557F1"/>
    <w:rsid w:val="00973B86"/>
    <w:rsid w:val="009742E8"/>
    <w:rsid w:val="00992CB0"/>
    <w:rsid w:val="0099344D"/>
    <w:rsid w:val="009B4D80"/>
    <w:rsid w:val="009B7A8D"/>
    <w:rsid w:val="009C5099"/>
    <w:rsid w:val="009C70A8"/>
    <w:rsid w:val="009C7189"/>
    <w:rsid w:val="009D20DE"/>
    <w:rsid w:val="009D7BD7"/>
    <w:rsid w:val="009F0090"/>
    <w:rsid w:val="009F56EC"/>
    <w:rsid w:val="00A212FD"/>
    <w:rsid w:val="00A24E5D"/>
    <w:rsid w:val="00A250B3"/>
    <w:rsid w:val="00A321DA"/>
    <w:rsid w:val="00A54C15"/>
    <w:rsid w:val="00A72CCD"/>
    <w:rsid w:val="00A832C8"/>
    <w:rsid w:val="00A85752"/>
    <w:rsid w:val="00A861B6"/>
    <w:rsid w:val="00A95921"/>
    <w:rsid w:val="00AB101E"/>
    <w:rsid w:val="00AB3B18"/>
    <w:rsid w:val="00AC1FC7"/>
    <w:rsid w:val="00AC4A3B"/>
    <w:rsid w:val="00AC7EBC"/>
    <w:rsid w:val="00AE0704"/>
    <w:rsid w:val="00AE1C59"/>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E5990"/>
    <w:rsid w:val="00BF31F7"/>
    <w:rsid w:val="00C002CE"/>
    <w:rsid w:val="00C344F2"/>
    <w:rsid w:val="00C357F6"/>
    <w:rsid w:val="00C40BD1"/>
    <w:rsid w:val="00C52367"/>
    <w:rsid w:val="00C52D61"/>
    <w:rsid w:val="00C548B4"/>
    <w:rsid w:val="00C5535D"/>
    <w:rsid w:val="00C57430"/>
    <w:rsid w:val="00C84200"/>
    <w:rsid w:val="00C86C79"/>
    <w:rsid w:val="00C95B9D"/>
    <w:rsid w:val="00CA2042"/>
    <w:rsid w:val="00CB4A8A"/>
    <w:rsid w:val="00CC0557"/>
    <w:rsid w:val="00CC127B"/>
    <w:rsid w:val="00CC473A"/>
    <w:rsid w:val="00CC4FFF"/>
    <w:rsid w:val="00CD2349"/>
    <w:rsid w:val="00CE60EB"/>
    <w:rsid w:val="00CE6A0A"/>
    <w:rsid w:val="00CF1913"/>
    <w:rsid w:val="00CF61B0"/>
    <w:rsid w:val="00CF64E1"/>
    <w:rsid w:val="00D12E16"/>
    <w:rsid w:val="00D1580B"/>
    <w:rsid w:val="00D22B8C"/>
    <w:rsid w:val="00D36660"/>
    <w:rsid w:val="00D42075"/>
    <w:rsid w:val="00D43782"/>
    <w:rsid w:val="00D45774"/>
    <w:rsid w:val="00D61203"/>
    <w:rsid w:val="00D653B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179"/>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155E"/>
    <w:rsid w:val="00FA3889"/>
    <w:rsid w:val="00FB5F99"/>
    <w:rsid w:val="00FB6672"/>
    <w:rsid w:val="00FC38B1"/>
    <w:rsid w:val="00FE200A"/>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6FDFB-9945-4235-866C-AC167A29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3393</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Frank Wang</cp:lastModifiedBy>
  <cp:revision>41</cp:revision>
  <cp:lastPrinted>2019-08-04T02:20:00Z</cp:lastPrinted>
  <dcterms:created xsi:type="dcterms:W3CDTF">2017-05-25T08:01:00Z</dcterms:created>
  <dcterms:modified xsi:type="dcterms:W3CDTF">2019-08-04T02:20:00Z</dcterms:modified>
</cp:coreProperties>
</file>