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E40E" w14:textId="05B14480" w:rsidR="001B7BC3" w:rsidRPr="00506F66" w:rsidRDefault="006230B1" w:rsidP="006230B1">
      <w:pPr>
        <w:jc w:val="center"/>
        <w:rPr>
          <w:b/>
          <w:bCs/>
          <w:sz w:val="32"/>
          <w:szCs w:val="32"/>
        </w:rPr>
      </w:pPr>
      <w:r w:rsidRPr="00506F66">
        <w:rPr>
          <w:b/>
          <w:bCs/>
          <w:sz w:val="32"/>
          <w:szCs w:val="32"/>
        </w:rPr>
        <w:t>Health Studies for the Asian and African regions</w:t>
      </w:r>
    </w:p>
    <w:p w14:paraId="429E1FDE" w14:textId="77777777" w:rsidR="006230B1" w:rsidRDefault="006230B1" w:rsidP="006230B1">
      <w:pPr>
        <w:jc w:val="center"/>
      </w:pPr>
    </w:p>
    <w:p w14:paraId="7CEB2646" w14:textId="77777777" w:rsidR="006230B1" w:rsidRPr="00506F66" w:rsidRDefault="006230B1" w:rsidP="006230B1">
      <w:pPr>
        <w:jc w:val="center"/>
        <w:rPr>
          <w:i/>
          <w:iCs/>
        </w:rPr>
      </w:pPr>
    </w:p>
    <w:p w14:paraId="75807EE9" w14:textId="69446A45" w:rsidR="006230B1" w:rsidRPr="00506F66" w:rsidRDefault="006230B1" w:rsidP="006230B1">
      <w:pPr>
        <w:rPr>
          <w:i/>
          <w:iCs/>
        </w:rPr>
      </w:pPr>
      <w:r w:rsidRPr="00506F66">
        <w:rPr>
          <w:i/>
          <w:iCs/>
        </w:rPr>
        <w:t xml:space="preserve">Analyse of the </w:t>
      </w:r>
      <w:r w:rsidR="00BA2BF8" w:rsidRPr="00506F66">
        <w:rPr>
          <w:i/>
          <w:iCs/>
        </w:rPr>
        <w:t xml:space="preserve">initial </w:t>
      </w:r>
      <w:r w:rsidRPr="00506F66">
        <w:rPr>
          <w:i/>
          <w:iCs/>
        </w:rPr>
        <w:t xml:space="preserve">dataset filtered per region </w:t>
      </w:r>
      <w:r w:rsidR="00506F66">
        <w:rPr>
          <w:i/>
          <w:iCs/>
        </w:rPr>
        <w:t>for each study</w:t>
      </w:r>
      <w:r w:rsidRPr="00506F66">
        <w:rPr>
          <w:i/>
          <w:iCs/>
        </w:rPr>
        <w:t>.</w:t>
      </w:r>
    </w:p>
    <w:p w14:paraId="13798282" w14:textId="77777777" w:rsidR="006230B1" w:rsidRPr="00506F66" w:rsidRDefault="006230B1" w:rsidP="006230B1">
      <w:pPr>
        <w:rPr>
          <w:i/>
          <w:iCs/>
        </w:rPr>
      </w:pPr>
    </w:p>
    <w:p w14:paraId="3FD1ACC1" w14:textId="3D05F87B" w:rsidR="006230B1" w:rsidRPr="00506F66" w:rsidRDefault="006230B1" w:rsidP="006230B1">
      <w:pPr>
        <w:rPr>
          <w:i/>
          <w:iCs/>
        </w:rPr>
      </w:pPr>
      <w:r w:rsidRPr="006230B1">
        <w:rPr>
          <w:i/>
          <w:iCs/>
        </w:rPr>
        <w:t xml:space="preserve">Study of the health evolution in </w:t>
      </w:r>
      <w:r w:rsidRPr="00506F66">
        <w:rPr>
          <w:i/>
          <w:iCs/>
        </w:rPr>
        <w:t xml:space="preserve">Asia and </w:t>
      </w:r>
      <w:r w:rsidRPr="006230B1">
        <w:rPr>
          <w:i/>
          <w:iCs/>
        </w:rPr>
        <w:t>Africa regarding the vaccination coverage of Hepatitis B, Polio, Diphtheria, the reported cases of Measles and the prevalence of HIV/AIDS</w:t>
      </w:r>
      <w:r w:rsidR="00BA2BF8" w:rsidRPr="00506F66">
        <w:rPr>
          <w:i/>
          <w:iCs/>
        </w:rPr>
        <w:t>.</w:t>
      </w:r>
    </w:p>
    <w:p w14:paraId="623F9A0E" w14:textId="77777777" w:rsidR="00BA2BF8" w:rsidRPr="006230B1" w:rsidRDefault="00BA2BF8" w:rsidP="006230B1"/>
    <w:p w14:paraId="3C5AD88D" w14:textId="77777777" w:rsidR="006230B1" w:rsidRDefault="006230B1" w:rsidP="006230B1"/>
    <w:p w14:paraId="2DB87D32" w14:textId="4CC7E387" w:rsidR="00BA2BF8" w:rsidRPr="002A0DCA" w:rsidRDefault="006230B1" w:rsidP="002A0DCA">
      <w:pPr>
        <w:pStyle w:val="ListParagraph"/>
        <w:numPr>
          <w:ilvl w:val="0"/>
          <w:numId w:val="1"/>
        </w:numPr>
        <w:rPr>
          <w:b/>
          <w:bCs/>
          <w:sz w:val="28"/>
          <w:szCs w:val="28"/>
        </w:rPr>
      </w:pPr>
      <w:r w:rsidRPr="00BA2BF8">
        <w:rPr>
          <w:b/>
          <w:bCs/>
          <w:sz w:val="28"/>
          <w:szCs w:val="28"/>
        </w:rPr>
        <w:t>Study of the Hepatitis B vaccination coverag</w:t>
      </w:r>
      <w:r w:rsidR="002A0DCA">
        <w:rPr>
          <w:b/>
          <w:bCs/>
          <w:sz w:val="28"/>
          <w:szCs w:val="28"/>
        </w:rPr>
        <w:t>e</w:t>
      </w:r>
    </w:p>
    <w:p w14:paraId="2C35821D" w14:textId="0E651DF9" w:rsidR="006230B1" w:rsidRPr="00BA2BF8" w:rsidRDefault="006230B1" w:rsidP="006230B1">
      <w:pPr>
        <w:pStyle w:val="ListParagraph"/>
        <w:numPr>
          <w:ilvl w:val="0"/>
          <w:numId w:val="1"/>
        </w:numPr>
        <w:rPr>
          <w:b/>
          <w:bCs/>
          <w:sz w:val="28"/>
          <w:szCs w:val="28"/>
        </w:rPr>
      </w:pPr>
      <w:r w:rsidRPr="00BA2BF8">
        <w:rPr>
          <w:b/>
          <w:bCs/>
          <w:sz w:val="28"/>
          <w:szCs w:val="28"/>
        </w:rPr>
        <w:t>Study of the Polio vaccination coverage</w:t>
      </w:r>
    </w:p>
    <w:p w14:paraId="019187DE" w14:textId="5F5CCFF9" w:rsidR="006230B1" w:rsidRDefault="006230B1" w:rsidP="006230B1">
      <w:pPr>
        <w:pStyle w:val="ListParagraph"/>
        <w:numPr>
          <w:ilvl w:val="0"/>
          <w:numId w:val="1"/>
        </w:numPr>
        <w:rPr>
          <w:b/>
          <w:bCs/>
          <w:sz w:val="28"/>
          <w:szCs w:val="28"/>
        </w:rPr>
      </w:pPr>
      <w:r w:rsidRPr="00BA2BF8">
        <w:rPr>
          <w:b/>
          <w:bCs/>
          <w:sz w:val="28"/>
          <w:szCs w:val="28"/>
        </w:rPr>
        <w:t xml:space="preserve">Study of the </w:t>
      </w:r>
      <w:r w:rsidR="00AB5AA1" w:rsidRPr="00BA2BF8">
        <w:rPr>
          <w:b/>
          <w:bCs/>
          <w:sz w:val="28"/>
          <w:szCs w:val="28"/>
        </w:rPr>
        <w:t>Diphtheria</w:t>
      </w:r>
      <w:r w:rsidRPr="00BA2BF8">
        <w:rPr>
          <w:b/>
          <w:bCs/>
          <w:sz w:val="28"/>
          <w:szCs w:val="28"/>
        </w:rPr>
        <w:t xml:space="preserve"> vaccination coverage</w:t>
      </w:r>
    </w:p>
    <w:p w14:paraId="5342B892" w14:textId="77777777" w:rsidR="002A0DCA" w:rsidRDefault="002A0DCA" w:rsidP="002A0DCA">
      <w:pPr>
        <w:pStyle w:val="ListParagraph"/>
        <w:rPr>
          <w:b/>
          <w:bCs/>
          <w:sz w:val="28"/>
          <w:szCs w:val="28"/>
        </w:rPr>
      </w:pPr>
    </w:p>
    <w:p w14:paraId="060A65C7" w14:textId="11F36277" w:rsidR="002A0DCA" w:rsidRPr="00AB5AA1" w:rsidRDefault="002A0DCA" w:rsidP="002A0DCA">
      <w:pPr>
        <w:pStyle w:val="ListParagraph"/>
        <w:rPr>
          <w:b/>
          <w:bCs/>
          <w:u w:val="single"/>
        </w:rPr>
      </w:pPr>
      <w:r w:rsidRPr="00AB5AA1">
        <w:rPr>
          <w:b/>
          <w:bCs/>
          <w:u w:val="single"/>
        </w:rPr>
        <w:t>For each study:</w:t>
      </w:r>
    </w:p>
    <w:p w14:paraId="09C7E872" w14:textId="2B327622" w:rsidR="002A0DCA" w:rsidRPr="004650A4" w:rsidRDefault="002A0DCA" w:rsidP="002A0DCA">
      <w:pPr>
        <w:pStyle w:val="ListParagraph"/>
        <w:numPr>
          <w:ilvl w:val="0"/>
          <w:numId w:val="2"/>
        </w:numPr>
      </w:pPr>
      <w:r w:rsidRPr="004650A4">
        <w:t>Scatter plot and regression line of the vaccination coverage</w:t>
      </w:r>
      <w:r w:rsidR="004650A4">
        <w:t xml:space="preserve"> vs life expectancy</w:t>
      </w:r>
    </w:p>
    <w:p w14:paraId="0978C474" w14:textId="3AE9572F" w:rsidR="002A0DCA" w:rsidRPr="004650A4" w:rsidRDefault="004650A4" w:rsidP="002A0DCA">
      <w:pPr>
        <w:pStyle w:val="ListParagraph"/>
        <w:numPr>
          <w:ilvl w:val="0"/>
          <w:numId w:val="2"/>
        </w:numPr>
      </w:pPr>
      <w:r w:rsidRPr="004650A4">
        <w:t>Mean of the vaccination coverage grouped per year within the time frame 2004-2014</w:t>
      </w:r>
    </w:p>
    <w:p w14:paraId="13E3A03E" w14:textId="18AD2AC5" w:rsidR="004650A4" w:rsidRDefault="004650A4" w:rsidP="004650A4">
      <w:pPr>
        <w:pStyle w:val="ListParagraph"/>
        <w:numPr>
          <w:ilvl w:val="0"/>
          <w:numId w:val="2"/>
        </w:numPr>
        <w:rPr>
          <w:b/>
          <w:bCs/>
        </w:rPr>
      </w:pPr>
      <w:r w:rsidRPr="004650A4">
        <w:t>Bar plot visualisation per year of the vaccination coverage to see how the vaccination</w:t>
      </w:r>
      <w:r w:rsidRPr="004650A4">
        <w:rPr>
          <w:b/>
          <w:bCs/>
        </w:rPr>
        <w:t xml:space="preserve"> is </w:t>
      </w:r>
      <w:r w:rsidR="00AB5AA1" w:rsidRPr="004650A4">
        <w:rPr>
          <w:b/>
          <w:bCs/>
        </w:rPr>
        <w:t>sprea</w:t>
      </w:r>
      <w:r w:rsidR="00AB5AA1">
        <w:rPr>
          <w:b/>
          <w:bCs/>
        </w:rPr>
        <w:t xml:space="preserve">d </w:t>
      </w:r>
      <w:r w:rsidRPr="004650A4">
        <w:rPr>
          <w:b/>
          <w:bCs/>
        </w:rPr>
        <w:t>within the time frame more in detail.</w:t>
      </w:r>
    </w:p>
    <w:p w14:paraId="711FEE20" w14:textId="77777777" w:rsidR="00AB5AA1" w:rsidRPr="00AB5AA1" w:rsidRDefault="00AB5AA1" w:rsidP="00AB5AA1">
      <w:pPr>
        <w:rPr>
          <w:b/>
          <w:bCs/>
          <w:u w:val="single"/>
        </w:rPr>
      </w:pPr>
    </w:p>
    <w:p w14:paraId="308E4EE0" w14:textId="53E5CE21" w:rsidR="00AB5AA1" w:rsidRPr="00AB5AA1" w:rsidRDefault="00AB5AA1" w:rsidP="00AB5AA1">
      <w:pPr>
        <w:ind w:left="720"/>
        <w:rPr>
          <w:b/>
          <w:bCs/>
          <w:u w:val="single"/>
        </w:rPr>
      </w:pPr>
      <w:r w:rsidRPr="00AB5AA1">
        <w:rPr>
          <w:b/>
          <w:bCs/>
          <w:u w:val="single"/>
        </w:rPr>
        <w:t>Observations:</w:t>
      </w:r>
    </w:p>
    <w:p w14:paraId="51BCB77E" w14:textId="7CF69654" w:rsidR="00AB5AA1" w:rsidRDefault="00AB5AA1" w:rsidP="00AB5AA1">
      <w:pPr>
        <w:pStyle w:val="ListParagraph"/>
        <w:numPr>
          <w:ilvl w:val="0"/>
          <w:numId w:val="2"/>
        </w:numPr>
      </w:pPr>
      <w:r w:rsidRPr="00AB5AA1">
        <w:t xml:space="preserve">Each scatter plot and regression line outputs show a positive correlation which shows </w:t>
      </w:r>
      <w:r>
        <w:t xml:space="preserve">the correlation between vaccination coverage and life </w:t>
      </w:r>
      <w:r w:rsidR="00F34B0F">
        <w:t>expectancy.</w:t>
      </w:r>
    </w:p>
    <w:p w14:paraId="79647D3A" w14:textId="6C2437F0" w:rsidR="00F34B0F" w:rsidRPr="00AB5AA1" w:rsidRDefault="00F34B0F" w:rsidP="00AB5AA1">
      <w:pPr>
        <w:pStyle w:val="ListParagraph"/>
        <w:numPr>
          <w:ilvl w:val="0"/>
          <w:numId w:val="2"/>
        </w:numPr>
      </w:pPr>
      <w:r>
        <w:t xml:space="preserve">We notice a clear increase in the vaccination coverage overtime in Asia while it is not the case for </w:t>
      </w:r>
      <w:r w:rsidR="00455EEE">
        <w:t>Africa.</w:t>
      </w:r>
    </w:p>
    <w:p w14:paraId="6E25CFFE" w14:textId="77777777" w:rsidR="002A0DCA" w:rsidRPr="002A0DCA" w:rsidRDefault="002A0DCA" w:rsidP="002A0DCA">
      <w:pPr>
        <w:rPr>
          <w:b/>
          <w:bCs/>
          <w:sz w:val="28"/>
          <w:szCs w:val="28"/>
        </w:rPr>
      </w:pPr>
    </w:p>
    <w:p w14:paraId="4775CCF4" w14:textId="36FF8A64" w:rsidR="006230B1" w:rsidRDefault="006230B1" w:rsidP="006230B1">
      <w:pPr>
        <w:pStyle w:val="ListParagraph"/>
        <w:numPr>
          <w:ilvl w:val="0"/>
          <w:numId w:val="1"/>
        </w:numPr>
        <w:rPr>
          <w:b/>
          <w:bCs/>
          <w:sz w:val="28"/>
          <w:szCs w:val="28"/>
        </w:rPr>
      </w:pPr>
      <w:r w:rsidRPr="00BA2BF8">
        <w:rPr>
          <w:b/>
          <w:bCs/>
          <w:sz w:val="28"/>
          <w:szCs w:val="28"/>
        </w:rPr>
        <w:t xml:space="preserve">Comparison of the 3 vaccination coverages together (with </w:t>
      </w:r>
      <w:r w:rsidR="002A0DCA">
        <w:rPr>
          <w:b/>
          <w:bCs/>
          <w:sz w:val="28"/>
          <w:szCs w:val="28"/>
        </w:rPr>
        <w:t xml:space="preserve">bar plot </w:t>
      </w:r>
      <w:r w:rsidRPr="00BA2BF8">
        <w:rPr>
          <w:b/>
          <w:bCs/>
          <w:sz w:val="28"/>
          <w:szCs w:val="28"/>
        </w:rPr>
        <w:t>visualisation)</w:t>
      </w:r>
      <w:r w:rsidR="00BA2BF8" w:rsidRPr="00BA2BF8">
        <w:rPr>
          <w:b/>
          <w:bCs/>
          <w:sz w:val="28"/>
          <w:szCs w:val="28"/>
        </w:rPr>
        <w:t xml:space="preserve"> within the timeframe 2004-2014</w:t>
      </w:r>
    </w:p>
    <w:p w14:paraId="6878DCBB" w14:textId="77777777" w:rsidR="004650A4" w:rsidRDefault="004650A4" w:rsidP="004650A4">
      <w:pPr>
        <w:pStyle w:val="ListParagraph"/>
        <w:rPr>
          <w:b/>
          <w:bCs/>
          <w:sz w:val="28"/>
          <w:szCs w:val="28"/>
        </w:rPr>
      </w:pPr>
    </w:p>
    <w:p w14:paraId="70BBAD99" w14:textId="6FA880C0" w:rsidR="004650A4" w:rsidRPr="004650A4" w:rsidRDefault="004650A4" w:rsidP="004650A4">
      <w:pPr>
        <w:pStyle w:val="ListParagraph"/>
      </w:pPr>
      <w:r w:rsidRPr="004650A4">
        <w:t xml:space="preserve">Visual comparison of each of the 3 vaccination coverages grouped together. </w:t>
      </w:r>
    </w:p>
    <w:p w14:paraId="6F19E735" w14:textId="77777777" w:rsidR="002A0DCA" w:rsidRPr="002A0DCA" w:rsidRDefault="002A0DCA" w:rsidP="002A0DCA">
      <w:pPr>
        <w:rPr>
          <w:b/>
          <w:bCs/>
          <w:sz w:val="28"/>
          <w:szCs w:val="28"/>
        </w:rPr>
      </w:pPr>
    </w:p>
    <w:p w14:paraId="65C164F7" w14:textId="5F9AB400" w:rsidR="00BA2BF8" w:rsidRDefault="00BA2BF8" w:rsidP="006230B1">
      <w:pPr>
        <w:pStyle w:val="ListParagraph"/>
        <w:numPr>
          <w:ilvl w:val="0"/>
          <w:numId w:val="1"/>
        </w:numPr>
        <w:rPr>
          <w:b/>
          <w:bCs/>
          <w:sz w:val="28"/>
          <w:szCs w:val="28"/>
        </w:rPr>
      </w:pPr>
      <w:r w:rsidRPr="00BA2BF8">
        <w:rPr>
          <w:b/>
          <w:bCs/>
          <w:sz w:val="28"/>
          <w:szCs w:val="28"/>
        </w:rPr>
        <w:t>Study of the prevalence of HIV/AIDS within the populatio</w:t>
      </w:r>
      <w:r w:rsidR="002A0DCA">
        <w:rPr>
          <w:b/>
          <w:bCs/>
          <w:sz w:val="28"/>
          <w:szCs w:val="28"/>
        </w:rPr>
        <w:t>n</w:t>
      </w:r>
    </w:p>
    <w:p w14:paraId="354A36C3" w14:textId="77777777" w:rsidR="004650A4" w:rsidRDefault="004650A4" w:rsidP="004650A4">
      <w:pPr>
        <w:rPr>
          <w:b/>
          <w:bCs/>
          <w:sz w:val="28"/>
          <w:szCs w:val="28"/>
        </w:rPr>
      </w:pPr>
    </w:p>
    <w:p w14:paraId="1247080A" w14:textId="0BCF32A9" w:rsidR="00F34B0F" w:rsidRPr="00F34B0F" w:rsidRDefault="00F34B0F" w:rsidP="00F34B0F">
      <w:pPr>
        <w:ind w:left="720"/>
        <w:rPr>
          <w:b/>
          <w:bCs/>
          <w:u w:val="single"/>
        </w:rPr>
      </w:pPr>
      <w:r w:rsidRPr="00F34B0F">
        <w:rPr>
          <w:b/>
          <w:bCs/>
          <w:u w:val="single"/>
        </w:rPr>
        <w:t>For this study:</w:t>
      </w:r>
    </w:p>
    <w:p w14:paraId="3C66F2B4" w14:textId="17E06B64" w:rsidR="004650A4" w:rsidRDefault="004650A4" w:rsidP="004650A4">
      <w:pPr>
        <w:pStyle w:val="ListParagraph"/>
        <w:numPr>
          <w:ilvl w:val="0"/>
          <w:numId w:val="2"/>
        </w:numPr>
      </w:pPr>
      <w:r w:rsidRPr="004650A4">
        <w:t>Scatter plot of the HIV and AIDS prevalence per continent vs life expectancy + regression line</w:t>
      </w:r>
    </w:p>
    <w:p w14:paraId="54F114CA" w14:textId="39B36F0A" w:rsidR="004650A4" w:rsidRDefault="004650A4" w:rsidP="004650A4">
      <w:pPr>
        <w:pStyle w:val="ListParagraph"/>
        <w:numPr>
          <w:ilvl w:val="0"/>
          <w:numId w:val="2"/>
        </w:numPr>
      </w:pPr>
      <w:r>
        <w:t>Mean of the HIV/AIDS prevalence grouped per year</w:t>
      </w:r>
      <w:r w:rsidR="00AB5AA1">
        <w:t xml:space="preserve"> within the time frame 2004-2014</w:t>
      </w:r>
    </w:p>
    <w:p w14:paraId="290CE7DF" w14:textId="550186D6" w:rsidR="00AB5AA1" w:rsidRDefault="00F34B0F" w:rsidP="004650A4">
      <w:pPr>
        <w:pStyle w:val="ListParagraph"/>
        <w:numPr>
          <w:ilvl w:val="0"/>
          <w:numId w:val="2"/>
        </w:numPr>
      </w:pPr>
      <w:r>
        <w:t xml:space="preserve">Bar plot of the HIV/AIDS mean prevalence per year vs life </w:t>
      </w:r>
      <w:r w:rsidR="00455EEE">
        <w:t>expectancy.</w:t>
      </w:r>
    </w:p>
    <w:p w14:paraId="3B624918" w14:textId="77777777" w:rsidR="00F34B0F" w:rsidRDefault="00F34B0F" w:rsidP="00F34B0F"/>
    <w:p w14:paraId="2B07914B" w14:textId="7485D8E0" w:rsidR="00F34B0F" w:rsidRPr="00F34B0F" w:rsidRDefault="00F34B0F" w:rsidP="00F34B0F">
      <w:pPr>
        <w:ind w:left="720"/>
        <w:rPr>
          <w:u w:val="single"/>
        </w:rPr>
      </w:pPr>
      <w:r w:rsidRPr="00F34B0F">
        <w:rPr>
          <w:u w:val="single"/>
        </w:rPr>
        <w:t>Observations:</w:t>
      </w:r>
    </w:p>
    <w:p w14:paraId="536F936A" w14:textId="23E9BCA4" w:rsidR="00F34B0F" w:rsidRDefault="00F34B0F" w:rsidP="00F34B0F">
      <w:pPr>
        <w:pStyle w:val="ListParagraph"/>
        <w:numPr>
          <w:ilvl w:val="0"/>
          <w:numId w:val="2"/>
        </w:numPr>
      </w:pPr>
      <w:r>
        <w:t xml:space="preserve">Both scatter plots and regression lines show a negative correlation, however the prevalence scale in Asia is much </w:t>
      </w:r>
      <w:r w:rsidR="00455EEE">
        <w:t>lower</w:t>
      </w:r>
      <w:r>
        <w:t xml:space="preserve"> than Africa (0 to 1.2 against 0 to 50)</w:t>
      </w:r>
    </w:p>
    <w:p w14:paraId="64CF5C21" w14:textId="03969291" w:rsidR="00F34B0F" w:rsidRDefault="00455EEE" w:rsidP="00F34B0F">
      <w:pPr>
        <w:pStyle w:val="ListParagraph"/>
        <w:numPr>
          <w:ilvl w:val="0"/>
          <w:numId w:val="2"/>
        </w:numPr>
      </w:pPr>
      <w:r>
        <w:t>The life expectancy in Asia remains much higher compared to Africa.</w:t>
      </w:r>
    </w:p>
    <w:p w14:paraId="5E2E651C" w14:textId="772DFF5F" w:rsidR="00455EEE" w:rsidRPr="004650A4" w:rsidRDefault="00455EEE" w:rsidP="00F34B0F">
      <w:pPr>
        <w:pStyle w:val="ListParagraph"/>
        <w:numPr>
          <w:ilvl w:val="0"/>
          <w:numId w:val="2"/>
        </w:numPr>
      </w:pPr>
      <w:r>
        <w:lastRenderedPageBreak/>
        <w:t>The bar plots reveal a higher drop of the HIV/AIDS cases in Africa over time, however the scale of prevalence remains higher than Asia for the entirety of the studied period.</w:t>
      </w:r>
    </w:p>
    <w:p w14:paraId="61C46EF3" w14:textId="77777777" w:rsidR="002A0DCA" w:rsidRPr="002A0DCA" w:rsidRDefault="002A0DCA" w:rsidP="002A0DCA">
      <w:pPr>
        <w:rPr>
          <w:b/>
          <w:bCs/>
          <w:sz w:val="28"/>
          <w:szCs w:val="28"/>
        </w:rPr>
      </w:pPr>
    </w:p>
    <w:p w14:paraId="712CAAAA" w14:textId="5888811F" w:rsidR="00BA2BF8" w:rsidRPr="00BA2BF8" w:rsidRDefault="00BA2BF8" w:rsidP="006230B1">
      <w:pPr>
        <w:pStyle w:val="ListParagraph"/>
        <w:numPr>
          <w:ilvl w:val="0"/>
          <w:numId w:val="1"/>
        </w:numPr>
        <w:rPr>
          <w:b/>
          <w:bCs/>
          <w:sz w:val="28"/>
          <w:szCs w:val="28"/>
        </w:rPr>
      </w:pPr>
      <w:r w:rsidRPr="00BA2BF8">
        <w:rPr>
          <w:b/>
          <w:bCs/>
          <w:sz w:val="28"/>
          <w:szCs w:val="28"/>
        </w:rPr>
        <w:t xml:space="preserve">Study of the Measles reported </w:t>
      </w:r>
      <w:proofErr w:type="gramStart"/>
      <w:r w:rsidR="00455EEE" w:rsidRPr="00BA2BF8">
        <w:rPr>
          <w:b/>
          <w:bCs/>
          <w:sz w:val="28"/>
          <w:szCs w:val="28"/>
        </w:rPr>
        <w:t>cases</w:t>
      </w:r>
      <w:proofErr w:type="gramEnd"/>
    </w:p>
    <w:p w14:paraId="7640DD9A" w14:textId="77777777" w:rsidR="00BA2BF8" w:rsidRDefault="00BA2BF8" w:rsidP="00BA2BF8"/>
    <w:p w14:paraId="79A3BC17" w14:textId="67B7F85C" w:rsidR="00455EEE" w:rsidRPr="00455EEE" w:rsidRDefault="00455EEE" w:rsidP="00455EEE">
      <w:pPr>
        <w:ind w:left="720"/>
        <w:rPr>
          <w:u w:val="single"/>
        </w:rPr>
      </w:pPr>
      <w:r w:rsidRPr="00455EEE">
        <w:rPr>
          <w:u w:val="single"/>
        </w:rPr>
        <w:t>For this study:</w:t>
      </w:r>
    </w:p>
    <w:p w14:paraId="3753A7E4" w14:textId="0D7714CE" w:rsidR="00455EEE" w:rsidRDefault="00455EEE" w:rsidP="00455EEE">
      <w:pPr>
        <w:pStyle w:val="ListParagraph"/>
        <w:numPr>
          <w:ilvl w:val="0"/>
          <w:numId w:val="2"/>
        </w:numPr>
      </w:pPr>
      <w:r>
        <w:t>Scatter plot and regression line of the reported cases vs life expectancy</w:t>
      </w:r>
    </w:p>
    <w:p w14:paraId="5C1792FF" w14:textId="0BE732D6" w:rsidR="00455EEE" w:rsidRDefault="00455EEE" w:rsidP="00455EEE">
      <w:pPr>
        <w:pStyle w:val="ListParagraph"/>
        <w:numPr>
          <w:ilvl w:val="0"/>
          <w:numId w:val="2"/>
        </w:numPr>
      </w:pPr>
      <w:r>
        <w:t xml:space="preserve">Grouping of the data per year and mean of the reported cases for each </w:t>
      </w:r>
      <w:r w:rsidR="00063F1E">
        <w:t>year.</w:t>
      </w:r>
    </w:p>
    <w:p w14:paraId="2EDE52D9" w14:textId="5C5519CF" w:rsidR="00455EEE" w:rsidRDefault="00455EEE" w:rsidP="00455EEE">
      <w:pPr>
        <w:pStyle w:val="ListParagraph"/>
        <w:numPr>
          <w:ilvl w:val="0"/>
          <w:numId w:val="2"/>
        </w:numPr>
      </w:pPr>
      <w:r>
        <w:t>Bar plot of the reported cases per year within the time frame 2004-2014</w:t>
      </w:r>
    </w:p>
    <w:p w14:paraId="76D0F021" w14:textId="07F44B36" w:rsidR="00455EEE" w:rsidRDefault="00455EEE" w:rsidP="00455EEE">
      <w:pPr>
        <w:pStyle w:val="ListParagraph"/>
        <w:numPr>
          <w:ilvl w:val="0"/>
          <w:numId w:val="2"/>
        </w:numPr>
      </w:pPr>
      <w:r>
        <w:t xml:space="preserve">Calculation of the cases per capita and mean for each </w:t>
      </w:r>
      <w:r w:rsidR="00063F1E">
        <w:t>year.</w:t>
      </w:r>
    </w:p>
    <w:p w14:paraId="7C870220" w14:textId="5E3FDA4C" w:rsidR="00455EEE" w:rsidRDefault="00455EEE" w:rsidP="00455EEE">
      <w:pPr>
        <w:pStyle w:val="ListParagraph"/>
        <w:numPr>
          <w:ilvl w:val="0"/>
          <w:numId w:val="2"/>
        </w:numPr>
      </w:pPr>
      <w:r>
        <w:t xml:space="preserve">Bar plot of the mean of </w:t>
      </w:r>
      <w:r w:rsidR="00063F1E">
        <w:t>the cases</w:t>
      </w:r>
      <w:r>
        <w:t xml:space="preserve"> per capita and per year</w:t>
      </w:r>
    </w:p>
    <w:p w14:paraId="5292D705" w14:textId="77777777" w:rsidR="00455EEE" w:rsidRDefault="00455EEE" w:rsidP="00455EEE"/>
    <w:p w14:paraId="314BA450" w14:textId="6BAC66CE" w:rsidR="00455EEE" w:rsidRDefault="00455EEE" w:rsidP="00455EEE">
      <w:pPr>
        <w:ind w:left="720"/>
      </w:pPr>
      <w:r>
        <w:t>Observations:</w:t>
      </w:r>
    </w:p>
    <w:p w14:paraId="651C347C" w14:textId="3F5AB51F" w:rsidR="00455EEE" w:rsidRDefault="00063F1E" w:rsidP="00455EEE">
      <w:pPr>
        <w:pStyle w:val="ListParagraph"/>
        <w:numPr>
          <w:ilvl w:val="0"/>
          <w:numId w:val="2"/>
        </w:numPr>
      </w:pPr>
      <w:r>
        <w:t>Higher ratio of reported cases in Asia and positive regression line while we observe a negative correlation for Africa, however the life expectancy remains once again much higher in Asia (around 70yo versus under 60yo for Africa)</w:t>
      </w:r>
    </w:p>
    <w:p w14:paraId="2045AC7B" w14:textId="415DA907" w:rsidR="00063F1E" w:rsidRDefault="00063F1E" w:rsidP="00455EEE">
      <w:pPr>
        <w:pStyle w:val="ListParagraph"/>
        <w:numPr>
          <w:ilvl w:val="0"/>
          <w:numId w:val="2"/>
        </w:numPr>
      </w:pPr>
      <w:r>
        <w:t>Mean cases per capita for Asia of 96.83 vs 3.79 for Africa, which shows that this disease impacts the Asian region much more than it does in Africa (potential external factors playing a role)</w:t>
      </w:r>
    </w:p>
    <w:p w14:paraId="0C2AFC57" w14:textId="22C95802" w:rsidR="00063F1E" w:rsidRDefault="009251A4" w:rsidP="00455EEE">
      <w:pPr>
        <w:pStyle w:val="ListParagraph"/>
        <w:numPr>
          <w:ilvl w:val="0"/>
          <w:numId w:val="2"/>
        </w:numPr>
      </w:pPr>
      <w:r>
        <w:t xml:space="preserve">The 2005 year sees the highest rate of cases for both </w:t>
      </w:r>
      <w:r w:rsidR="00506F66">
        <w:t>continents.</w:t>
      </w:r>
    </w:p>
    <w:p w14:paraId="0C3287F9" w14:textId="77777777" w:rsidR="00063F1E" w:rsidRDefault="00063F1E" w:rsidP="00063F1E">
      <w:pPr>
        <w:ind w:left="720"/>
      </w:pPr>
    </w:p>
    <w:p w14:paraId="43CA9CA2" w14:textId="77777777" w:rsidR="00BA2BF8" w:rsidRDefault="00BA2BF8" w:rsidP="00BA2BF8"/>
    <w:p w14:paraId="14D8E538" w14:textId="77777777" w:rsidR="006230B1" w:rsidRPr="006230B1" w:rsidRDefault="006230B1" w:rsidP="006230B1"/>
    <w:sectPr w:rsidR="006230B1" w:rsidRPr="00623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5729"/>
    <w:multiLevelType w:val="hybridMultilevel"/>
    <w:tmpl w:val="31B69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031EB0"/>
    <w:multiLevelType w:val="hybridMultilevel"/>
    <w:tmpl w:val="7DD00906"/>
    <w:lvl w:ilvl="0" w:tplc="964A32D4">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85351641">
    <w:abstractNumId w:val="0"/>
  </w:num>
  <w:num w:numId="2" w16cid:durableId="2119719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B1"/>
    <w:rsid w:val="00063F1E"/>
    <w:rsid w:val="001B7BC3"/>
    <w:rsid w:val="002A0DCA"/>
    <w:rsid w:val="00455EEE"/>
    <w:rsid w:val="004650A4"/>
    <w:rsid w:val="00506F66"/>
    <w:rsid w:val="006230B1"/>
    <w:rsid w:val="009251A4"/>
    <w:rsid w:val="00AB5AA1"/>
    <w:rsid w:val="00B61841"/>
    <w:rsid w:val="00BA2BF8"/>
    <w:rsid w:val="00BA2FB0"/>
    <w:rsid w:val="00F34B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A7D5F1"/>
  <w15:chartTrackingRefBased/>
  <w15:docId w15:val="{5799E0D9-9002-0F42-84CF-53FEC2BD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861741">
      <w:bodyDiv w:val="1"/>
      <w:marLeft w:val="0"/>
      <w:marRight w:val="0"/>
      <w:marTop w:val="0"/>
      <w:marBottom w:val="0"/>
      <w:divBdr>
        <w:top w:val="none" w:sz="0" w:space="0" w:color="auto"/>
        <w:left w:val="none" w:sz="0" w:space="0" w:color="auto"/>
        <w:bottom w:val="none" w:sz="0" w:space="0" w:color="auto"/>
        <w:right w:val="none" w:sz="0" w:space="0" w:color="auto"/>
      </w:divBdr>
    </w:div>
    <w:div w:id="171314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Gwendoline GRENU</dc:creator>
  <cp:keywords/>
  <dc:description/>
  <cp:lastModifiedBy>Gwendoline GRENU</cp:lastModifiedBy>
  <cp:revision>3</cp:revision>
  <dcterms:created xsi:type="dcterms:W3CDTF">2023-09-24T21:29:00Z</dcterms:created>
  <dcterms:modified xsi:type="dcterms:W3CDTF">2023-09-24T21:30:00Z</dcterms:modified>
</cp:coreProperties>
</file>