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海康相机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MVS SDK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安装说明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版本：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v1.0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模块：采集与编码分发模块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一、安装包</w:t>
      </w:r>
    </w:p>
    <w:p w:rsid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软件名称：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MVS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客户端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下载链接：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https://www.hikrobotics.com/cn/machinevision/service/download</w:t>
      </w:r>
      <w:bookmarkStart w:id="0" w:name="_GoBack"/>
      <w:bookmarkEnd w:id="0"/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适用系统：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Windows 10/11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二、安装步骤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下载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MVS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安装包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双击运行，全程点击下一步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安装选项全部勾选（驱动、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、客户端）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安装完成后重启电脑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三、验证方法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打开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MVS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软件</w:t>
      </w:r>
    </w:p>
    <w:p w:rsidR="0064598E" w:rsidRPr="0064598E" w:rsidRDefault="0064598E" w:rsidP="0064598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点击刷新，识别相机</w:t>
      </w:r>
    </w:p>
    <w:p w:rsidR="00015F47" w:rsidRDefault="0064598E" w:rsidP="0064598E"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64598E">
        <w:rPr>
          <w:rFonts w:ascii="Arial" w:eastAsia="宋体" w:hAnsi="Arial" w:cs="Arial"/>
          <w:color w:val="000000"/>
          <w:kern w:val="0"/>
          <w:sz w:val="24"/>
          <w:szCs w:val="24"/>
        </w:rPr>
        <w:t>打开相机，显示实时画面即为成功</w:t>
      </w:r>
    </w:p>
    <w:sectPr w:rsidR="00015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8E"/>
    <w:rsid w:val="00015F47"/>
    <w:rsid w:val="0064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74BF"/>
  <w15:chartTrackingRefBased/>
  <w15:docId w15:val="{68C6A892-9EAC-4B78-8CDE-075CEE6F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2026-04-23T13:37:00Z</dcterms:created>
  <dcterms:modified xsi:type="dcterms:W3CDTF">2026-04-23T13:38:00Z</dcterms:modified>
</cp:coreProperties>
</file>