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DD700" w14:textId="222DDF90" w:rsidR="002D40D4" w:rsidRDefault="00000000" w:rsidP="00C95134">
      <w:pPr>
        <w:pStyle w:val="Heading1"/>
        <w:spacing w:before="0" w:line="360" w:lineRule="auto"/>
        <w:ind w:left="1985" w:right="2949" w:firstLine="1242"/>
        <w:jc w:val="center"/>
        <w:rPr>
          <w:color w:val="231F20"/>
          <w:sz w:val="32"/>
          <w:szCs w:val="32"/>
        </w:rPr>
      </w:pPr>
      <w:r w:rsidRPr="001B35B9">
        <w:rPr>
          <w:color w:val="231F20"/>
          <w:sz w:val="32"/>
          <w:szCs w:val="32"/>
        </w:rPr>
        <w:t>CHAPTER 6</w:t>
      </w:r>
    </w:p>
    <w:p w14:paraId="4F5DAF83" w14:textId="15B50E93" w:rsidR="002E56EF" w:rsidRDefault="00000000" w:rsidP="00C95134">
      <w:pPr>
        <w:pStyle w:val="Heading1"/>
        <w:spacing w:before="0" w:line="360" w:lineRule="auto"/>
        <w:ind w:left="1985" w:right="2949" w:firstLine="709"/>
        <w:jc w:val="center"/>
        <w:rPr>
          <w:color w:val="231F20"/>
          <w:sz w:val="32"/>
          <w:szCs w:val="32"/>
        </w:rPr>
      </w:pPr>
      <w:r w:rsidRPr="001B35B9">
        <w:rPr>
          <w:color w:val="231F20"/>
          <w:sz w:val="32"/>
          <w:szCs w:val="32"/>
        </w:rPr>
        <w:t>RESULTS AND</w:t>
      </w:r>
      <w:r w:rsidR="002D40D4">
        <w:rPr>
          <w:color w:val="231F20"/>
          <w:sz w:val="32"/>
          <w:szCs w:val="32"/>
        </w:rPr>
        <w:t xml:space="preserve"> </w:t>
      </w:r>
      <w:r w:rsidRPr="001B35B9">
        <w:rPr>
          <w:color w:val="231F20"/>
          <w:sz w:val="32"/>
          <w:szCs w:val="32"/>
        </w:rPr>
        <w:t>DISCUSSIONS</w:t>
      </w:r>
    </w:p>
    <w:p w14:paraId="4A6B906D" w14:textId="77777777" w:rsidR="0029668E" w:rsidRDefault="0029668E" w:rsidP="00C95134">
      <w:pPr>
        <w:pStyle w:val="Heading1"/>
        <w:spacing w:before="0" w:line="360" w:lineRule="auto"/>
        <w:ind w:left="1985" w:right="2949" w:firstLine="709"/>
        <w:jc w:val="center"/>
        <w:rPr>
          <w:color w:val="231F20"/>
          <w:sz w:val="24"/>
          <w:szCs w:val="24"/>
        </w:rPr>
      </w:pPr>
    </w:p>
    <w:p w14:paraId="12D74D75" w14:textId="77777777" w:rsidR="0029668E" w:rsidRPr="0029668E" w:rsidRDefault="0029668E" w:rsidP="00C95134">
      <w:pPr>
        <w:pStyle w:val="Heading1"/>
        <w:spacing w:before="0" w:line="360" w:lineRule="auto"/>
        <w:ind w:left="1985" w:right="2949" w:firstLine="709"/>
        <w:jc w:val="center"/>
        <w:rPr>
          <w:color w:val="231F20"/>
          <w:sz w:val="24"/>
          <w:szCs w:val="24"/>
        </w:rPr>
      </w:pPr>
    </w:p>
    <w:p w14:paraId="4614480A" w14:textId="11866CB2" w:rsidR="0029668E" w:rsidRPr="00C8543B" w:rsidRDefault="003D52EB" w:rsidP="00C95134">
      <w:pPr>
        <w:pStyle w:val="BodyText"/>
        <w:spacing w:line="360" w:lineRule="auto"/>
        <w:ind w:left="118" w:right="76"/>
        <w:jc w:val="both"/>
        <w:rPr>
          <w:sz w:val="24"/>
          <w:szCs w:val="24"/>
        </w:rPr>
      </w:pPr>
      <w:r w:rsidRPr="003D52EB">
        <w:rPr>
          <w:color w:val="231F20"/>
          <w:w w:val="105"/>
          <w:sz w:val="24"/>
          <w:szCs w:val="24"/>
        </w:rPr>
        <w:t>It considers the evaluation of the performance of the DDoS Protection System for Cloud that uses the AWS and the Machine Learning (ML) methods. The evaluation concerns aspects such as the training accuracy and the validation accuracy that the machine learning models reach, the effectiveness of a proposed mitigation strategy in enhancing resilience in the cloud infrastructure amid DDoS attacks, and even a detailed discussion of the system's performance, visualization of the outcome, and discussion on performance under several attack scenarios</w:t>
      </w:r>
      <w:r w:rsidR="0029668E" w:rsidRPr="00C8543B">
        <w:rPr>
          <w:color w:val="231F20"/>
          <w:w w:val="105"/>
          <w:sz w:val="24"/>
          <w:szCs w:val="24"/>
        </w:rPr>
        <w:t>.</w:t>
      </w:r>
    </w:p>
    <w:p w14:paraId="371D31C9" w14:textId="77777777" w:rsidR="0063002D" w:rsidRPr="0029668E" w:rsidRDefault="0063002D" w:rsidP="00C95134">
      <w:pPr>
        <w:pStyle w:val="Heading1"/>
        <w:spacing w:before="0" w:line="360" w:lineRule="auto"/>
        <w:ind w:left="1985" w:right="2949" w:firstLine="1134"/>
        <w:jc w:val="center"/>
        <w:rPr>
          <w:color w:val="231F20"/>
          <w:sz w:val="24"/>
          <w:szCs w:val="24"/>
        </w:rPr>
      </w:pPr>
    </w:p>
    <w:p w14:paraId="5440BFE2" w14:textId="77777777" w:rsidR="002E56EF" w:rsidRPr="001B35B9" w:rsidRDefault="00000000" w:rsidP="00C95134">
      <w:pPr>
        <w:pStyle w:val="ListParagraph"/>
        <w:numPr>
          <w:ilvl w:val="1"/>
          <w:numId w:val="2"/>
        </w:numPr>
        <w:tabs>
          <w:tab w:val="left" w:pos="1248"/>
        </w:tabs>
        <w:spacing w:line="360" w:lineRule="auto"/>
        <w:ind w:right="76" w:hanging="453"/>
        <w:rPr>
          <w:b/>
          <w:sz w:val="32"/>
          <w:szCs w:val="24"/>
        </w:rPr>
      </w:pPr>
      <w:r w:rsidRPr="001B35B9">
        <w:rPr>
          <w:b/>
          <w:color w:val="231F20"/>
          <w:sz w:val="32"/>
          <w:szCs w:val="24"/>
        </w:rPr>
        <w:t>Introduction</w:t>
      </w:r>
    </w:p>
    <w:p w14:paraId="482134F0" w14:textId="77777777" w:rsidR="00FF6762" w:rsidRPr="00FF6762" w:rsidRDefault="00FF6762" w:rsidP="00C95134">
      <w:pPr>
        <w:pStyle w:val="BodyText"/>
        <w:spacing w:line="360" w:lineRule="auto"/>
        <w:ind w:left="118" w:right="76" w:firstLine="602"/>
        <w:jc w:val="both"/>
        <w:rPr>
          <w:color w:val="231F20"/>
          <w:w w:val="105"/>
          <w:sz w:val="24"/>
          <w:szCs w:val="24"/>
        </w:rPr>
      </w:pPr>
      <w:r w:rsidRPr="00FF6762">
        <w:rPr>
          <w:color w:val="231F20"/>
          <w:w w:val="105"/>
          <w:sz w:val="24"/>
          <w:szCs w:val="24"/>
        </w:rPr>
        <w:t>DDoS attacks have emerged as a highly critical threat to cloud infrastructure, creating the potential for severe service interruptions and loss of business. The increasing sophistication and size of these attacks make traditional security mechanisms less effective, and hence we have devised a DDoS Protection System for Cloud using the services of AWS combined with real-time attack detection and mitigation capability through machine learning.</w:t>
      </w:r>
    </w:p>
    <w:p w14:paraId="3CF8A751" w14:textId="77777777" w:rsidR="00FF6762" w:rsidRPr="00FF6762" w:rsidRDefault="00FF6762" w:rsidP="00C95134">
      <w:pPr>
        <w:pStyle w:val="BodyText"/>
        <w:spacing w:line="360" w:lineRule="auto"/>
        <w:ind w:left="118" w:right="76" w:firstLine="602"/>
        <w:jc w:val="both"/>
        <w:rPr>
          <w:color w:val="231F20"/>
          <w:w w:val="105"/>
          <w:sz w:val="24"/>
          <w:szCs w:val="24"/>
        </w:rPr>
      </w:pPr>
    </w:p>
    <w:p w14:paraId="24C2AD21" w14:textId="31A42861" w:rsidR="002E56EF" w:rsidRPr="00C8543B" w:rsidRDefault="00FF6762" w:rsidP="00C95134">
      <w:pPr>
        <w:pStyle w:val="BodyText"/>
        <w:spacing w:line="360" w:lineRule="auto"/>
        <w:ind w:left="118" w:right="76" w:firstLine="602"/>
        <w:jc w:val="both"/>
        <w:rPr>
          <w:sz w:val="24"/>
          <w:szCs w:val="24"/>
        </w:rPr>
      </w:pPr>
      <w:r w:rsidRPr="00FF6762">
        <w:rPr>
          <w:color w:val="231F20"/>
          <w:w w:val="105"/>
          <w:sz w:val="24"/>
          <w:szCs w:val="24"/>
        </w:rPr>
        <w:t>Our system utilizes AWS's cloud computing capabilities and ML models to identify malicious traffic patterns and automatically trigger mitigation strategies, such as rate limiting and traffic redirection. This will help protect cloud-hosted services by identifying DDoS attacks in real time and neutralizing them to ensure continued availability and performance</w:t>
      </w:r>
      <w:r w:rsidR="00000000" w:rsidRPr="00C8543B">
        <w:rPr>
          <w:color w:val="231F20"/>
          <w:w w:val="105"/>
          <w:sz w:val="24"/>
          <w:szCs w:val="24"/>
        </w:rPr>
        <w:t>.</w:t>
      </w:r>
    </w:p>
    <w:p w14:paraId="5B789577" w14:textId="77777777" w:rsidR="002E56EF" w:rsidRDefault="002E56EF" w:rsidP="00C95134">
      <w:pPr>
        <w:pStyle w:val="BodyText"/>
        <w:spacing w:line="360" w:lineRule="auto"/>
        <w:ind w:right="76"/>
        <w:rPr>
          <w:sz w:val="24"/>
        </w:rPr>
      </w:pPr>
    </w:p>
    <w:p w14:paraId="0907AFBF" w14:textId="77777777" w:rsidR="002E56EF" w:rsidRPr="001B35B9" w:rsidRDefault="00000000" w:rsidP="00C95134">
      <w:pPr>
        <w:pStyle w:val="Heading1"/>
        <w:numPr>
          <w:ilvl w:val="1"/>
          <w:numId w:val="2"/>
        </w:numPr>
        <w:tabs>
          <w:tab w:val="left" w:pos="1249"/>
        </w:tabs>
        <w:spacing w:before="0" w:line="360" w:lineRule="auto"/>
        <w:ind w:left="1248" w:right="76" w:hanging="453"/>
        <w:rPr>
          <w:sz w:val="32"/>
          <w:szCs w:val="32"/>
        </w:rPr>
      </w:pPr>
      <w:r w:rsidRPr="001B35B9">
        <w:rPr>
          <w:color w:val="231F20"/>
          <w:sz w:val="32"/>
          <w:szCs w:val="32"/>
        </w:rPr>
        <w:t>Results</w:t>
      </w:r>
    </w:p>
    <w:p w14:paraId="6DD7B521" w14:textId="4F58D439" w:rsidR="002E56EF" w:rsidRPr="00C8543B" w:rsidRDefault="00F95A75" w:rsidP="00C95134">
      <w:pPr>
        <w:pStyle w:val="BodyText"/>
        <w:spacing w:line="360" w:lineRule="auto"/>
        <w:ind w:left="118" w:right="76" w:firstLine="602"/>
        <w:jc w:val="both"/>
        <w:rPr>
          <w:color w:val="231F20"/>
          <w:w w:val="105"/>
          <w:sz w:val="24"/>
          <w:szCs w:val="24"/>
        </w:rPr>
      </w:pPr>
      <w:r w:rsidRPr="00F95A75">
        <w:rPr>
          <w:color w:val="231F20"/>
          <w:w w:val="105"/>
          <w:sz w:val="24"/>
          <w:szCs w:val="24"/>
        </w:rPr>
        <w:t>The performance of the designed DDoS defense is checked at several points-stages: training a model, validation, and direct-time mitigation. Next follow results of such analyses of different stages.</w:t>
      </w:r>
    </w:p>
    <w:p w14:paraId="277E4551" w14:textId="77777777" w:rsidR="0063002D" w:rsidRPr="00C8543B" w:rsidRDefault="0063002D" w:rsidP="00C95134">
      <w:pPr>
        <w:pStyle w:val="BodyText"/>
        <w:spacing w:line="360" w:lineRule="auto"/>
        <w:ind w:left="118" w:right="76"/>
        <w:jc w:val="both"/>
        <w:rPr>
          <w:sz w:val="24"/>
          <w:szCs w:val="24"/>
        </w:rPr>
      </w:pPr>
    </w:p>
    <w:p w14:paraId="5828856E" w14:textId="245DDFC8" w:rsidR="002E56EF" w:rsidRPr="00C8543B" w:rsidRDefault="00474994" w:rsidP="00C95134">
      <w:pPr>
        <w:pStyle w:val="Heading2"/>
        <w:numPr>
          <w:ilvl w:val="2"/>
          <w:numId w:val="2"/>
        </w:numPr>
        <w:tabs>
          <w:tab w:val="left" w:pos="1981"/>
        </w:tabs>
        <w:spacing w:line="360" w:lineRule="auto"/>
        <w:ind w:right="76"/>
        <w:rPr>
          <w:sz w:val="24"/>
          <w:szCs w:val="24"/>
        </w:rPr>
      </w:pPr>
      <w:r w:rsidRPr="00474994">
        <w:rPr>
          <w:color w:val="231F20"/>
          <w:w w:val="105"/>
          <w:sz w:val="24"/>
          <w:szCs w:val="24"/>
        </w:rPr>
        <w:t>Accuracy during training of the ML</w:t>
      </w:r>
      <w:r>
        <w:rPr>
          <w:color w:val="231F20"/>
          <w:w w:val="105"/>
          <w:sz w:val="24"/>
          <w:szCs w:val="24"/>
        </w:rPr>
        <w:t xml:space="preserve"> </w:t>
      </w:r>
      <w:r w:rsidR="00000000" w:rsidRPr="00C8543B">
        <w:rPr>
          <w:color w:val="231F20"/>
          <w:w w:val="105"/>
          <w:sz w:val="24"/>
          <w:szCs w:val="24"/>
        </w:rPr>
        <w:t>Model</w:t>
      </w:r>
    </w:p>
    <w:p w14:paraId="6364C972" w14:textId="4D7C3906" w:rsidR="002E56EF" w:rsidRDefault="005C09EC" w:rsidP="00C95134">
      <w:pPr>
        <w:pStyle w:val="BodyText"/>
        <w:spacing w:line="360" w:lineRule="auto"/>
        <w:ind w:left="118" w:right="76" w:firstLine="602"/>
        <w:jc w:val="both"/>
        <w:rPr>
          <w:color w:val="231F20"/>
          <w:w w:val="105"/>
          <w:sz w:val="24"/>
          <w:szCs w:val="24"/>
        </w:rPr>
      </w:pPr>
      <w:r w:rsidRPr="005C09EC">
        <w:rPr>
          <w:color w:val="231F20"/>
          <w:w w:val="105"/>
          <w:sz w:val="24"/>
          <w:szCs w:val="24"/>
        </w:rPr>
        <w:t>Synthetic DDoS attack data-set on AWS cloud structure using different scenarios of the ML-based detector. There exist benign, attack traffic with anomalous patterns of which the classes are kept at a balance before running any model for training purposes</w:t>
      </w:r>
      <w:r w:rsidR="00000000" w:rsidRPr="00C8543B">
        <w:rPr>
          <w:color w:val="231F20"/>
          <w:w w:val="105"/>
          <w:sz w:val="24"/>
          <w:szCs w:val="24"/>
        </w:rPr>
        <w:t>.</w:t>
      </w:r>
    </w:p>
    <w:p w14:paraId="55043393" w14:textId="77777777" w:rsidR="003715B2" w:rsidRPr="003715B2" w:rsidRDefault="003715B2" w:rsidP="00C95134">
      <w:pPr>
        <w:pStyle w:val="BodyText"/>
        <w:spacing w:line="360" w:lineRule="auto"/>
        <w:ind w:left="118" w:right="76" w:firstLine="602"/>
        <w:jc w:val="both"/>
        <w:rPr>
          <w:sz w:val="24"/>
          <w:szCs w:val="24"/>
        </w:rPr>
      </w:pPr>
      <w:r w:rsidRPr="003715B2">
        <w:rPr>
          <w:sz w:val="24"/>
          <w:szCs w:val="24"/>
        </w:rPr>
        <w:lastRenderedPageBreak/>
        <w:t>The training loss of the model is presented in the first graph below. During the early epochs, the loss was very high, meaning that the model could not distinguish between benign and malicious traffic. However, as training proceeded, the loss steeply dropped, indicating that the model learned to recognize malicious patterns. After approximately 50 epochs, the loss became stable near zero, indicating convergence of the model.</w:t>
      </w:r>
    </w:p>
    <w:p w14:paraId="1D3B6D57" w14:textId="77777777" w:rsidR="003715B2" w:rsidRPr="003715B2" w:rsidRDefault="003715B2" w:rsidP="00C95134">
      <w:pPr>
        <w:pStyle w:val="BodyText"/>
        <w:spacing w:line="360" w:lineRule="auto"/>
        <w:ind w:left="118" w:right="76" w:firstLine="602"/>
        <w:jc w:val="both"/>
        <w:rPr>
          <w:sz w:val="24"/>
          <w:szCs w:val="24"/>
        </w:rPr>
      </w:pPr>
    </w:p>
    <w:p w14:paraId="4B75FD6F" w14:textId="147AB9B3" w:rsidR="003C7A25" w:rsidRDefault="003715B2" w:rsidP="00C95134">
      <w:pPr>
        <w:pStyle w:val="BodyText"/>
        <w:spacing w:line="360" w:lineRule="auto"/>
        <w:ind w:left="118" w:right="76" w:firstLine="602"/>
        <w:jc w:val="both"/>
        <w:rPr>
          <w:sz w:val="24"/>
          <w:szCs w:val="24"/>
        </w:rPr>
      </w:pPr>
      <w:r w:rsidRPr="003715B2">
        <w:rPr>
          <w:sz w:val="24"/>
          <w:szCs w:val="24"/>
        </w:rPr>
        <w:t>The second graph shows the training accuracy. The accuracy fluctuated in the beginning, but with every epoch, it kept on increasing and went almost up to 100% at the end of the training phase. Although this showed that the model performed extremely well on the training data, overfitting is a potential issue, and the model's generalization to unseen data was in need of further evaluation</w:t>
      </w:r>
      <w:r w:rsidR="003C7A25" w:rsidRPr="003C7A25">
        <w:rPr>
          <w:sz w:val="24"/>
          <w:szCs w:val="24"/>
        </w:rPr>
        <w:t>.</w:t>
      </w:r>
    </w:p>
    <w:p w14:paraId="79B066BB" w14:textId="77777777" w:rsidR="003C7A25" w:rsidRPr="00C8543B" w:rsidRDefault="003C7A25" w:rsidP="00C95134">
      <w:pPr>
        <w:pStyle w:val="BodyText"/>
        <w:spacing w:line="360" w:lineRule="auto"/>
        <w:ind w:left="118" w:right="76" w:firstLine="602"/>
        <w:jc w:val="both"/>
        <w:rPr>
          <w:sz w:val="24"/>
          <w:szCs w:val="24"/>
        </w:rPr>
      </w:pPr>
    </w:p>
    <w:p w14:paraId="6CF8ADF9" w14:textId="77777777" w:rsidR="002E56EF" w:rsidRPr="00C8543B" w:rsidRDefault="00000000" w:rsidP="00C95134">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Results</w:t>
      </w:r>
      <w:r w:rsidRPr="00C8543B">
        <w:rPr>
          <w:color w:val="231F20"/>
          <w:spacing w:val="-32"/>
          <w:w w:val="105"/>
          <w:sz w:val="24"/>
          <w:szCs w:val="24"/>
        </w:rPr>
        <w:t xml:space="preserve"> </w:t>
      </w:r>
      <w:r w:rsidRPr="00C8543B">
        <w:rPr>
          <w:color w:val="231F20"/>
          <w:w w:val="105"/>
          <w:sz w:val="24"/>
          <w:szCs w:val="24"/>
        </w:rPr>
        <w:t>of</w:t>
      </w:r>
      <w:r w:rsidRPr="00C8543B">
        <w:rPr>
          <w:color w:val="231F20"/>
          <w:spacing w:val="-32"/>
          <w:w w:val="105"/>
          <w:sz w:val="24"/>
          <w:szCs w:val="24"/>
        </w:rPr>
        <w:t xml:space="preserve"> </w:t>
      </w:r>
      <w:r w:rsidRPr="00C8543B">
        <w:rPr>
          <w:color w:val="231F20"/>
          <w:w w:val="105"/>
          <w:sz w:val="24"/>
          <w:szCs w:val="24"/>
        </w:rPr>
        <w:t>Validation</w:t>
      </w:r>
    </w:p>
    <w:p w14:paraId="2C65FFAA" w14:textId="7787E3E3" w:rsidR="002E56EF" w:rsidRPr="00C8543B" w:rsidRDefault="00437A2E" w:rsidP="00C95134">
      <w:pPr>
        <w:pStyle w:val="BodyText"/>
        <w:spacing w:line="360" w:lineRule="auto"/>
        <w:ind w:left="118" w:right="76" w:firstLine="602"/>
        <w:jc w:val="both"/>
        <w:rPr>
          <w:sz w:val="24"/>
          <w:szCs w:val="24"/>
        </w:rPr>
      </w:pPr>
      <w:r w:rsidRPr="00437A2E">
        <w:rPr>
          <w:color w:val="231F20"/>
          <w:w w:val="105"/>
          <w:sz w:val="24"/>
          <w:szCs w:val="24"/>
        </w:rPr>
        <w:t>We have validated the model on a dataset not included in the training data to test the practical effectiveness of the model. This validation dataset has been created by simulating the traffic data under both normal and attack conditions on the AWS cloud infrastructure</w:t>
      </w:r>
      <w:r w:rsidR="008E74B5" w:rsidRPr="008E74B5">
        <w:rPr>
          <w:color w:val="231F20"/>
          <w:w w:val="105"/>
          <w:sz w:val="24"/>
          <w:szCs w:val="24"/>
        </w:rPr>
        <w:t>.</w:t>
      </w:r>
    </w:p>
    <w:p w14:paraId="600DF3D3" w14:textId="77777777" w:rsidR="002E56EF" w:rsidRPr="00C8543B" w:rsidRDefault="002E56EF" w:rsidP="00C95134">
      <w:pPr>
        <w:pStyle w:val="BodyText"/>
        <w:spacing w:line="360" w:lineRule="auto"/>
        <w:ind w:right="76"/>
        <w:rPr>
          <w:sz w:val="28"/>
          <w:szCs w:val="24"/>
        </w:rPr>
      </w:pPr>
    </w:p>
    <w:p w14:paraId="18D3D20D" w14:textId="61E2273D" w:rsidR="002E56EF" w:rsidRPr="00C8543B" w:rsidRDefault="00193350" w:rsidP="00C95134">
      <w:pPr>
        <w:pStyle w:val="Heading2"/>
        <w:numPr>
          <w:ilvl w:val="3"/>
          <w:numId w:val="2"/>
        </w:numPr>
        <w:tabs>
          <w:tab w:val="left" w:pos="2828"/>
        </w:tabs>
        <w:spacing w:line="360" w:lineRule="auto"/>
        <w:ind w:right="76"/>
        <w:rPr>
          <w:sz w:val="24"/>
          <w:szCs w:val="24"/>
        </w:rPr>
      </w:pPr>
      <w:r w:rsidRPr="00193350">
        <w:rPr>
          <w:color w:val="231F20"/>
          <w:w w:val="105"/>
          <w:sz w:val="24"/>
          <w:szCs w:val="24"/>
        </w:rPr>
        <w:t>Validation Accuracy</w:t>
      </w:r>
    </w:p>
    <w:p w14:paraId="2C530FF5" w14:textId="4D67F6D7" w:rsidR="002E56EF" w:rsidRPr="00C8543B" w:rsidRDefault="00BD53D6" w:rsidP="00C95134">
      <w:pPr>
        <w:pStyle w:val="BodyText"/>
        <w:spacing w:line="360" w:lineRule="auto"/>
        <w:ind w:left="118" w:right="76" w:firstLine="602"/>
        <w:jc w:val="both"/>
        <w:rPr>
          <w:sz w:val="24"/>
          <w:szCs w:val="24"/>
        </w:rPr>
      </w:pPr>
      <w:r w:rsidRPr="00BD53D6">
        <w:rPr>
          <w:color w:val="231F20"/>
          <w:w w:val="105"/>
          <w:sz w:val="24"/>
          <w:szCs w:val="24"/>
        </w:rPr>
        <w:t>The validation accuracy of the model was 85%. Although this is slightly less than the training accuracy, it is a good sign that the model works well on unseen data and can effectively detect DDoS attacks in realistic scenarios. If the validation accuracy is lower than the training accuracy, then the model generalizes well but still cannot handle some variations of attack patterns</w:t>
      </w:r>
      <w:r w:rsidR="00000000" w:rsidRPr="00C8543B">
        <w:rPr>
          <w:color w:val="231F20"/>
          <w:w w:val="105"/>
          <w:sz w:val="24"/>
          <w:szCs w:val="24"/>
        </w:rPr>
        <w:t>.</w:t>
      </w:r>
    </w:p>
    <w:p w14:paraId="0997F11D" w14:textId="77777777" w:rsidR="002E56EF" w:rsidRPr="00C8543B" w:rsidRDefault="002E56EF" w:rsidP="00C95134">
      <w:pPr>
        <w:pStyle w:val="BodyText"/>
        <w:spacing w:line="360" w:lineRule="auto"/>
        <w:ind w:right="76"/>
        <w:rPr>
          <w:sz w:val="28"/>
          <w:szCs w:val="24"/>
        </w:rPr>
      </w:pPr>
    </w:p>
    <w:p w14:paraId="7E6AA0CC" w14:textId="29ACB680" w:rsidR="002E56EF" w:rsidRPr="00C8543B" w:rsidRDefault="00000000" w:rsidP="00C95134">
      <w:pPr>
        <w:pStyle w:val="Heading2"/>
        <w:numPr>
          <w:ilvl w:val="3"/>
          <w:numId w:val="2"/>
        </w:numPr>
        <w:tabs>
          <w:tab w:val="left" w:pos="2828"/>
        </w:tabs>
        <w:spacing w:line="360" w:lineRule="auto"/>
        <w:ind w:right="76"/>
        <w:rPr>
          <w:sz w:val="24"/>
          <w:szCs w:val="24"/>
        </w:rPr>
      </w:pPr>
      <w:r w:rsidRPr="00C8543B">
        <w:rPr>
          <w:color w:val="231F20"/>
          <w:w w:val="105"/>
          <w:sz w:val="24"/>
          <w:szCs w:val="24"/>
        </w:rPr>
        <w:t>Confusion</w:t>
      </w:r>
      <w:r w:rsidRPr="00C8543B">
        <w:rPr>
          <w:color w:val="231F20"/>
          <w:spacing w:val="-3"/>
          <w:w w:val="105"/>
          <w:sz w:val="24"/>
          <w:szCs w:val="24"/>
        </w:rPr>
        <w:t xml:space="preserve"> </w:t>
      </w:r>
      <w:r w:rsidRPr="00C8543B">
        <w:rPr>
          <w:color w:val="231F20"/>
          <w:w w:val="105"/>
          <w:sz w:val="24"/>
          <w:szCs w:val="24"/>
        </w:rPr>
        <w:t>Matrix</w:t>
      </w:r>
    </w:p>
    <w:p w14:paraId="0B667C88" w14:textId="77777777" w:rsidR="002F7516" w:rsidRPr="002F7516" w:rsidRDefault="002F7516" w:rsidP="00C95134">
      <w:pPr>
        <w:pStyle w:val="BodyText"/>
        <w:spacing w:line="360" w:lineRule="auto"/>
        <w:ind w:left="118" w:right="76" w:firstLine="602"/>
        <w:jc w:val="both"/>
        <w:rPr>
          <w:color w:val="231F20"/>
          <w:w w:val="105"/>
          <w:sz w:val="24"/>
          <w:szCs w:val="24"/>
        </w:rPr>
      </w:pPr>
      <w:r w:rsidRPr="002F7516">
        <w:rPr>
          <w:color w:val="231F20"/>
          <w:w w:val="105"/>
          <w:sz w:val="24"/>
          <w:szCs w:val="24"/>
        </w:rPr>
        <w:t>The confusion matrix of the validation set shows how good the model was at discriminating between benign and attack traffic. There is a good balance between true positives and true negatives, so DDoS traffic is identified, and legitimate traffic is recognized as well. There are some false positives and false negatives. Since the authors didn't want DDoS traffic to sneak through, they were interested in minimizing false negatives.</w:t>
      </w:r>
    </w:p>
    <w:p w14:paraId="75C4279F" w14:textId="77777777" w:rsidR="002F7516" w:rsidRPr="002F7516" w:rsidRDefault="002F7516" w:rsidP="00C95134">
      <w:pPr>
        <w:pStyle w:val="BodyText"/>
        <w:spacing w:line="360" w:lineRule="auto"/>
        <w:ind w:left="118" w:right="76" w:firstLine="602"/>
        <w:jc w:val="both"/>
        <w:rPr>
          <w:color w:val="231F20"/>
          <w:w w:val="105"/>
          <w:sz w:val="24"/>
          <w:szCs w:val="24"/>
        </w:rPr>
      </w:pPr>
    </w:p>
    <w:p w14:paraId="4CE907F1" w14:textId="5078727A" w:rsidR="002E56EF" w:rsidRPr="00C8543B" w:rsidRDefault="002F7516" w:rsidP="00C95134">
      <w:pPr>
        <w:pStyle w:val="BodyText"/>
        <w:spacing w:line="360" w:lineRule="auto"/>
        <w:ind w:left="118" w:right="76" w:firstLine="602"/>
        <w:jc w:val="both"/>
        <w:rPr>
          <w:color w:val="231F20"/>
          <w:w w:val="105"/>
          <w:sz w:val="24"/>
          <w:szCs w:val="24"/>
        </w:rPr>
      </w:pPr>
      <w:r w:rsidRPr="002F7516">
        <w:rPr>
          <w:color w:val="231F20"/>
          <w:w w:val="105"/>
          <w:sz w:val="24"/>
          <w:szCs w:val="24"/>
        </w:rPr>
        <w:t>Higher false positives may trigger unnecessary mitigation actions, thereby affecting normal traffic, and a false negative may miss attacks altogether. Therefore, fine-tuning the model to minimize these errors is essential for system performance</w:t>
      </w:r>
      <w:r w:rsidR="00000000" w:rsidRPr="00C8543B">
        <w:rPr>
          <w:color w:val="231F20"/>
          <w:w w:val="105"/>
          <w:sz w:val="24"/>
          <w:szCs w:val="24"/>
        </w:rPr>
        <w:t>.</w:t>
      </w:r>
    </w:p>
    <w:p w14:paraId="52BDE403" w14:textId="77777777" w:rsidR="00C8543B" w:rsidRPr="00C8543B" w:rsidRDefault="00C8543B" w:rsidP="00C95134">
      <w:pPr>
        <w:pStyle w:val="BodyText"/>
        <w:spacing w:line="360" w:lineRule="auto"/>
        <w:ind w:left="118" w:right="76" w:hanging="1"/>
        <w:jc w:val="both"/>
        <w:rPr>
          <w:sz w:val="24"/>
          <w:szCs w:val="24"/>
        </w:rPr>
      </w:pPr>
    </w:p>
    <w:p w14:paraId="684C1581" w14:textId="06A1980F" w:rsidR="002E56EF" w:rsidRPr="00C8543B" w:rsidRDefault="00000000" w:rsidP="00C95134">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lastRenderedPageBreak/>
        <w:t>Mitigation</w:t>
      </w:r>
      <w:r w:rsidRPr="00C8543B">
        <w:rPr>
          <w:color w:val="231F20"/>
          <w:spacing w:val="-3"/>
          <w:w w:val="105"/>
          <w:sz w:val="24"/>
          <w:szCs w:val="24"/>
        </w:rPr>
        <w:t xml:space="preserve"> </w:t>
      </w:r>
      <w:r w:rsidRPr="00C8543B">
        <w:rPr>
          <w:color w:val="231F20"/>
          <w:w w:val="105"/>
          <w:sz w:val="24"/>
          <w:szCs w:val="24"/>
        </w:rPr>
        <w:t>Strategy</w:t>
      </w:r>
    </w:p>
    <w:p w14:paraId="7A84B48C" w14:textId="44C34AF8" w:rsidR="002E56EF" w:rsidRPr="00C8543B" w:rsidRDefault="001B3B8F" w:rsidP="00C95134">
      <w:pPr>
        <w:pStyle w:val="BodyText"/>
        <w:spacing w:line="360" w:lineRule="auto"/>
        <w:ind w:left="118" w:right="76" w:firstLine="602"/>
        <w:jc w:val="both"/>
        <w:rPr>
          <w:color w:val="231F20"/>
          <w:w w:val="105"/>
          <w:sz w:val="24"/>
          <w:szCs w:val="24"/>
        </w:rPr>
      </w:pPr>
      <w:r w:rsidRPr="001B3B8F">
        <w:rPr>
          <w:color w:val="231F20"/>
          <w:w w:val="105"/>
          <w:sz w:val="24"/>
          <w:szCs w:val="24"/>
        </w:rPr>
        <w:t>Detection alone is not enough to protect the cloud infrastructure from DDoS attacks. Therefore, our system incorporates automated mitigation strategies based on the model's predictions. Once the ML model detects malicious traffic, it uses AWS services such as AWS WAF (Web Application Firewall), AWS Shield, and AWS Lambda to automatically apply appropriate mitigation measures</w:t>
      </w:r>
      <w:r w:rsidR="00000000" w:rsidRPr="00C8543B">
        <w:rPr>
          <w:color w:val="231F20"/>
          <w:w w:val="105"/>
          <w:sz w:val="24"/>
          <w:szCs w:val="24"/>
        </w:rPr>
        <w:t>.</w:t>
      </w:r>
    </w:p>
    <w:p w14:paraId="1489C2E2" w14:textId="2896E8C8" w:rsidR="0063002D" w:rsidRPr="00C8543B" w:rsidRDefault="0063002D" w:rsidP="00C95134">
      <w:pPr>
        <w:pStyle w:val="BodyText"/>
        <w:spacing w:line="360" w:lineRule="auto"/>
        <w:ind w:left="118" w:right="76"/>
        <w:jc w:val="both"/>
        <w:rPr>
          <w:sz w:val="24"/>
          <w:szCs w:val="24"/>
        </w:rPr>
      </w:pPr>
    </w:p>
    <w:p w14:paraId="4C7419D7" w14:textId="6ABC74C1" w:rsidR="002E56EF" w:rsidRPr="00C8543B" w:rsidRDefault="00C076E4" w:rsidP="00C95134">
      <w:pPr>
        <w:pStyle w:val="Heading2"/>
        <w:numPr>
          <w:ilvl w:val="3"/>
          <w:numId w:val="2"/>
        </w:numPr>
        <w:tabs>
          <w:tab w:val="left" w:pos="2829"/>
        </w:tabs>
        <w:spacing w:line="360" w:lineRule="auto"/>
        <w:ind w:left="2828" w:right="76" w:hanging="679"/>
        <w:rPr>
          <w:sz w:val="24"/>
          <w:szCs w:val="24"/>
        </w:rPr>
      </w:pPr>
      <w:r w:rsidRPr="00C076E4">
        <w:rPr>
          <w:color w:val="231F20"/>
          <w:w w:val="105"/>
          <w:sz w:val="24"/>
          <w:szCs w:val="24"/>
        </w:rPr>
        <w:t>Traffic Filtering and Rate Limiting</w:t>
      </w:r>
    </w:p>
    <w:p w14:paraId="0FC9E28E" w14:textId="3639C61B" w:rsidR="002E56EF" w:rsidRPr="00C8543B" w:rsidRDefault="00FD5A3C" w:rsidP="00C95134">
      <w:pPr>
        <w:pStyle w:val="BodyText"/>
        <w:spacing w:line="360" w:lineRule="auto"/>
        <w:ind w:left="118" w:right="76" w:firstLine="602"/>
        <w:jc w:val="both"/>
        <w:rPr>
          <w:sz w:val="24"/>
          <w:szCs w:val="24"/>
        </w:rPr>
      </w:pPr>
      <w:r w:rsidRPr="00FD5A3C">
        <w:rPr>
          <w:color w:val="231F20"/>
          <w:w w:val="105"/>
          <w:sz w:val="24"/>
          <w:szCs w:val="24"/>
        </w:rPr>
        <w:t>Once the DDoS attack is detected, traffic filtering is triggered. This strategy blocks malicious IP addresses and rate-limits requests from suspicious sources in order to prevent further stress on the network. In fact, the observed improvements in network performance during attack scenarios highlight the effectiveness of this mitigation strategy.</w:t>
      </w:r>
    </w:p>
    <w:p w14:paraId="4F051A02" w14:textId="77777777" w:rsidR="002E56EF" w:rsidRPr="002D1535" w:rsidRDefault="002E56EF" w:rsidP="00C95134">
      <w:pPr>
        <w:pStyle w:val="BodyText"/>
        <w:spacing w:line="360" w:lineRule="auto"/>
        <w:ind w:right="76"/>
        <w:rPr>
          <w:sz w:val="24"/>
        </w:rPr>
      </w:pPr>
    </w:p>
    <w:p w14:paraId="16763339" w14:textId="5AD7F3B1" w:rsidR="002E56EF" w:rsidRPr="00C8543B" w:rsidRDefault="00000000" w:rsidP="00C95134">
      <w:pPr>
        <w:pStyle w:val="Heading2"/>
        <w:numPr>
          <w:ilvl w:val="3"/>
          <w:numId w:val="2"/>
        </w:numPr>
        <w:tabs>
          <w:tab w:val="left" w:pos="2829"/>
        </w:tabs>
        <w:spacing w:line="360" w:lineRule="auto"/>
        <w:ind w:left="2828" w:right="76" w:hanging="679"/>
        <w:rPr>
          <w:sz w:val="24"/>
          <w:szCs w:val="24"/>
        </w:rPr>
      </w:pPr>
      <w:r w:rsidRPr="00C8543B">
        <w:rPr>
          <w:color w:val="231F20"/>
          <w:w w:val="105"/>
          <w:sz w:val="24"/>
          <w:szCs w:val="24"/>
        </w:rPr>
        <w:t xml:space="preserve">Performance </w:t>
      </w:r>
      <w:r w:rsidR="00B570AF">
        <w:rPr>
          <w:color w:val="231F20"/>
          <w:w w:val="105"/>
          <w:sz w:val="24"/>
          <w:szCs w:val="24"/>
        </w:rPr>
        <w:t>Metrics</w:t>
      </w:r>
    </w:p>
    <w:p w14:paraId="62B97170" w14:textId="77777777" w:rsidR="00B570AF" w:rsidRPr="00B570AF" w:rsidRDefault="00B570AF" w:rsidP="00C95134">
      <w:pPr>
        <w:pStyle w:val="BodyText"/>
        <w:spacing w:line="360" w:lineRule="auto"/>
        <w:ind w:left="118" w:right="76" w:firstLine="602"/>
        <w:jc w:val="both"/>
        <w:rPr>
          <w:color w:val="231F20"/>
          <w:w w:val="105"/>
          <w:sz w:val="24"/>
          <w:szCs w:val="24"/>
        </w:rPr>
      </w:pPr>
      <w:r w:rsidRPr="00B570AF">
        <w:rPr>
          <w:color w:val="231F20"/>
          <w:w w:val="105"/>
          <w:sz w:val="24"/>
          <w:szCs w:val="24"/>
        </w:rPr>
        <w:t>There were several key metrics monitored to analyze the effect of the mitigation strategy on the cloud infrastructure:</w:t>
      </w:r>
    </w:p>
    <w:p w14:paraId="1A476E0E" w14:textId="77777777" w:rsidR="00B570AF" w:rsidRPr="00B570AF" w:rsidRDefault="00B570AF" w:rsidP="00C95134">
      <w:pPr>
        <w:pStyle w:val="BodyText"/>
        <w:numPr>
          <w:ilvl w:val="0"/>
          <w:numId w:val="3"/>
        </w:numPr>
        <w:spacing w:line="360" w:lineRule="auto"/>
        <w:ind w:right="76"/>
        <w:jc w:val="both"/>
        <w:rPr>
          <w:color w:val="231F20"/>
          <w:w w:val="105"/>
          <w:sz w:val="24"/>
          <w:szCs w:val="24"/>
        </w:rPr>
      </w:pPr>
      <w:r w:rsidRPr="00B570AF">
        <w:rPr>
          <w:color w:val="231F20"/>
          <w:w w:val="105"/>
          <w:sz w:val="24"/>
          <w:szCs w:val="24"/>
        </w:rPr>
        <w:t>Throughput: During the DDoS attack, the throughput of the network dropped significantly because the network was overwhelmed with malicious traffic. However, after applying the mitigation strategy, the throughput returned to normal levels, meaning that the system was able to recover from the attack.</w:t>
      </w:r>
    </w:p>
    <w:p w14:paraId="7485C24A" w14:textId="165A2ED8" w:rsidR="002E56EF" w:rsidRPr="00C8543B" w:rsidRDefault="00B570AF" w:rsidP="00C95134">
      <w:pPr>
        <w:pStyle w:val="BodyText"/>
        <w:numPr>
          <w:ilvl w:val="0"/>
          <w:numId w:val="3"/>
        </w:numPr>
        <w:spacing w:line="360" w:lineRule="auto"/>
        <w:ind w:right="76"/>
        <w:jc w:val="both"/>
        <w:rPr>
          <w:sz w:val="24"/>
          <w:szCs w:val="24"/>
        </w:rPr>
      </w:pPr>
      <w:r w:rsidRPr="00B570AF">
        <w:rPr>
          <w:color w:val="231F20"/>
          <w:w w:val="105"/>
          <w:sz w:val="24"/>
          <w:szCs w:val="24"/>
        </w:rPr>
        <w:t>Latency: Latency skyrocketed during the attack because of network congestion. Once the mitigation strategies were applied, latency returned to normal levels, indicating that the system effectively handled the attack-induced delays</w:t>
      </w:r>
      <w:r w:rsidR="00000000" w:rsidRPr="00C8543B">
        <w:rPr>
          <w:color w:val="231F20"/>
          <w:w w:val="105"/>
          <w:sz w:val="24"/>
          <w:szCs w:val="24"/>
        </w:rPr>
        <w:t>.</w:t>
      </w:r>
    </w:p>
    <w:p w14:paraId="4A7B949B" w14:textId="77777777" w:rsidR="002E56EF" w:rsidRDefault="002E56EF" w:rsidP="00C95134">
      <w:pPr>
        <w:pStyle w:val="BodyText"/>
        <w:spacing w:line="360" w:lineRule="auto"/>
        <w:ind w:right="76"/>
        <w:rPr>
          <w:sz w:val="24"/>
        </w:rPr>
      </w:pPr>
    </w:p>
    <w:p w14:paraId="66E5A4FF" w14:textId="77777777" w:rsidR="00AB7745" w:rsidRDefault="00AB7745" w:rsidP="00C95134">
      <w:pPr>
        <w:pStyle w:val="BodyText"/>
        <w:spacing w:line="360" w:lineRule="auto"/>
        <w:ind w:right="76"/>
        <w:rPr>
          <w:sz w:val="24"/>
        </w:rPr>
      </w:pPr>
    </w:p>
    <w:p w14:paraId="2AC55B49" w14:textId="77777777" w:rsidR="00AB7745" w:rsidRDefault="00AB7745" w:rsidP="00C95134">
      <w:pPr>
        <w:pStyle w:val="BodyText"/>
        <w:spacing w:line="360" w:lineRule="auto"/>
        <w:ind w:right="76"/>
        <w:rPr>
          <w:sz w:val="24"/>
        </w:rPr>
      </w:pPr>
    </w:p>
    <w:p w14:paraId="274C0234" w14:textId="77777777" w:rsidR="00AB7745" w:rsidRDefault="00AB7745" w:rsidP="00C95134">
      <w:pPr>
        <w:pStyle w:val="BodyText"/>
        <w:spacing w:line="360" w:lineRule="auto"/>
        <w:ind w:right="76"/>
        <w:rPr>
          <w:sz w:val="24"/>
        </w:rPr>
      </w:pPr>
    </w:p>
    <w:p w14:paraId="72963DC0" w14:textId="77777777" w:rsidR="00AB7745" w:rsidRDefault="00AB7745" w:rsidP="00C95134">
      <w:pPr>
        <w:pStyle w:val="BodyText"/>
        <w:spacing w:line="360" w:lineRule="auto"/>
        <w:ind w:right="76"/>
        <w:rPr>
          <w:sz w:val="24"/>
        </w:rPr>
      </w:pPr>
    </w:p>
    <w:p w14:paraId="0E67C8C2" w14:textId="77777777" w:rsidR="00AB7745" w:rsidRDefault="00AB7745" w:rsidP="00C95134">
      <w:pPr>
        <w:pStyle w:val="BodyText"/>
        <w:spacing w:line="360" w:lineRule="auto"/>
        <w:ind w:right="76"/>
        <w:rPr>
          <w:sz w:val="24"/>
        </w:rPr>
      </w:pPr>
    </w:p>
    <w:p w14:paraId="54BCC46C" w14:textId="77777777" w:rsidR="00AB7745" w:rsidRDefault="00AB7745" w:rsidP="00C95134">
      <w:pPr>
        <w:pStyle w:val="BodyText"/>
        <w:spacing w:line="360" w:lineRule="auto"/>
        <w:ind w:right="76"/>
        <w:rPr>
          <w:sz w:val="24"/>
        </w:rPr>
      </w:pPr>
    </w:p>
    <w:p w14:paraId="64B67541" w14:textId="77777777" w:rsidR="00AB7745" w:rsidRDefault="00AB7745" w:rsidP="00C95134">
      <w:pPr>
        <w:pStyle w:val="BodyText"/>
        <w:spacing w:line="360" w:lineRule="auto"/>
        <w:ind w:right="76"/>
        <w:rPr>
          <w:sz w:val="24"/>
        </w:rPr>
      </w:pPr>
    </w:p>
    <w:p w14:paraId="61963255" w14:textId="77777777" w:rsidR="00AB7745" w:rsidRDefault="00AB7745" w:rsidP="00C95134">
      <w:pPr>
        <w:pStyle w:val="BodyText"/>
        <w:spacing w:line="360" w:lineRule="auto"/>
        <w:ind w:right="76"/>
        <w:rPr>
          <w:sz w:val="24"/>
        </w:rPr>
      </w:pPr>
    </w:p>
    <w:p w14:paraId="144F0DD0" w14:textId="77777777" w:rsidR="00AB7745" w:rsidRDefault="00AB7745" w:rsidP="00C95134">
      <w:pPr>
        <w:pStyle w:val="BodyText"/>
        <w:spacing w:line="360" w:lineRule="auto"/>
        <w:ind w:right="76"/>
        <w:rPr>
          <w:sz w:val="24"/>
        </w:rPr>
      </w:pPr>
    </w:p>
    <w:p w14:paraId="68A1CE57" w14:textId="77777777" w:rsidR="002E56EF" w:rsidRPr="001B35B9" w:rsidRDefault="00000000" w:rsidP="00C95134">
      <w:pPr>
        <w:pStyle w:val="Heading1"/>
        <w:numPr>
          <w:ilvl w:val="1"/>
          <w:numId w:val="2"/>
        </w:numPr>
        <w:tabs>
          <w:tab w:val="left" w:pos="1249"/>
        </w:tabs>
        <w:spacing w:before="0" w:line="360" w:lineRule="auto"/>
        <w:ind w:left="1248" w:right="76" w:hanging="453"/>
        <w:rPr>
          <w:sz w:val="32"/>
          <w:szCs w:val="32"/>
        </w:rPr>
      </w:pPr>
      <w:r w:rsidRPr="001B35B9">
        <w:rPr>
          <w:color w:val="231F20"/>
          <w:sz w:val="32"/>
          <w:szCs w:val="32"/>
        </w:rPr>
        <w:lastRenderedPageBreak/>
        <w:t>Visualization of</w:t>
      </w:r>
      <w:r w:rsidRPr="001B35B9">
        <w:rPr>
          <w:color w:val="231F20"/>
          <w:spacing w:val="-1"/>
          <w:sz w:val="32"/>
          <w:szCs w:val="32"/>
        </w:rPr>
        <w:t xml:space="preserve"> </w:t>
      </w:r>
      <w:r w:rsidRPr="001B35B9">
        <w:rPr>
          <w:color w:val="231F20"/>
          <w:sz w:val="32"/>
          <w:szCs w:val="32"/>
        </w:rPr>
        <w:t>Results</w:t>
      </w:r>
    </w:p>
    <w:p w14:paraId="1EBBDE03" w14:textId="601FFE31" w:rsidR="002E56EF" w:rsidRDefault="005E3CDF" w:rsidP="00C95134">
      <w:pPr>
        <w:pStyle w:val="BodyText"/>
        <w:spacing w:line="360" w:lineRule="auto"/>
        <w:ind w:left="118" w:right="76" w:firstLine="602"/>
        <w:jc w:val="both"/>
        <w:rPr>
          <w:color w:val="231F20"/>
          <w:w w:val="105"/>
          <w:sz w:val="24"/>
          <w:szCs w:val="24"/>
        </w:rPr>
      </w:pPr>
      <w:r w:rsidRPr="005E3CDF">
        <w:rPr>
          <w:color w:val="231F20"/>
          <w:w w:val="105"/>
          <w:sz w:val="24"/>
          <w:szCs w:val="24"/>
        </w:rPr>
        <w:t>The following visualizations help to explain the behavior of the model as well as the effectiveness of the DDoS mitigation strategy</w:t>
      </w:r>
      <w:r w:rsidR="00000000" w:rsidRPr="00C8543B">
        <w:rPr>
          <w:color w:val="231F20"/>
          <w:w w:val="105"/>
          <w:sz w:val="24"/>
          <w:szCs w:val="24"/>
        </w:rPr>
        <w:t>.</w:t>
      </w:r>
    </w:p>
    <w:p w14:paraId="3646E5F4" w14:textId="77777777" w:rsidR="002734D6" w:rsidRPr="00C8543B" w:rsidRDefault="002734D6" w:rsidP="00C95134">
      <w:pPr>
        <w:pStyle w:val="BodyText"/>
        <w:spacing w:line="360" w:lineRule="auto"/>
        <w:ind w:left="118" w:right="76" w:firstLine="602"/>
        <w:jc w:val="both"/>
        <w:rPr>
          <w:color w:val="231F20"/>
          <w:w w:val="105"/>
          <w:sz w:val="24"/>
          <w:szCs w:val="24"/>
        </w:rPr>
      </w:pPr>
    </w:p>
    <w:p w14:paraId="5B674C27" w14:textId="3EF2CB07" w:rsidR="002E56EF" w:rsidRPr="00C8543B" w:rsidRDefault="00AB7745" w:rsidP="00C95134">
      <w:pPr>
        <w:pStyle w:val="Heading2"/>
        <w:numPr>
          <w:ilvl w:val="2"/>
          <w:numId w:val="2"/>
        </w:numPr>
        <w:tabs>
          <w:tab w:val="left" w:pos="1982"/>
        </w:tabs>
        <w:spacing w:line="360" w:lineRule="auto"/>
        <w:ind w:left="1981" w:right="76" w:hanging="509"/>
        <w:rPr>
          <w:sz w:val="24"/>
          <w:szCs w:val="24"/>
        </w:rPr>
      </w:pPr>
      <w:r>
        <w:rPr>
          <w:color w:val="231F20"/>
          <w:w w:val="105"/>
          <w:sz w:val="24"/>
          <w:szCs w:val="24"/>
        </w:rPr>
        <w:t>Performance Metrics</w:t>
      </w:r>
    </w:p>
    <w:p w14:paraId="0A6C517A" w14:textId="7E69406B" w:rsidR="002D1535" w:rsidRDefault="00AB7745" w:rsidP="00C95134">
      <w:pPr>
        <w:pStyle w:val="BodyText"/>
        <w:spacing w:line="360" w:lineRule="auto"/>
        <w:ind w:left="118" w:right="76" w:firstLine="602"/>
        <w:jc w:val="both"/>
        <w:rPr>
          <w:color w:val="231F20"/>
          <w:w w:val="105"/>
          <w:sz w:val="24"/>
          <w:szCs w:val="24"/>
        </w:rPr>
      </w:pPr>
      <w:r w:rsidRPr="00AB7745">
        <w:rPr>
          <w:color w:val="231F20"/>
          <w:w w:val="105"/>
          <w:sz w:val="24"/>
          <w:szCs w:val="24"/>
        </w:rPr>
        <w:drawing>
          <wp:anchor distT="0" distB="0" distL="114300" distR="114300" simplePos="0" relativeHeight="251662336" behindDoc="0" locked="0" layoutInCell="1" allowOverlap="1" wp14:anchorId="057911D4" wp14:editId="5DA5FD63">
            <wp:simplePos x="0" y="0"/>
            <wp:positionH relativeFrom="column">
              <wp:posOffset>1850571</wp:posOffset>
            </wp:positionH>
            <wp:positionV relativeFrom="paragraph">
              <wp:posOffset>101963</wp:posOffset>
            </wp:positionV>
            <wp:extent cx="2948940" cy="2445148"/>
            <wp:effectExtent l="0" t="0" r="0" b="0"/>
            <wp:wrapNone/>
            <wp:docPr id="99297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9196" name=""/>
                    <pic:cNvPicPr/>
                  </pic:nvPicPr>
                  <pic:blipFill rotWithShape="1">
                    <a:blip r:embed="rId7" cstate="print">
                      <a:extLst>
                        <a:ext uri="{28A0092B-C50C-407E-A947-70E740481C1C}">
                          <a14:useLocalDpi xmlns:a14="http://schemas.microsoft.com/office/drawing/2010/main" val="0"/>
                        </a:ext>
                      </a:extLst>
                    </a:blip>
                    <a:srcRect l="1276" t="1749"/>
                    <a:stretch/>
                  </pic:blipFill>
                  <pic:spPr bwMode="auto">
                    <a:xfrm>
                      <a:off x="0" y="0"/>
                      <a:ext cx="2950023" cy="24460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EA44F8" w14:textId="35B9E9CA" w:rsidR="00AB7745" w:rsidRDefault="00AB7745" w:rsidP="00C95134">
      <w:pPr>
        <w:pStyle w:val="BodyText"/>
        <w:spacing w:line="360" w:lineRule="auto"/>
        <w:ind w:left="118" w:right="76" w:firstLine="602"/>
        <w:jc w:val="both"/>
        <w:rPr>
          <w:color w:val="231F20"/>
          <w:w w:val="105"/>
          <w:sz w:val="24"/>
          <w:szCs w:val="24"/>
        </w:rPr>
      </w:pPr>
    </w:p>
    <w:p w14:paraId="130F0CC7" w14:textId="77777777" w:rsidR="00AB7745" w:rsidRDefault="00AB7745" w:rsidP="00C95134">
      <w:pPr>
        <w:pStyle w:val="BodyText"/>
        <w:spacing w:line="360" w:lineRule="auto"/>
        <w:ind w:left="118" w:right="76" w:firstLine="602"/>
        <w:jc w:val="both"/>
        <w:rPr>
          <w:color w:val="231F20"/>
          <w:w w:val="105"/>
          <w:sz w:val="24"/>
          <w:szCs w:val="24"/>
        </w:rPr>
      </w:pPr>
    </w:p>
    <w:p w14:paraId="528AF745" w14:textId="77777777" w:rsidR="00AB7745" w:rsidRDefault="00AB7745" w:rsidP="00C95134">
      <w:pPr>
        <w:pStyle w:val="BodyText"/>
        <w:spacing w:line="360" w:lineRule="auto"/>
        <w:ind w:left="118" w:right="76" w:firstLine="602"/>
        <w:jc w:val="both"/>
        <w:rPr>
          <w:color w:val="231F20"/>
          <w:w w:val="105"/>
          <w:sz w:val="24"/>
          <w:szCs w:val="24"/>
        </w:rPr>
      </w:pPr>
    </w:p>
    <w:p w14:paraId="13C5B9DF" w14:textId="77777777" w:rsidR="00AB7745" w:rsidRDefault="00AB7745" w:rsidP="00C95134">
      <w:pPr>
        <w:pStyle w:val="BodyText"/>
        <w:spacing w:line="360" w:lineRule="auto"/>
        <w:ind w:left="118" w:right="76" w:firstLine="602"/>
        <w:jc w:val="both"/>
        <w:rPr>
          <w:color w:val="231F20"/>
          <w:w w:val="105"/>
          <w:sz w:val="24"/>
          <w:szCs w:val="24"/>
        </w:rPr>
      </w:pPr>
    </w:p>
    <w:p w14:paraId="5A8F2F6D" w14:textId="77777777" w:rsidR="00AB7745" w:rsidRDefault="00AB7745" w:rsidP="00C95134">
      <w:pPr>
        <w:pStyle w:val="BodyText"/>
        <w:spacing w:line="360" w:lineRule="auto"/>
        <w:ind w:left="118" w:right="76" w:firstLine="602"/>
        <w:jc w:val="both"/>
        <w:rPr>
          <w:color w:val="231F20"/>
          <w:w w:val="105"/>
          <w:sz w:val="24"/>
          <w:szCs w:val="24"/>
        </w:rPr>
      </w:pPr>
    </w:p>
    <w:p w14:paraId="2B82CC58" w14:textId="77777777" w:rsidR="00AB7745" w:rsidRDefault="00AB7745" w:rsidP="00C95134">
      <w:pPr>
        <w:pStyle w:val="BodyText"/>
        <w:spacing w:line="360" w:lineRule="auto"/>
        <w:ind w:left="118" w:right="76" w:firstLine="602"/>
        <w:jc w:val="both"/>
        <w:rPr>
          <w:color w:val="231F20"/>
          <w:w w:val="105"/>
          <w:sz w:val="24"/>
          <w:szCs w:val="24"/>
        </w:rPr>
      </w:pPr>
    </w:p>
    <w:p w14:paraId="0A3DA574" w14:textId="77777777" w:rsidR="00AB7745" w:rsidRDefault="00AB7745" w:rsidP="00C95134">
      <w:pPr>
        <w:pStyle w:val="BodyText"/>
        <w:spacing w:line="360" w:lineRule="auto"/>
        <w:ind w:left="118" w:right="76" w:firstLine="602"/>
        <w:jc w:val="both"/>
        <w:rPr>
          <w:color w:val="231F20"/>
          <w:w w:val="105"/>
          <w:sz w:val="24"/>
          <w:szCs w:val="24"/>
        </w:rPr>
      </w:pPr>
    </w:p>
    <w:p w14:paraId="1658F6B3" w14:textId="77777777" w:rsidR="00AB7745" w:rsidRDefault="00AB7745" w:rsidP="00C95134">
      <w:pPr>
        <w:pStyle w:val="BodyText"/>
        <w:spacing w:line="360" w:lineRule="auto"/>
        <w:ind w:left="118" w:right="76" w:firstLine="602"/>
        <w:jc w:val="both"/>
        <w:rPr>
          <w:color w:val="231F20"/>
          <w:w w:val="105"/>
          <w:sz w:val="24"/>
          <w:szCs w:val="24"/>
        </w:rPr>
      </w:pPr>
    </w:p>
    <w:p w14:paraId="1C2CDFA3" w14:textId="7FFFA783" w:rsidR="00AB7745" w:rsidRDefault="00AB7745" w:rsidP="00C95134">
      <w:pPr>
        <w:pStyle w:val="BodyText"/>
        <w:spacing w:line="360" w:lineRule="auto"/>
        <w:ind w:left="118" w:right="76" w:firstLine="602"/>
        <w:jc w:val="both"/>
        <w:rPr>
          <w:color w:val="231F20"/>
          <w:w w:val="105"/>
          <w:sz w:val="24"/>
          <w:szCs w:val="24"/>
        </w:rPr>
      </w:pPr>
      <w:r>
        <w:rPr>
          <w:noProof/>
          <w:color w:val="231F20"/>
          <w:sz w:val="24"/>
          <w:szCs w:val="24"/>
        </w:rPr>
        <w:pict w14:anchorId="18B4C752">
          <v:shapetype id="_x0000_t202" coordsize="21600,21600" o:spt="202" path="m,l,21600r21600,l21600,xe">
            <v:stroke joinstyle="miter"/>
            <v:path gradientshapeok="t" o:connecttype="rect"/>
          </v:shapetype>
          <v:shape id="_x0000_s2112" type="#_x0000_t202" style="position:absolute;left:0;text-align:left;margin-left:185.1pt;margin-top:19.7pt;width:150.1pt;height:20.6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DC04FBC" w14:textId="74B97AEC" w:rsidR="00AB7745" w:rsidRDefault="00AB7745" w:rsidP="00AB7745">
                  <w:r>
                    <w:t xml:space="preserve">Fig. 6.1 </w:t>
                  </w:r>
                  <w:r w:rsidR="00FB658C">
                    <w:t>Performance Metrics</w:t>
                  </w:r>
                </w:p>
              </w:txbxContent>
            </v:textbox>
            <w10:wrap type="square"/>
          </v:shape>
        </w:pict>
      </w:r>
    </w:p>
    <w:p w14:paraId="1EFC640A" w14:textId="4894BB6E" w:rsidR="00AB7745" w:rsidRDefault="00AB7745" w:rsidP="00C95134">
      <w:pPr>
        <w:pStyle w:val="BodyText"/>
        <w:spacing w:line="360" w:lineRule="auto"/>
        <w:ind w:left="118" w:right="76" w:firstLine="602"/>
        <w:jc w:val="both"/>
        <w:rPr>
          <w:color w:val="231F20"/>
          <w:w w:val="105"/>
          <w:sz w:val="24"/>
          <w:szCs w:val="24"/>
        </w:rPr>
      </w:pPr>
    </w:p>
    <w:p w14:paraId="3B68745C" w14:textId="77777777" w:rsidR="00AB7745" w:rsidRDefault="00AB7745" w:rsidP="00C95134">
      <w:pPr>
        <w:pStyle w:val="BodyText"/>
        <w:spacing w:line="360" w:lineRule="auto"/>
        <w:ind w:left="118" w:right="76" w:firstLine="602"/>
        <w:jc w:val="both"/>
        <w:rPr>
          <w:color w:val="231F20"/>
          <w:w w:val="105"/>
          <w:sz w:val="24"/>
          <w:szCs w:val="24"/>
        </w:rPr>
      </w:pPr>
    </w:p>
    <w:p w14:paraId="7F0BB51A" w14:textId="0363A204" w:rsidR="002E56EF" w:rsidRPr="00C8543B" w:rsidRDefault="00000000" w:rsidP="00C95134">
      <w:pPr>
        <w:pStyle w:val="Heading2"/>
        <w:numPr>
          <w:ilvl w:val="2"/>
          <w:numId w:val="2"/>
        </w:numPr>
        <w:tabs>
          <w:tab w:val="left" w:pos="1982"/>
        </w:tabs>
        <w:spacing w:line="360" w:lineRule="auto"/>
        <w:ind w:left="1981" w:right="76" w:hanging="509"/>
        <w:rPr>
          <w:sz w:val="24"/>
          <w:szCs w:val="24"/>
        </w:rPr>
      </w:pPr>
      <w:r w:rsidRPr="00C8543B">
        <w:rPr>
          <w:color w:val="231F20"/>
          <w:w w:val="105"/>
          <w:sz w:val="24"/>
          <w:szCs w:val="24"/>
        </w:rPr>
        <w:t>Confusion</w:t>
      </w:r>
      <w:r w:rsidRPr="00C8543B">
        <w:rPr>
          <w:color w:val="231F20"/>
          <w:spacing w:val="-3"/>
          <w:w w:val="105"/>
          <w:sz w:val="24"/>
          <w:szCs w:val="24"/>
        </w:rPr>
        <w:t xml:space="preserve"> </w:t>
      </w:r>
      <w:r w:rsidRPr="00C8543B">
        <w:rPr>
          <w:color w:val="231F20"/>
          <w:w w:val="105"/>
          <w:sz w:val="24"/>
          <w:szCs w:val="24"/>
        </w:rPr>
        <w:t>Matrix</w:t>
      </w:r>
    </w:p>
    <w:p w14:paraId="5EC07D84" w14:textId="7404C2D2" w:rsidR="002E56EF" w:rsidRDefault="00196180" w:rsidP="00C95134">
      <w:pPr>
        <w:pStyle w:val="BodyText"/>
        <w:spacing w:line="360" w:lineRule="auto"/>
        <w:ind w:left="118" w:right="76" w:firstLine="602"/>
        <w:jc w:val="both"/>
        <w:rPr>
          <w:color w:val="231F20"/>
          <w:w w:val="105"/>
          <w:sz w:val="24"/>
          <w:szCs w:val="24"/>
        </w:rPr>
      </w:pPr>
      <w:r w:rsidRPr="00196180">
        <w:rPr>
          <w:color w:val="231F20"/>
          <w:w w:val="105"/>
          <w:sz w:val="24"/>
          <w:szCs w:val="24"/>
        </w:rPr>
        <w:t>The confusion matrix below gives a more detailed view of how well the model can distinguish between benign and malicious traffic. The matrix shows true positives, true negatives, false positives, and false negatives, which give a better view of where the model needs improvement</w:t>
      </w:r>
      <w:r w:rsidR="00000000" w:rsidRPr="00C8543B">
        <w:rPr>
          <w:color w:val="231F20"/>
          <w:w w:val="105"/>
          <w:sz w:val="24"/>
          <w:szCs w:val="24"/>
        </w:rPr>
        <w:t>.</w:t>
      </w:r>
    </w:p>
    <w:p w14:paraId="225037C2" w14:textId="54FC08C6" w:rsidR="00AB7745" w:rsidRDefault="004752EF" w:rsidP="00C95134">
      <w:pPr>
        <w:pStyle w:val="BodyText"/>
        <w:spacing w:line="360" w:lineRule="auto"/>
        <w:ind w:left="118" w:right="76" w:firstLine="602"/>
        <w:jc w:val="both"/>
        <w:rPr>
          <w:color w:val="231F20"/>
          <w:w w:val="105"/>
          <w:sz w:val="24"/>
          <w:szCs w:val="24"/>
        </w:rPr>
      </w:pPr>
      <w:r>
        <w:rPr>
          <w:noProof/>
        </w:rPr>
        <w:drawing>
          <wp:anchor distT="0" distB="0" distL="114300" distR="114300" simplePos="0" relativeHeight="251648000" behindDoc="0" locked="0" layoutInCell="1" allowOverlap="1" wp14:anchorId="22212E34" wp14:editId="3FAF4F07">
            <wp:simplePos x="0" y="0"/>
            <wp:positionH relativeFrom="column">
              <wp:posOffset>1833790</wp:posOffset>
            </wp:positionH>
            <wp:positionV relativeFrom="paragraph">
              <wp:posOffset>76200</wp:posOffset>
            </wp:positionV>
            <wp:extent cx="2949660" cy="2566237"/>
            <wp:effectExtent l="0" t="0" r="0" b="0"/>
            <wp:wrapNone/>
            <wp:docPr id="9939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660" cy="2566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503C0" w14:textId="1A91587A" w:rsidR="0038761E" w:rsidRPr="00C8543B" w:rsidRDefault="0038761E" w:rsidP="00C95134">
      <w:pPr>
        <w:pStyle w:val="BodyText"/>
        <w:spacing w:line="360" w:lineRule="auto"/>
        <w:ind w:left="118" w:right="76" w:firstLine="602"/>
        <w:jc w:val="both"/>
        <w:rPr>
          <w:sz w:val="24"/>
          <w:szCs w:val="24"/>
        </w:rPr>
      </w:pPr>
    </w:p>
    <w:p w14:paraId="2BCAE672" w14:textId="434DE32B" w:rsidR="00AA6947" w:rsidRPr="00C8543B" w:rsidRDefault="00AA6947" w:rsidP="00C95134">
      <w:pPr>
        <w:pStyle w:val="BodyText"/>
        <w:spacing w:line="360" w:lineRule="auto"/>
        <w:ind w:right="76"/>
        <w:rPr>
          <w:sz w:val="24"/>
          <w:szCs w:val="24"/>
        </w:rPr>
      </w:pPr>
    </w:p>
    <w:p w14:paraId="2D22C895" w14:textId="08069348" w:rsidR="00AA6947" w:rsidRPr="00C8543B" w:rsidRDefault="00AA6947" w:rsidP="00C95134">
      <w:pPr>
        <w:pStyle w:val="BodyText"/>
        <w:spacing w:line="360" w:lineRule="auto"/>
        <w:ind w:right="76"/>
        <w:rPr>
          <w:sz w:val="24"/>
          <w:szCs w:val="24"/>
        </w:rPr>
      </w:pPr>
    </w:p>
    <w:p w14:paraId="02E0FC53" w14:textId="5D397066" w:rsidR="00AA6947" w:rsidRPr="00C8543B" w:rsidRDefault="00AA6947" w:rsidP="00C95134">
      <w:pPr>
        <w:pStyle w:val="BodyText"/>
        <w:spacing w:line="360" w:lineRule="auto"/>
        <w:ind w:right="76"/>
        <w:rPr>
          <w:sz w:val="24"/>
          <w:szCs w:val="24"/>
        </w:rPr>
      </w:pPr>
    </w:p>
    <w:p w14:paraId="104FB7F9" w14:textId="77777777" w:rsidR="00AA6947" w:rsidRPr="00C8543B" w:rsidRDefault="00AA6947" w:rsidP="00C95134">
      <w:pPr>
        <w:pStyle w:val="BodyText"/>
        <w:spacing w:line="360" w:lineRule="auto"/>
        <w:ind w:right="76"/>
        <w:rPr>
          <w:sz w:val="24"/>
          <w:szCs w:val="24"/>
        </w:rPr>
      </w:pPr>
    </w:p>
    <w:p w14:paraId="1E1F82C0" w14:textId="77777777" w:rsidR="00AA6947" w:rsidRPr="00C8543B" w:rsidRDefault="00AA6947" w:rsidP="00C95134">
      <w:pPr>
        <w:pStyle w:val="BodyText"/>
        <w:spacing w:line="360" w:lineRule="auto"/>
        <w:ind w:right="76"/>
        <w:rPr>
          <w:sz w:val="24"/>
          <w:szCs w:val="24"/>
        </w:rPr>
      </w:pPr>
    </w:p>
    <w:p w14:paraId="433FA70E" w14:textId="77777777" w:rsidR="00AA6947" w:rsidRDefault="00AA6947" w:rsidP="00C95134">
      <w:pPr>
        <w:pStyle w:val="BodyText"/>
        <w:spacing w:line="360" w:lineRule="auto"/>
        <w:ind w:right="76"/>
        <w:rPr>
          <w:sz w:val="24"/>
          <w:szCs w:val="24"/>
        </w:rPr>
      </w:pPr>
    </w:p>
    <w:p w14:paraId="6FF63C78" w14:textId="4E9D19FE" w:rsidR="00FF1739" w:rsidRDefault="00FF1739" w:rsidP="00C95134">
      <w:pPr>
        <w:pStyle w:val="BodyText"/>
        <w:spacing w:line="360" w:lineRule="auto"/>
        <w:ind w:right="76"/>
        <w:rPr>
          <w:sz w:val="24"/>
          <w:szCs w:val="24"/>
        </w:rPr>
      </w:pPr>
    </w:p>
    <w:p w14:paraId="3397D0AA" w14:textId="77777777" w:rsidR="0005001C" w:rsidRPr="00C8543B" w:rsidRDefault="0005001C" w:rsidP="00C95134">
      <w:pPr>
        <w:pStyle w:val="BodyText"/>
        <w:spacing w:line="360" w:lineRule="auto"/>
        <w:ind w:right="76"/>
        <w:rPr>
          <w:sz w:val="24"/>
          <w:szCs w:val="24"/>
        </w:rPr>
      </w:pPr>
    </w:p>
    <w:p w14:paraId="0B42851C" w14:textId="4A051352" w:rsidR="00AA6947" w:rsidRPr="00C8543B" w:rsidRDefault="0005001C" w:rsidP="00C95134">
      <w:pPr>
        <w:pStyle w:val="BodyText"/>
        <w:spacing w:line="360" w:lineRule="auto"/>
        <w:ind w:right="76"/>
        <w:rPr>
          <w:sz w:val="24"/>
          <w:szCs w:val="24"/>
        </w:rPr>
      </w:pPr>
      <w:r>
        <w:rPr>
          <w:noProof/>
        </w:rPr>
        <w:pict w14:anchorId="18B4C752">
          <v:shape id="Text Box 2" o:spid="_x0000_s2110" type="#_x0000_t202" style="position:absolute;margin-left:179.5pt;margin-top:6.7pt;width:132.95pt;height:20.6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39B79AFB" w14:textId="78962A21" w:rsidR="004F2D45" w:rsidRDefault="004F2D45">
                  <w:r>
                    <w:t>Fig. 6.</w:t>
                  </w:r>
                  <w:r w:rsidR="00E65520">
                    <w:t>2</w:t>
                  </w:r>
                  <w:r>
                    <w:t xml:space="preserve"> Confusion Matrix</w:t>
                  </w:r>
                </w:p>
              </w:txbxContent>
            </v:textbox>
            <w10:wrap type="square"/>
          </v:shape>
        </w:pict>
      </w:r>
    </w:p>
    <w:p w14:paraId="2227FF2B" w14:textId="6C3BB7BF" w:rsidR="00AA6947" w:rsidRPr="00C8543B" w:rsidRDefault="00AA6947" w:rsidP="00C95134">
      <w:pPr>
        <w:pStyle w:val="BodyText"/>
        <w:spacing w:line="360" w:lineRule="auto"/>
        <w:ind w:right="76"/>
        <w:rPr>
          <w:sz w:val="24"/>
          <w:szCs w:val="24"/>
        </w:rPr>
      </w:pPr>
    </w:p>
    <w:p w14:paraId="34D3D90D" w14:textId="204B1818" w:rsidR="002E56EF" w:rsidRPr="00C8543B" w:rsidRDefault="004C33AF" w:rsidP="00C95134">
      <w:pPr>
        <w:pStyle w:val="Heading2"/>
        <w:numPr>
          <w:ilvl w:val="2"/>
          <w:numId w:val="2"/>
        </w:numPr>
        <w:tabs>
          <w:tab w:val="left" w:pos="1982"/>
        </w:tabs>
        <w:spacing w:line="360" w:lineRule="auto"/>
        <w:ind w:left="1981" w:right="76" w:hanging="509"/>
        <w:rPr>
          <w:sz w:val="24"/>
          <w:szCs w:val="24"/>
        </w:rPr>
      </w:pPr>
      <w:r>
        <w:rPr>
          <w:color w:val="231F20"/>
          <w:w w:val="105"/>
          <w:sz w:val="24"/>
          <w:szCs w:val="24"/>
        </w:rPr>
        <w:lastRenderedPageBreak/>
        <w:t>AWS CloudWatch</w:t>
      </w:r>
    </w:p>
    <w:p w14:paraId="684F7A43" w14:textId="54B475D1" w:rsidR="002E56EF" w:rsidRDefault="00165C52" w:rsidP="00C95134">
      <w:pPr>
        <w:pStyle w:val="BodyText"/>
        <w:spacing w:line="360" w:lineRule="auto"/>
        <w:ind w:left="118" w:right="76" w:firstLine="602"/>
        <w:jc w:val="both"/>
        <w:rPr>
          <w:rFonts w:eastAsiaTheme="minorHAnsi"/>
          <w:sz w:val="24"/>
          <w:szCs w:val="24"/>
          <w:lang w:val="en-IN" w:eastAsia="en-IN"/>
        </w:rPr>
      </w:pPr>
      <w:r>
        <w:rPr>
          <w:noProof/>
        </w:rPr>
        <w:drawing>
          <wp:anchor distT="0" distB="0" distL="114300" distR="114300" simplePos="0" relativeHeight="251660288" behindDoc="0" locked="0" layoutInCell="1" allowOverlap="1" wp14:anchorId="4B21651B" wp14:editId="43779543">
            <wp:simplePos x="0" y="0"/>
            <wp:positionH relativeFrom="column">
              <wp:posOffset>1131752</wp:posOffset>
            </wp:positionH>
            <wp:positionV relativeFrom="paragraph">
              <wp:posOffset>1570809</wp:posOffset>
            </wp:positionV>
            <wp:extent cx="4354286" cy="2551759"/>
            <wp:effectExtent l="0" t="0" r="0" b="0"/>
            <wp:wrapNone/>
            <wp:docPr id="572447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5985"/>
                    <a:stretch/>
                  </pic:blipFill>
                  <pic:spPr bwMode="auto">
                    <a:xfrm>
                      <a:off x="0" y="0"/>
                      <a:ext cx="4354286" cy="25517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33AF" w:rsidRPr="004C33AF">
        <w:rPr>
          <w:color w:val="231F20"/>
          <w:w w:val="105"/>
          <w:sz w:val="24"/>
          <w:szCs w:val="24"/>
        </w:rPr>
        <w:t>With the help of AWS CloudWatch, we visualized in real time the system performance, showing network traffic, resource usage, and mitigation actions triggered by the system. The dashboard would then allow us to track what is happening during the attack, including traffic patterns and the application of mitigation measures. This visualization gives a deeper understanding of the protection system on the cloud infrastructure and offers insight into where improvement can be made</w:t>
      </w:r>
      <w:r w:rsidR="00000000" w:rsidRPr="00C8543B">
        <w:rPr>
          <w:color w:val="231F20"/>
          <w:w w:val="105"/>
          <w:sz w:val="24"/>
          <w:szCs w:val="24"/>
        </w:rPr>
        <w:t>.</w:t>
      </w:r>
      <w:r w:rsidR="00AA6947" w:rsidRPr="00C8543B">
        <w:rPr>
          <w:rFonts w:eastAsiaTheme="minorHAnsi"/>
          <w:sz w:val="24"/>
          <w:szCs w:val="24"/>
          <w:lang w:val="en-IN" w:eastAsia="en-IN"/>
        </w:rPr>
        <w:t xml:space="preserve"> </w:t>
      </w:r>
    </w:p>
    <w:p w14:paraId="2F0989A0" w14:textId="51AB5B6F" w:rsidR="00FF1739" w:rsidRDefault="00FF1739" w:rsidP="00C95134">
      <w:pPr>
        <w:pStyle w:val="BodyText"/>
        <w:spacing w:line="360" w:lineRule="auto"/>
        <w:ind w:left="118" w:right="76" w:firstLine="602"/>
        <w:jc w:val="both"/>
        <w:rPr>
          <w:rFonts w:eastAsiaTheme="minorHAnsi"/>
          <w:sz w:val="24"/>
          <w:szCs w:val="24"/>
          <w:lang w:val="en-IN" w:eastAsia="en-IN"/>
        </w:rPr>
      </w:pPr>
    </w:p>
    <w:p w14:paraId="1ED3A9EA" w14:textId="77777777" w:rsidR="00FF1739" w:rsidRDefault="00FF1739" w:rsidP="00C95134">
      <w:pPr>
        <w:pStyle w:val="BodyText"/>
        <w:spacing w:line="360" w:lineRule="auto"/>
        <w:ind w:left="118" w:right="76" w:firstLine="602"/>
        <w:jc w:val="both"/>
        <w:rPr>
          <w:rFonts w:eastAsiaTheme="minorHAnsi"/>
          <w:sz w:val="24"/>
          <w:szCs w:val="24"/>
          <w:lang w:val="en-IN" w:eastAsia="en-IN"/>
        </w:rPr>
      </w:pPr>
    </w:p>
    <w:p w14:paraId="2207A5E7" w14:textId="3C64CC28" w:rsidR="00FF1739" w:rsidRDefault="00FF1739" w:rsidP="00C95134">
      <w:pPr>
        <w:pStyle w:val="BodyText"/>
        <w:spacing w:line="360" w:lineRule="auto"/>
        <w:ind w:left="118" w:right="76" w:firstLine="602"/>
        <w:jc w:val="both"/>
        <w:rPr>
          <w:rFonts w:eastAsiaTheme="minorHAnsi"/>
          <w:sz w:val="24"/>
          <w:szCs w:val="24"/>
          <w:lang w:val="en-IN" w:eastAsia="en-IN"/>
        </w:rPr>
      </w:pPr>
    </w:p>
    <w:p w14:paraId="7A070425" w14:textId="01416B9C" w:rsidR="00FF1739" w:rsidRDefault="00FF1739" w:rsidP="00C95134">
      <w:pPr>
        <w:pStyle w:val="BodyText"/>
        <w:spacing w:line="360" w:lineRule="auto"/>
        <w:ind w:left="118" w:right="76" w:firstLine="602"/>
        <w:jc w:val="both"/>
        <w:rPr>
          <w:rFonts w:eastAsiaTheme="minorHAnsi"/>
          <w:sz w:val="24"/>
          <w:szCs w:val="24"/>
          <w:lang w:val="en-IN" w:eastAsia="en-IN"/>
        </w:rPr>
      </w:pPr>
    </w:p>
    <w:p w14:paraId="281D2F98" w14:textId="77777777" w:rsidR="00FF1739" w:rsidRDefault="00FF1739" w:rsidP="00C95134">
      <w:pPr>
        <w:pStyle w:val="BodyText"/>
        <w:spacing w:line="360" w:lineRule="auto"/>
        <w:ind w:left="118" w:right="76" w:firstLine="602"/>
        <w:jc w:val="both"/>
        <w:rPr>
          <w:rFonts w:eastAsiaTheme="minorHAnsi"/>
          <w:sz w:val="24"/>
          <w:szCs w:val="24"/>
          <w:lang w:val="en-IN" w:eastAsia="en-IN"/>
        </w:rPr>
      </w:pPr>
    </w:p>
    <w:p w14:paraId="4B05E146" w14:textId="641A7B49" w:rsidR="00165C52" w:rsidRDefault="00165C52" w:rsidP="00C95134">
      <w:pPr>
        <w:pStyle w:val="BodyText"/>
        <w:spacing w:line="360" w:lineRule="auto"/>
        <w:ind w:left="118" w:right="76" w:firstLine="602"/>
        <w:jc w:val="both"/>
        <w:rPr>
          <w:rFonts w:eastAsiaTheme="minorHAnsi"/>
          <w:sz w:val="24"/>
          <w:szCs w:val="24"/>
          <w:lang w:val="en-IN" w:eastAsia="en-IN"/>
        </w:rPr>
      </w:pPr>
    </w:p>
    <w:p w14:paraId="0969D365" w14:textId="77777777" w:rsidR="00165C52" w:rsidRDefault="00165C52" w:rsidP="00C95134">
      <w:pPr>
        <w:pStyle w:val="BodyText"/>
        <w:spacing w:line="360" w:lineRule="auto"/>
        <w:ind w:left="118" w:right="76" w:firstLine="602"/>
        <w:jc w:val="both"/>
        <w:rPr>
          <w:rFonts w:eastAsiaTheme="minorHAnsi"/>
          <w:sz w:val="24"/>
          <w:szCs w:val="24"/>
          <w:lang w:val="en-IN" w:eastAsia="en-IN"/>
        </w:rPr>
      </w:pPr>
    </w:p>
    <w:p w14:paraId="58F71DFD" w14:textId="7CEF72FE" w:rsidR="00FF1739" w:rsidRDefault="00FF1739" w:rsidP="00C95134">
      <w:pPr>
        <w:pStyle w:val="BodyText"/>
        <w:spacing w:line="360" w:lineRule="auto"/>
        <w:ind w:left="118" w:right="76" w:firstLine="602"/>
        <w:jc w:val="both"/>
        <w:rPr>
          <w:rFonts w:eastAsiaTheme="minorHAnsi"/>
          <w:sz w:val="24"/>
          <w:szCs w:val="24"/>
          <w:lang w:val="en-IN" w:eastAsia="en-IN"/>
        </w:rPr>
      </w:pPr>
    </w:p>
    <w:p w14:paraId="72998ED2" w14:textId="1239B1AC" w:rsidR="00FF1739" w:rsidRDefault="00FF1739" w:rsidP="00C95134">
      <w:pPr>
        <w:pStyle w:val="BodyText"/>
        <w:spacing w:line="360" w:lineRule="auto"/>
        <w:ind w:left="118" w:right="76" w:firstLine="602"/>
        <w:jc w:val="both"/>
        <w:rPr>
          <w:rFonts w:eastAsiaTheme="minorHAnsi"/>
          <w:sz w:val="24"/>
          <w:szCs w:val="24"/>
          <w:lang w:val="en-IN" w:eastAsia="en-IN"/>
        </w:rPr>
      </w:pPr>
    </w:p>
    <w:p w14:paraId="5B11110A" w14:textId="551C4589" w:rsidR="00FF1739" w:rsidRPr="00C8543B" w:rsidRDefault="00FF1739" w:rsidP="00C95134">
      <w:pPr>
        <w:pStyle w:val="BodyText"/>
        <w:spacing w:line="360" w:lineRule="auto"/>
        <w:ind w:left="118" w:right="76" w:firstLine="602"/>
        <w:jc w:val="both"/>
        <w:rPr>
          <w:sz w:val="24"/>
          <w:szCs w:val="24"/>
        </w:rPr>
      </w:pPr>
    </w:p>
    <w:p w14:paraId="0E104962" w14:textId="7C260962" w:rsidR="00E65520" w:rsidRDefault="00E65520" w:rsidP="00C95134">
      <w:pPr>
        <w:pStyle w:val="BodyText"/>
        <w:spacing w:line="360" w:lineRule="auto"/>
        <w:ind w:right="76"/>
        <w:rPr>
          <w:sz w:val="24"/>
          <w:szCs w:val="24"/>
        </w:rPr>
      </w:pPr>
      <w:r>
        <w:rPr>
          <w:noProof/>
          <w:sz w:val="24"/>
          <w:szCs w:val="24"/>
        </w:rPr>
        <w:pict w14:anchorId="18B4C752">
          <v:shape id="_x0000_s2111" type="#_x0000_t202" style="position:absolute;margin-left:170.05pt;margin-top:3.05pt;width:180.95pt;height:20.6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1E8540B" w14:textId="7C37447E" w:rsidR="00165C52" w:rsidRDefault="00165C52" w:rsidP="00165C52">
                  <w:r>
                    <w:t>Fig. 6.</w:t>
                  </w:r>
                  <w:r w:rsidR="00E65520">
                    <w:t>3</w:t>
                  </w:r>
                  <w:r>
                    <w:t xml:space="preserve"> AWS CloudWatch Metrics</w:t>
                  </w:r>
                </w:p>
              </w:txbxContent>
            </v:textbox>
            <w10:wrap type="square"/>
          </v:shape>
        </w:pict>
      </w:r>
    </w:p>
    <w:p w14:paraId="4C12429E" w14:textId="0F2918FF" w:rsidR="002E56EF" w:rsidRDefault="002E56EF" w:rsidP="00C95134">
      <w:pPr>
        <w:pStyle w:val="BodyText"/>
        <w:spacing w:line="360" w:lineRule="auto"/>
        <w:ind w:right="76"/>
        <w:rPr>
          <w:sz w:val="24"/>
          <w:szCs w:val="24"/>
        </w:rPr>
      </w:pPr>
    </w:p>
    <w:p w14:paraId="650B5B19" w14:textId="7BE823BC" w:rsidR="00757525" w:rsidRPr="006E24A4" w:rsidRDefault="00757525" w:rsidP="008D5AA7">
      <w:pPr>
        <w:pStyle w:val="Heading2"/>
        <w:numPr>
          <w:ilvl w:val="2"/>
          <w:numId w:val="2"/>
        </w:numPr>
        <w:tabs>
          <w:tab w:val="left" w:pos="1982"/>
        </w:tabs>
        <w:spacing w:line="360" w:lineRule="auto"/>
        <w:ind w:right="76"/>
        <w:rPr>
          <w:sz w:val="24"/>
          <w:szCs w:val="24"/>
        </w:rPr>
      </w:pPr>
      <w:r>
        <w:rPr>
          <w:color w:val="231F20"/>
          <w:w w:val="105"/>
          <w:sz w:val="24"/>
          <w:szCs w:val="24"/>
        </w:rPr>
        <w:t xml:space="preserve">AWS </w:t>
      </w:r>
      <w:r>
        <w:rPr>
          <w:color w:val="231F20"/>
          <w:w w:val="105"/>
          <w:sz w:val="24"/>
          <w:szCs w:val="24"/>
        </w:rPr>
        <w:t>Resource Usage</w:t>
      </w:r>
    </w:p>
    <w:p w14:paraId="082E545C" w14:textId="77777777" w:rsidR="006E24A4" w:rsidRPr="00C8543B" w:rsidRDefault="006E24A4" w:rsidP="006E24A4">
      <w:pPr>
        <w:pStyle w:val="Heading2"/>
        <w:tabs>
          <w:tab w:val="left" w:pos="1982"/>
        </w:tabs>
        <w:spacing w:line="360" w:lineRule="auto"/>
        <w:ind w:left="1980" w:right="76" w:firstLine="0"/>
        <w:rPr>
          <w:sz w:val="24"/>
          <w:szCs w:val="24"/>
        </w:rPr>
      </w:pPr>
    </w:p>
    <w:p w14:paraId="28B28E57" w14:textId="38A48B69" w:rsidR="00757525" w:rsidRDefault="00757525" w:rsidP="00C95134">
      <w:pPr>
        <w:pStyle w:val="BodyText"/>
        <w:spacing w:line="360" w:lineRule="auto"/>
        <w:ind w:right="76"/>
        <w:rPr>
          <w:sz w:val="24"/>
          <w:szCs w:val="24"/>
        </w:rPr>
      </w:pPr>
      <w:r>
        <w:rPr>
          <w:noProof/>
        </w:rPr>
        <w:drawing>
          <wp:anchor distT="0" distB="0" distL="114300" distR="114300" simplePos="0" relativeHeight="251671552" behindDoc="0" locked="0" layoutInCell="1" allowOverlap="1" wp14:anchorId="36CA2D24" wp14:editId="43F694D5">
            <wp:simplePos x="0" y="0"/>
            <wp:positionH relativeFrom="column">
              <wp:posOffset>1605280</wp:posOffset>
            </wp:positionH>
            <wp:positionV relativeFrom="paragraph">
              <wp:posOffset>6803</wp:posOffset>
            </wp:positionV>
            <wp:extent cx="3406802" cy="2688772"/>
            <wp:effectExtent l="0" t="0" r="0" b="0"/>
            <wp:wrapNone/>
            <wp:docPr id="230838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802" cy="26887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9FADE9" w14:textId="6DC68F58" w:rsidR="00757525" w:rsidRDefault="00757525" w:rsidP="00C95134">
      <w:pPr>
        <w:pStyle w:val="BodyText"/>
        <w:spacing w:line="360" w:lineRule="auto"/>
        <w:ind w:right="76"/>
        <w:rPr>
          <w:sz w:val="24"/>
          <w:szCs w:val="24"/>
        </w:rPr>
      </w:pPr>
    </w:p>
    <w:p w14:paraId="55A9C6BD" w14:textId="77777777" w:rsidR="00757525" w:rsidRDefault="00757525" w:rsidP="00C95134">
      <w:pPr>
        <w:pStyle w:val="BodyText"/>
        <w:spacing w:line="360" w:lineRule="auto"/>
        <w:ind w:right="76"/>
        <w:rPr>
          <w:sz w:val="24"/>
          <w:szCs w:val="24"/>
        </w:rPr>
      </w:pPr>
    </w:p>
    <w:p w14:paraId="69B881EE" w14:textId="77777777" w:rsidR="00757525" w:rsidRDefault="00757525" w:rsidP="00C95134">
      <w:pPr>
        <w:pStyle w:val="BodyText"/>
        <w:spacing w:line="360" w:lineRule="auto"/>
        <w:ind w:right="76"/>
        <w:rPr>
          <w:sz w:val="24"/>
          <w:szCs w:val="24"/>
        </w:rPr>
      </w:pPr>
    </w:p>
    <w:p w14:paraId="2BA927C3" w14:textId="77777777" w:rsidR="00757525" w:rsidRDefault="00757525" w:rsidP="00C95134">
      <w:pPr>
        <w:pStyle w:val="BodyText"/>
        <w:spacing w:line="360" w:lineRule="auto"/>
        <w:ind w:right="76"/>
        <w:rPr>
          <w:sz w:val="24"/>
          <w:szCs w:val="24"/>
        </w:rPr>
      </w:pPr>
    </w:p>
    <w:p w14:paraId="7729B6BF" w14:textId="77777777" w:rsidR="00757525" w:rsidRDefault="00757525" w:rsidP="00C95134">
      <w:pPr>
        <w:pStyle w:val="BodyText"/>
        <w:spacing w:line="360" w:lineRule="auto"/>
        <w:ind w:right="76"/>
        <w:rPr>
          <w:sz w:val="24"/>
          <w:szCs w:val="24"/>
        </w:rPr>
      </w:pPr>
    </w:p>
    <w:p w14:paraId="4B986000" w14:textId="77777777" w:rsidR="00757525" w:rsidRDefault="00757525" w:rsidP="00C95134">
      <w:pPr>
        <w:pStyle w:val="BodyText"/>
        <w:spacing w:line="360" w:lineRule="auto"/>
        <w:ind w:right="76"/>
        <w:rPr>
          <w:sz w:val="24"/>
          <w:szCs w:val="24"/>
        </w:rPr>
      </w:pPr>
    </w:p>
    <w:p w14:paraId="4F8BAA8C" w14:textId="77777777" w:rsidR="00757525" w:rsidRDefault="00757525" w:rsidP="00C95134">
      <w:pPr>
        <w:pStyle w:val="BodyText"/>
        <w:spacing w:line="360" w:lineRule="auto"/>
        <w:ind w:right="76"/>
        <w:rPr>
          <w:sz w:val="24"/>
          <w:szCs w:val="24"/>
        </w:rPr>
      </w:pPr>
    </w:p>
    <w:p w14:paraId="61B85259" w14:textId="77777777" w:rsidR="00757525" w:rsidRDefault="00757525" w:rsidP="00C95134">
      <w:pPr>
        <w:pStyle w:val="BodyText"/>
        <w:spacing w:line="360" w:lineRule="auto"/>
        <w:ind w:right="76"/>
        <w:rPr>
          <w:sz w:val="24"/>
          <w:szCs w:val="24"/>
        </w:rPr>
      </w:pPr>
    </w:p>
    <w:p w14:paraId="52E51C90" w14:textId="77777777" w:rsidR="00757525" w:rsidRDefault="00757525" w:rsidP="00C95134">
      <w:pPr>
        <w:pStyle w:val="BodyText"/>
        <w:spacing w:line="360" w:lineRule="auto"/>
        <w:ind w:right="76"/>
        <w:rPr>
          <w:sz w:val="24"/>
          <w:szCs w:val="24"/>
        </w:rPr>
      </w:pPr>
    </w:p>
    <w:p w14:paraId="30FC2CE9" w14:textId="5A42F46E" w:rsidR="00757525" w:rsidRDefault="00757525" w:rsidP="00C95134">
      <w:pPr>
        <w:pStyle w:val="BodyText"/>
        <w:spacing w:line="360" w:lineRule="auto"/>
        <w:ind w:right="76"/>
        <w:rPr>
          <w:sz w:val="24"/>
          <w:szCs w:val="24"/>
        </w:rPr>
      </w:pPr>
      <w:r>
        <w:rPr>
          <w:noProof/>
          <w:sz w:val="24"/>
          <w:szCs w:val="24"/>
        </w:rPr>
        <w:pict w14:anchorId="18B4C752">
          <v:shape id="_x0000_s2113" type="#_x0000_t202" style="position:absolute;margin-left:154.2pt;margin-top:11.75pt;width:204.1pt;height:20.6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70D2FCC" w14:textId="35DFCC2F" w:rsidR="00757525" w:rsidRDefault="00757525" w:rsidP="00757525">
                  <w:r>
                    <w:t>Fig. 6.4 AWS Resource Usage over Time</w:t>
                  </w:r>
                </w:p>
              </w:txbxContent>
            </v:textbox>
            <w10:wrap type="square"/>
          </v:shape>
        </w:pict>
      </w:r>
    </w:p>
    <w:p w14:paraId="0A035B9A" w14:textId="77777777" w:rsidR="00757525" w:rsidRDefault="00757525" w:rsidP="00C95134">
      <w:pPr>
        <w:pStyle w:val="BodyText"/>
        <w:spacing w:line="360" w:lineRule="auto"/>
        <w:ind w:right="76"/>
        <w:rPr>
          <w:sz w:val="24"/>
          <w:szCs w:val="24"/>
        </w:rPr>
      </w:pPr>
    </w:p>
    <w:p w14:paraId="0107CF77" w14:textId="617C3E87" w:rsidR="00757525" w:rsidRPr="00C8543B" w:rsidRDefault="00757525" w:rsidP="00C95134">
      <w:pPr>
        <w:pStyle w:val="BodyText"/>
        <w:spacing w:line="360" w:lineRule="auto"/>
        <w:ind w:right="76"/>
        <w:rPr>
          <w:sz w:val="24"/>
          <w:szCs w:val="24"/>
        </w:rPr>
      </w:pPr>
    </w:p>
    <w:p w14:paraId="17DBE945" w14:textId="3F61932D" w:rsidR="00B73195" w:rsidRPr="001B35B9" w:rsidRDefault="00B73195" w:rsidP="008D5AA7">
      <w:pPr>
        <w:pStyle w:val="Heading1"/>
        <w:numPr>
          <w:ilvl w:val="1"/>
          <w:numId w:val="2"/>
        </w:numPr>
        <w:tabs>
          <w:tab w:val="left" w:pos="1249"/>
        </w:tabs>
        <w:spacing w:before="0" w:line="360" w:lineRule="auto"/>
        <w:ind w:right="76"/>
        <w:rPr>
          <w:sz w:val="32"/>
          <w:szCs w:val="32"/>
        </w:rPr>
      </w:pPr>
      <w:r>
        <w:rPr>
          <w:color w:val="231F20"/>
          <w:sz w:val="32"/>
          <w:szCs w:val="32"/>
        </w:rPr>
        <w:t>Discussion</w:t>
      </w:r>
    </w:p>
    <w:p w14:paraId="023A4F9D" w14:textId="77777777" w:rsidR="00B73195" w:rsidRPr="00B73195" w:rsidRDefault="00B73195" w:rsidP="00C95134">
      <w:pPr>
        <w:pStyle w:val="BodyText"/>
        <w:spacing w:line="360" w:lineRule="auto"/>
        <w:ind w:left="118" w:right="76" w:firstLine="602"/>
        <w:jc w:val="both"/>
        <w:rPr>
          <w:color w:val="231F20"/>
          <w:w w:val="105"/>
          <w:sz w:val="24"/>
          <w:szCs w:val="24"/>
        </w:rPr>
      </w:pPr>
      <w:r w:rsidRPr="00B73195">
        <w:rPr>
          <w:color w:val="231F20"/>
          <w:w w:val="105"/>
          <w:sz w:val="24"/>
          <w:szCs w:val="24"/>
        </w:rPr>
        <w:t>The results show that the DDoS Protection System for Cloud using AWS and ML is effective in detecting and mitigating DDoS attacks. The ML model was able to identify malicious traffic patterns with high accuracy, and the mitigation strategies implemented on the AWS-based network showed significant improvement in network performance during attacks.</w:t>
      </w:r>
    </w:p>
    <w:p w14:paraId="120CDA08" w14:textId="77777777" w:rsidR="00B73195" w:rsidRPr="00B73195" w:rsidRDefault="00B73195" w:rsidP="00C95134">
      <w:pPr>
        <w:pStyle w:val="BodyText"/>
        <w:spacing w:line="360" w:lineRule="auto"/>
        <w:ind w:left="118" w:right="76" w:firstLine="602"/>
        <w:jc w:val="both"/>
        <w:rPr>
          <w:color w:val="231F20"/>
          <w:w w:val="105"/>
          <w:sz w:val="24"/>
          <w:szCs w:val="24"/>
        </w:rPr>
      </w:pPr>
    </w:p>
    <w:p w14:paraId="12152DE4" w14:textId="77777777" w:rsidR="00B73195" w:rsidRPr="00B73195" w:rsidRDefault="00B73195" w:rsidP="00C95134">
      <w:pPr>
        <w:pStyle w:val="BodyText"/>
        <w:spacing w:line="360" w:lineRule="auto"/>
        <w:ind w:left="118" w:right="76" w:firstLine="602"/>
        <w:jc w:val="both"/>
        <w:rPr>
          <w:color w:val="231F20"/>
          <w:w w:val="105"/>
          <w:sz w:val="24"/>
          <w:szCs w:val="24"/>
        </w:rPr>
      </w:pPr>
      <w:r w:rsidRPr="00B73195">
        <w:rPr>
          <w:color w:val="231F20"/>
          <w:w w:val="105"/>
          <w:sz w:val="24"/>
          <w:szCs w:val="24"/>
        </w:rPr>
        <w:t>Some aspects still need improvement, however. Even though the system performed very well in most conditions, there were a few edge cases in which the model failed to correctly classify specific attack patterns. Tuning of the model and mitigation strategies, especially in the management of different types of DDoS attacks and variations of traffic, could potentially increase overall performance.</w:t>
      </w:r>
    </w:p>
    <w:p w14:paraId="518E4B29" w14:textId="77777777" w:rsidR="00B73195" w:rsidRPr="00B73195" w:rsidRDefault="00B73195" w:rsidP="00C95134">
      <w:pPr>
        <w:pStyle w:val="BodyText"/>
        <w:spacing w:line="360" w:lineRule="auto"/>
        <w:ind w:left="118" w:right="76" w:firstLine="602"/>
        <w:jc w:val="both"/>
        <w:rPr>
          <w:color w:val="231F20"/>
          <w:w w:val="105"/>
          <w:sz w:val="24"/>
          <w:szCs w:val="24"/>
        </w:rPr>
      </w:pPr>
    </w:p>
    <w:p w14:paraId="6A90BC6D" w14:textId="5AFB20E9" w:rsidR="00B73195" w:rsidRDefault="00B73195" w:rsidP="00C95134">
      <w:pPr>
        <w:pStyle w:val="BodyText"/>
        <w:spacing w:line="360" w:lineRule="auto"/>
        <w:ind w:left="118" w:right="76" w:firstLine="602"/>
        <w:jc w:val="both"/>
        <w:rPr>
          <w:color w:val="231F20"/>
          <w:w w:val="105"/>
          <w:sz w:val="24"/>
          <w:szCs w:val="24"/>
        </w:rPr>
      </w:pPr>
      <w:r w:rsidRPr="00B73195">
        <w:rPr>
          <w:color w:val="231F20"/>
          <w:w w:val="105"/>
          <w:sz w:val="24"/>
          <w:szCs w:val="24"/>
        </w:rPr>
        <w:t>For future work, we plan to improve the model to get an accuracy with minimal false negatives and optimize the mitigation strategy to have the least impact on traffic during attacks</w:t>
      </w:r>
      <w:r w:rsidRPr="00C8543B">
        <w:rPr>
          <w:color w:val="231F20"/>
          <w:w w:val="105"/>
          <w:sz w:val="24"/>
          <w:szCs w:val="24"/>
        </w:rPr>
        <w:t>.</w:t>
      </w:r>
    </w:p>
    <w:p w14:paraId="56EC9D02" w14:textId="6060B967" w:rsidR="002E56EF" w:rsidRPr="00C8543B" w:rsidRDefault="002E56EF" w:rsidP="00C95134">
      <w:pPr>
        <w:pStyle w:val="BodyText"/>
        <w:spacing w:line="360" w:lineRule="auto"/>
        <w:ind w:right="76"/>
        <w:rPr>
          <w:sz w:val="24"/>
          <w:szCs w:val="24"/>
        </w:rPr>
      </w:pPr>
    </w:p>
    <w:sectPr w:rsidR="002E56EF" w:rsidRPr="00C8543B" w:rsidSect="004D0186">
      <w:headerReference w:type="even" r:id="rId11"/>
      <w:headerReference w:type="default" r:id="rId12"/>
      <w:footerReference w:type="even" r:id="rId13"/>
      <w:footerReference w:type="default" r:id="rId14"/>
      <w:headerReference w:type="first" r:id="rId15"/>
      <w:footerReference w:type="first" r:id="rId16"/>
      <w:pgSz w:w="12240" w:h="15840"/>
      <w:pgMar w:top="1000" w:right="616" w:bottom="880" w:left="1200" w:header="0" w:footer="680" w:gutter="0"/>
      <w:pgNumType w:start="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B86C8" w14:textId="77777777" w:rsidR="00B862B3" w:rsidRDefault="00B862B3">
      <w:r>
        <w:separator/>
      </w:r>
    </w:p>
  </w:endnote>
  <w:endnote w:type="continuationSeparator" w:id="0">
    <w:p w14:paraId="382EAEE0" w14:textId="77777777" w:rsidR="00B862B3" w:rsidRDefault="00B86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86EE9" w14:textId="77777777" w:rsidR="00BE3F37" w:rsidRDefault="00BE3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708106"/>
      <w:docPartObj>
        <w:docPartGallery w:val="Page Numbers (Bottom of Page)"/>
        <w:docPartUnique/>
      </w:docPartObj>
    </w:sdtPr>
    <w:sdtEndPr>
      <w:rPr>
        <w:noProof/>
      </w:rPr>
    </w:sdtEndPr>
    <w:sdtContent>
      <w:p w14:paraId="43379EFB" w14:textId="1D48CC98" w:rsidR="00BE3F37" w:rsidRDefault="00BE3F37" w:rsidP="004972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FAAC3" w14:textId="6BA71E6C" w:rsidR="002E56EF" w:rsidRDefault="002E56EF">
    <w:pPr>
      <w:pStyle w:val="BodyText"/>
      <w:spacing w:line="14" w:lineRule="auto"/>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4ABF" w14:textId="77777777" w:rsidR="00BE3F37" w:rsidRDefault="00BE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53A81" w14:textId="77777777" w:rsidR="00B862B3" w:rsidRDefault="00B862B3">
      <w:r>
        <w:separator/>
      </w:r>
    </w:p>
  </w:footnote>
  <w:footnote w:type="continuationSeparator" w:id="0">
    <w:p w14:paraId="39F01A95" w14:textId="77777777" w:rsidR="00B862B3" w:rsidRDefault="00B86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C029A" w14:textId="77777777" w:rsidR="00BE3F37" w:rsidRDefault="00BE3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081B7" w14:textId="77777777" w:rsidR="00BE3F37" w:rsidRDefault="00BE3F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DCF68" w14:textId="77777777" w:rsidR="00BE3F37" w:rsidRDefault="00BE3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B4C20"/>
    <w:multiLevelType w:val="multilevel"/>
    <w:tmpl w:val="12581042"/>
    <w:lvl w:ilvl="0">
      <w:start w:val="7"/>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68" w:hanging="496"/>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3768" w:hanging="496"/>
      </w:pPr>
      <w:rPr>
        <w:rFonts w:hint="default"/>
      </w:rPr>
    </w:lvl>
    <w:lvl w:ilvl="4">
      <w:numFmt w:val="bullet"/>
      <w:lvlText w:val="•"/>
      <w:lvlJc w:val="left"/>
      <w:pPr>
        <w:ind w:left="4673" w:hanging="496"/>
      </w:pPr>
      <w:rPr>
        <w:rFonts w:hint="default"/>
      </w:rPr>
    </w:lvl>
    <w:lvl w:ilvl="5">
      <w:numFmt w:val="bullet"/>
      <w:lvlText w:val="•"/>
      <w:lvlJc w:val="left"/>
      <w:pPr>
        <w:ind w:left="5577" w:hanging="496"/>
      </w:pPr>
      <w:rPr>
        <w:rFonts w:hint="default"/>
      </w:rPr>
    </w:lvl>
    <w:lvl w:ilvl="6">
      <w:numFmt w:val="bullet"/>
      <w:lvlText w:val="•"/>
      <w:lvlJc w:val="left"/>
      <w:pPr>
        <w:ind w:left="6482" w:hanging="496"/>
      </w:pPr>
      <w:rPr>
        <w:rFonts w:hint="default"/>
      </w:rPr>
    </w:lvl>
    <w:lvl w:ilvl="7">
      <w:numFmt w:val="bullet"/>
      <w:lvlText w:val="•"/>
      <w:lvlJc w:val="left"/>
      <w:pPr>
        <w:ind w:left="7386" w:hanging="496"/>
      </w:pPr>
      <w:rPr>
        <w:rFonts w:hint="default"/>
      </w:rPr>
    </w:lvl>
    <w:lvl w:ilvl="8">
      <w:numFmt w:val="bullet"/>
      <w:lvlText w:val="•"/>
      <w:lvlJc w:val="left"/>
      <w:pPr>
        <w:ind w:left="8291" w:hanging="496"/>
      </w:pPr>
      <w:rPr>
        <w:rFonts w:hint="default"/>
      </w:rPr>
    </w:lvl>
  </w:abstractNum>
  <w:abstractNum w:abstractNumId="1" w15:restartNumberingAfterBreak="0">
    <w:nsid w:val="25764726"/>
    <w:multiLevelType w:val="multilevel"/>
    <w:tmpl w:val="284EB096"/>
    <w:lvl w:ilvl="0">
      <w:start w:val="6"/>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0" w:hanging="508"/>
        <w:jc w:val="left"/>
      </w:pPr>
      <w:rPr>
        <w:rFonts w:ascii="Times New Roman" w:eastAsia="Times New Roman" w:hAnsi="Times New Roman" w:cs="Times New Roman" w:hint="default"/>
        <w:b/>
        <w:bCs/>
        <w:color w:val="231F20"/>
        <w:spacing w:val="-1"/>
        <w:w w:val="102"/>
        <w:sz w:val="22"/>
        <w:szCs w:val="22"/>
      </w:rPr>
    </w:lvl>
    <w:lvl w:ilvl="3">
      <w:start w:val="1"/>
      <w:numFmt w:val="decimal"/>
      <w:lvlText w:val="%1.%2.%3.%4"/>
      <w:lvlJc w:val="left"/>
      <w:pPr>
        <w:ind w:left="2827" w:hanging="678"/>
        <w:jc w:val="left"/>
      </w:pPr>
      <w:rPr>
        <w:rFonts w:ascii="Times New Roman" w:eastAsia="Times New Roman" w:hAnsi="Times New Roman" w:cs="Times New Roman" w:hint="default"/>
        <w:b/>
        <w:bCs/>
        <w:color w:val="231F20"/>
        <w:w w:val="102"/>
        <w:sz w:val="22"/>
        <w:szCs w:val="22"/>
      </w:rPr>
    </w:lvl>
    <w:lvl w:ilvl="4">
      <w:numFmt w:val="bullet"/>
      <w:lvlText w:val="•"/>
      <w:lvlJc w:val="left"/>
      <w:pPr>
        <w:ind w:left="4640" w:hanging="678"/>
      </w:pPr>
      <w:rPr>
        <w:rFonts w:hint="default"/>
      </w:rPr>
    </w:lvl>
    <w:lvl w:ilvl="5">
      <w:numFmt w:val="bullet"/>
      <w:lvlText w:val="•"/>
      <w:lvlJc w:val="left"/>
      <w:pPr>
        <w:ind w:left="5550" w:hanging="678"/>
      </w:pPr>
      <w:rPr>
        <w:rFonts w:hint="default"/>
      </w:rPr>
    </w:lvl>
    <w:lvl w:ilvl="6">
      <w:numFmt w:val="bullet"/>
      <w:lvlText w:val="•"/>
      <w:lvlJc w:val="left"/>
      <w:pPr>
        <w:ind w:left="6460" w:hanging="678"/>
      </w:pPr>
      <w:rPr>
        <w:rFonts w:hint="default"/>
      </w:rPr>
    </w:lvl>
    <w:lvl w:ilvl="7">
      <w:numFmt w:val="bullet"/>
      <w:lvlText w:val="•"/>
      <w:lvlJc w:val="left"/>
      <w:pPr>
        <w:ind w:left="7370" w:hanging="678"/>
      </w:pPr>
      <w:rPr>
        <w:rFonts w:hint="default"/>
      </w:rPr>
    </w:lvl>
    <w:lvl w:ilvl="8">
      <w:numFmt w:val="bullet"/>
      <w:lvlText w:val="•"/>
      <w:lvlJc w:val="left"/>
      <w:pPr>
        <w:ind w:left="8280" w:hanging="678"/>
      </w:pPr>
      <w:rPr>
        <w:rFonts w:hint="default"/>
      </w:rPr>
    </w:lvl>
  </w:abstractNum>
  <w:abstractNum w:abstractNumId="2" w15:restartNumberingAfterBreak="0">
    <w:nsid w:val="2D2527BD"/>
    <w:multiLevelType w:val="hybridMultilevel"/>
    <w:tmpl w:val="32A41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DF52319"/>
    <w:multiLevelType w:val="multilevel"/>
    <w:tmpl w:val="284EB096"/>
    <w:lvl w:ilvl="0">
      <w:start w:val="6"/>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0" w:hanging="508"/>
        <w:jc w:val="left"/>
      </w:pPr>
      <w:rPr>
        <w:rFonts w:ascii="Times New Roman" w:eastAsia="Times New Roman" w:hAnsi="Times New Roman" w:cs="Times New Roman" w:hint="default"/>
        <w:b/>
        <w:bCs/>
        <w:color w:val="231F20"/>
        <w:spacing w:val="-1"/>
        <w:w w:val="102"/>
        <w:sz w:val="22"/>
        <w:szCs w:val="22"/>
      </w:rPr>
    </w:lvl>
    <w:lvl w:ilvl="3">
      <w:start w:val="1"/>
      <w:numFmt w:val="decimal"/>
      <w:lvlText w:val="%1.%2.%3.%4"/>
      <w:lvlJc w:val="left"/>
      <w:pPr>
        <w:ind w:left="2827" w:hanging="678"/>
        <w:jc w:val="left"/>
      </w:pPr>
      <w:rPr>
        <w:rFonts w:ascii="Times New Roman" w:eastAsia="Times New Roman" w:hAnsi="Times New Roman" w:cs="Times New Roman" w:hint="default"/>
        <w:b/>
        <w:bCs/>
        <w:color w:val="231F20"/>
        <w:w w:val="102"/>
        <w:sz w:val="22"/>
        <w:szCs w:val="22"/>
      </w:rPr>
    </w:lvl>
    <w:lvl w:ilvl="4">
      <w:numFmt w:val="bullet"/>
      <w:lvlText w:val="•"/>
      <w:lvlJc w:val="left"/>
      <w:pPr>
        <w:ind w:left="4640" w:hanging="678"/>
      </w:pPr>
      <w:rPr>
        <w:rFonts w:hint="default"/>
      </w:rPr>
    </w:lvl>
    <w:lvl w:ilvl="5">
      <w:numFmt w:val="bullet"/>
      <w:lvlText w:val="•"/>
      <w:lvlJc w:val="left"/>
      <w:pPr>
        <w:ind w:left="5550" w:hanging="678"/>
      </w:pPr>
      <w:rPr>
        <w:rFonts w:hint="default"/>
      </w:rPr>
    </w:lvl>
    <w:lvl w:ilvl="6">
      <w:numFmt w:val="bullet"/>
      <w:lvlText w:val="•"/>
      <w:lvlJc w:val="left"/>
      <w:pPr>
        <w:ind w:left="6460" w:hanging="678"/>
      </w:pPr>
      <w:rPr>
        <w:rFonts w:hint="default"/>
      </w:rPr>
    </w:lvl>
    <w:lvl w:ilvl="7">
      <w:numFmt w:val="bullet"/>
      <w:lvlText w:val="•"/>
      <w:lvlJc w:val="left"/>
      <w:pPr>
        <w:ind w:left="7370" w:hanging="678"/>
      </w:pPr>
      <w:rPr>
        <w:rFonts w:hint="default"/>
      </w:rPr>
    </w:lvl>
    <w:lvl w:ilvl="8">
      <w:numFmt w:val="bullet"/>
      <w:lvlText w:val="•"/>
      <w:lvlJc w:val="left"/>
      <w:pPr>
        <w:ind w:left="8280" w:hanging="678"/>
      </w:pPr>
      <w:rPr>
        <w:rFonts w:hint="default"/>
      </w:rPr>
    </w:lvl>
  </w:abstractNum>
  <w:abstractNum w:abstractNumId="4" w15:restartNumberingAfterBreak="0">
    <w:nsid w:val="7C983000"/>
    <w:multiLevelType w:val="multilevel"/>
    <w:tmpl w:val="284EB096"/>
    <w:lvl w:ilvl="0">
      <w:start w:val="6"/>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80" w:hanging="508"/>
        <w:jc w:val="left"/>
      </w:pPr>
      <w:rPr>
        <w:rFonts w:ascii="Times New Roman" w:eastAsia="Times New Roman" w:hAnsi="Times New Roman" w:cs="Times New Roman" w:hint="default"/>
        <w:b/>
        <w:bCs/>
        <w:color w:val="231F20"/>
        <w:spacing w:val="-1"/>
        <w:w w:val="102"/>
        <w:sz w:val="22"/>
        <w:szCs w:val="22"/>
      </w:rPr>
    </w:lvl>
    <w:lvl w:ilvl="3">
      <w:start w:val="1"/>
      <w:numFmt w:val="decimal"/>
      <w:lvlText w:val="%1.%2.%3.%4"/>
      <w:lvlJc w:val="left"/>
      <w:pPr>
        <w:ind w:left="2827" w:hanging="678"/>
        <w:jc w:val="left"/>
      </w:pPr>
      <w:rPr>
        <w:rFonts w:ascii="Times New Roman" w:eastAsia="Times New Roman" w:hAnsi="Times New Roman" w:cs="Times New Roman" w:hint="default"/>
        <w:b/>
        <w:bCs/>
        <w:color w:val="231F20"/>
        <w:w w:val="102"/>
        <w:sz w:val="22"/>
        <w:szCs w:val="22"/>
      </w:rPr>
    </w:lvl>
    <w:lvl w:ilvl="4">
      <w:numFmt w:val="bullet"/>
      <w:lvlText w:val="•"/>
      <w:lvlJc w:val="left"/>
      <w:pPr>
        <w:ind w:left="4640" w:hanging="678"/>
      </w:pPr>
      <w:rPr>
        <w:rFonts w:hint="default"/>
      </w:rPr>
    </w:lvl>
    <w:lvl w:ilvl="5">
      <w:numFmt w:val="bullet"/>
      <w:lvlText w:val="•"/>
      <w:lvlJc w:val="left"/>
      <w:pPr>
        <w:ind w:left="5550" w:hanging="678"/>
      </w:pPr>
      <w:rPr>
        <w:rFonts w:hint="default"/>
      </w:rPr>
    </w:lvl>
    <w:lvl w:ilvl="6">
      <w:numFmt w:val="bullet"/>
      <w:lvlText w:val="•"/>
      <w:lvlJc w:val="left"/>
      <w:pPr>
        <w:ind w:left="6460" w:hanging="678"/>
      </w:pPr>
      <w:rPr>
        <w:rFonts w:hint="default"/>
      </w:rPr>
    </w:lvl>
    <w:lvl w:ilvl="7">
      <w:numFmt w:val="bullet"/>
      <w:lvlText w:val="•"/>
      <w:lvlJc w:val="left"/>
      <w:pPr>
        <w:ind w:left="7370" w:hanging="678"/>
      </w:pPr>
      <w:rPr>
        <w:rFonts w:hint="default"/>
      </w:rPr>
    </w:lvl>
    <w:lvl w:ilvl="8">
      <w:numFmt w:val="bullet"/>
      <w:lvlText w:val="•"/>
      <w:lvlJc w:val="left"/>
      <w:pPr>
        <w:ind w:left="8280" w:hanging="678"/>
      </w:pPr>
      <w:rPr>
        <w:rFonts w:hint="default"/>
      </w:rPr>
    </w:lvl>
  </w:abstractNum>
  <w:num w:numId="1" w16cid:durableId="797575954">
    <w:abstractNumId w:val="0"/>
  </w:num>
  <w:num w:numId="2" w16cid:durableId="434983852">
    <w:abstractNumId w:val="4"/>
  </w:num>
  <w:num w:numId="3" w16cid:durableId="2134706797">
    <w:abstractNumId w:val="2"/>
  </w:num>
  <w:num w:numId="4" w16cid:durableId="1013337917">
    <w:abstractNumId w:val="3"/>
  </w:num>
  <w:num w:numId="5" w16cid:durableId="994721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114"/>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56EF"/>
    <w:rsid w:val="00012301"/>
    <w:rsid w:val="0005001C"/>
    <w:rsid w:val="000A21FE"/>
    <w:rsid w:val="00106A08"/>
    <w:rsid w:val="0013708D"/>
    <w:rsid w:val="00141F75"/>
    <w:rsid w:val="00165C52"/>
    <w:rsid w:val="00193350"/>
    <w:rsid w:val="00196180"/>
    <w:rsid w:val="001B35B9"/>
    <w:rsid w:val="001B3B8F"/>
    <w:rsid w:val="0023427A"/>
    <w:rsid w:val="002734D6"/>
    <w:rsid w:val="00280F6A"/>
    <w:rsid w:val="00287DDC"/>
    <w:rsid w:val="0029668E"/>
    <w:rsid w:val="002A6F3E"/>
    <w:rsid w:val="002D1535"/>
    <w:rsid w:val="002D40D4"/>
    <w:rsid w:val="002E56EF"/>
    <w:rsid w:val="002E7AD8"/>
    <w:rsid w:val="002F7516"/>
    <w:rsid w:val="00300B7C"/>
    <w:rsid w:val="003715B2"/>
    <w:rsid w:val="0038761E"/>
    <w:rsid w:val="003A1AA6"/>
    <w:rsid w:val="003A7368"/>
    <w:rsid w:val="003C7A25"/>
    <w:rsid w:val="003D52EB"/>
    <w:rsid w:val="0040264A"/>
    <w:rsid w:val="00437A2E"/>
    <w:rsid w:val="00450D66"/>
    <w:rsid w:val="00461052"/>
    <w:rsid w:val="00474994"/>
    <w:rsid w:val="004752EF"/>
    <w:rsid w:val="004972D8"/>
    <w:rsid w:val="00497FF6"/>
    <w:rsid w:val="004B4EDB"/>
    <w:rsid w:val="004C33AF"/>
    <w:rsid w:val="004D0186"/>
    <w:rsid w:val="004D0B3B"/>
    <w:rsid w:val="004F2D45"/>
    <w:rsid w:val="0051660A"/>
    <w:rsid w:val="005C09EC"/>
    <w:rsid w:val="005E3CDF"/>
    <w:rsid w:val="0063002D"/>
    <w:rsid w:val="00693068"/>
    <w:rsid w:val="006B0031"/>
    <w:rsid w:val="006E24A4"/>
    <w:rsid w:val="006F61F2"/>
    <w:rsid w:val="00701E82"/>
    <w:rsid w:val="0074382E"/>
    <w:rsid w:val="00757525"/>
    <w:rsid w:val="007B16E8"/>
    <w:rsid w:val="00842FA4"/>
    <w:rsid w:val="008938A5"/>
    <w:rsid w:val="008B3291"/>
    <w:rsid w:val="008D5AA7"/>
    <w:rsid w:val="008E74B5"/>
    <w:rsid w:val="009C4ECA"/>
    <w:rsid w:val="009F1D2A"/>
    <w:rsid w:val="00A418DB"/>
    <w:rsid w:val="00AA6947"/>
    <w:rsid w:val="00AB7745"/>
    <w:rsid w:val="00B570AF"/>
    <w:rsid w:val="00B73195"/>
    <w:rsid w:val="00B862B3"/>
    <w:rsid w:val="00BD53D6"/>
    <w:rsid w:val="00BE3F37"/>
    <w:rsid w:val="00BF02DC"/>
    <w:rsid w:val="00C076E4"/>
    <w:rsid w:val="00C8543B"/>
    <w:rsid w:val="00C95134"/>
    <w:rsid w:val="00D42DBF"/>
    <w:rsid w:val="00D7621A"/>
    <w:rsid w:val="00D83301"/>
    <w:rsid w:val="00D96E4D"/>
    <w:rsid w:val="00E329B4"/>
    <w:rsid w:val="00E526CE"/>
    <w:rsid w:val="00E65520"/>
    <w:rsid w:val="00E920D7"/>
    <w:rsid w:val="00F22A59"/>
    <w:rsid w:val="00F31EAA"/>
    <w:rsid w:val="00F61D6C"/>
    <w:rsid w:val="00F7135A"/>
    <w:rsid w:val="00F95A75"/>
    <w:rsid w:val="00FB658C"/>
    <w:rsid w:val="00FB6CAC"/>
    <w:rsid w:val="00FD5A3C"/>
    <w:rsid w:val="00FF1739"/>
    <w:rsid w:val="00FF6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2"/>
    </o:shapelayout>
  </w:shapeDefaults>
  <w:decimalSymbol w:val="."/>
  <w:listSeparator w:val=","/>
  <w14:docId w14:val="7A5D9BA1"/>
  <w15:docId w15:val="{12469F33-AAD4-44FC-8566-32DCAE2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247" w:hanging="453"/>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0031"/>
    <w:pPr>
      <w:tabs>
        <w:tab w:val="center" w:pos="4513"/>
        <w:tab w:val="right" w:pos="9026"/>
      </w:tabs>
    </w:pPr>
  </w:style>
  <w:style w:type="character" w:customStyle="1" w:styleId="HeaderChar">
    <w:name w:val="Header Char"/>
    <w:basedOn w:val="DefaultParagraphFont"/>
    <w:link w:val="Header"/>
    <w:uiPriority w:val="99"/>
    <w:rsid w:val="006B0031"/>
    <w:rPr>
      <w:rFonts w:ascii="Times New Roman" w:eastAsia="Times New Roman" w:hAnsi="Times New Roman" w:cs="Times New Roman"/>
    </w:rPr>
  </w:style>
  <w:style w:type="paragraph" w:styleId="Footer">
    <w:name w:val="footer"/>
    <w:basedOn w:val="Normal"/>
    <w:link w:val="FooterChar"/>
    <w:uiPriority w:val="99"/>
    <w:unhideWhenUsed/>
    <w:rsid w:val="006B0031"/>
    <w:pPr>
      <w:tabs>
        <w:tab w:val="center" w:pos="4513"/>
        <w:tab w:val="right" w:pos="9026"/>
      </w:tabs>
    </w:pPr>
  </w:style>
  <w:style w:type="character" w:customStyle="1" w:styleId="FooterChar">
    <w:name w:val="Footer Char"/>
    <w:basedOn w:val="DefaultParagraphFont"/>
    <w:link w:val="Footer"/>
    <w:uiPriority w:val="99"/>
    <w:rsid w:val="006B00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NWC Minor Project Report - New.pdf</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104</cp:revision>
  <cp:lastPrinted>2024-11-29T17:17:00Z</cp:lastPrinted>
  <dcterms:created xsi:type="dcterms:W3CDTF">2024-11-05T20:04:00Z</dcterms:created>
  <dcterms:modified xsi:type="dcterms:W3CDTF">2024-11-29T17:17:00Z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