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bottom w:color="000000" w:space="13" w:sz="6" w:val="single"/>
        </w:pBdr>
        <w:spacing w:after="0" w:before="0" w:line="240" w:lineRule="auto"/>
        <w:jc w:val="center"/>
        <w:rPr>
          <w:rFonts w:ascii="Open Sans" w:cs="Open Sans" w:eastAsia="Open Sans" w:hAnsi="Open Sans"/>
          <w:sz w:val="28"/>
          <w:szCs w:val="28"/>
        </w:rPr>
      </w:pPr>
      <w:bookmarkStart w:colFirst="0" w:colLast="0" w:name="_36dqn9r8ec70" w:id="0"/>
      <w:bookmarkEnd w:id="0"/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Formale Prüfung</w:t>
      </w:r>
    </w:p>
    <w:p w:rsidR="00000000" w:rsidDel="00000000" w:rsidP="00000000" w:rsidRDefault="00000000" w:rsidRPr="00000000" w14:paraId="00000002">
      <w:pPr>
        <w:pStyle w:val="Heading2"/>
        <w:pBdr>
          <w:bottom w:color="000000" w:space="13" w:sz="6" w:val="single"/>
        </w:pBdr>
        <w:spacing w:after="0" w:before="0" w:line="240" w:lineRule="auto"/>
        <w:jc w:val="center"/>
        <w:rPr>
          <w:rFonts w:ascii="Open Sans" w:cs="Open Sans" w:eastAsia="Open Sans" w:hAnsi="Open Sans"/>
          <w:sz w:val="26"/>
          <w:szCs w:val="26"/>
        </w:rPr>
      </w:pPr>
      <w:bookmarkStart w:colFirst="0" w:colLast="0" w:name="_wbx0b6rcy133" w:id="1"/>
      <w:bookmarkEnd w:id="1"/>
      <w:r w:rsidDel="00000000" w:rsidR="00000000" w:rsidRPr="00000000">
        <w:rPr>
          <w:sz w:val="26"/>
          <w:szCs w:val="26"/>
          <w:rtl w:val="0"/>
        </w:rPr>
        <w:t xml:space="preserve">Ausgabe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Titel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3" w:sz="6" w:val="single"/>
        </w:pBdr>
        <w:spacing w:line="24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Zur Weitergabe an Autor*innen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Technische Redakteur*in:            </w:t>
        <w:br w:type="textWrapping"/>
        <w:t xml:space="preserve">Datum:                        </w:t>
        <w:tab/>
        <w:t xml:space="preserve"> </w:t>
        <w:tab/>
        <w:t xml:space="preserve">        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Beitragstitel:             </w:t>
        <w:tab/>
        <w:t xml:space="preserve"> </w:t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Beitragsautor*innen: </w:t>
        <w:tab/>
        <w:t xml:space="preserve">         </w:t>
      </w:r>
    </w:p>
    <w:p w:rsidR="00000000" w:rsidDel="00000000" w:rsidP="00000000" w:rsidRDefault="00000000" w:rsidRPr="00000000" w14:paraId="00000008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Liebe</w:t>
      </w:r>
      <w:r w:rsidDel="00000000" w:rsidR="00000000" w:rsidRPr="00000000">
        <w:rPr>
          <w:rtl w:val="0"/>
        </w:rPr>
        <w:t xml:space="preserve"> Autor*innen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 Rahmen einer ersten groben formalen Prüfung zur Generierung einer PDF-Version Ihrer Einreichung zur Vorlage bei den entsprechenden Gutachter*innen hat die Technische Redaktion (TR) festgestellt, dass die folgenden Dateien/Inhalte einer Überarbeitung bedürfen.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Kleine Anpassungen wurden durch die Technische Redaktion bereits durchgeführt. Wir bitten Sie daher, folgende Anpassungen zu prüfen bzw. durchzuführen: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Beitragstext (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text.md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Sitzungsübersicht (table.csv bzw.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table.md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Referenzdatei (bibliography.bib):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Metadatendatei (author_yaml):</w:t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Anhänge: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Anmerkungen zu sprachlichem Duktus und Verständlichkeit:</w:t>
            </w:r>
          </w:p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Wir bitten Sie, die aufgelisteten Punkte zu überprüfen und ggf. zu überarbeiten. Nutzen Sie dafür die Dateien, die Ihnen im ZIP-Ordner mit dem Prefix “v1” zur Verfügung gestellt werden.  Sie können den Beitragstext entweder in der Word- </w:t>
      </w:r>
      <w:r w:rsidDel="00000000" w:rsidR="00000000" w:rsidRPr="00000000">
        <w:rPr>
          <w:b w:val="1"/>
          <w:rtl w:val="0"/>
        </w:rPr>
        <w:t xml:space="preserve">oder</w:t>
      </w:r>
      <w:r w:rsidDel="00000000" w:rsidR="00000000" w:rsidRPr="00000000">
        <w:rPr>
          <w:rtl w:val="0"/>
        </w:rPr>
        <w:t xml:space="preserve"> der Markdown-Datei überarbeiten. Laden Sie den aktualisierten ZIP-Ordner mit dem Präfix “v2” bitte auf Janeway hoch.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>
          <w:rFonts w:ascii="Open Sans" w:cs="Open Sans" w:eastAsia="Open Sans" w:hAnsi="Open Sans"/>
          <w:sz w:val="22"/>
          <w:szCs w:val="22"/>
        </w:rPr>
      </w:pPr>
      <w:bookmarkStart w:colFirst="0" w:colLast="0" w:name="_azxceg4dsuv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>
        <w:rFonts w:ascii="Open Sans" w:cs="Open Sans" w:eastAsia="Open Sans" w:hAnsi="Open Sans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  <w:tab w:val="left" w:leader="none" w:pos="370"/>
        <w:tab w:val="right" w:leader="none" w:pos="9066"/>
      </w:tabs>
      <w:spacing w:line="240" w:lineRule="auto"/>
      <w:jc w:val="right"/>
      <w:rPr/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1131562" cy="488125"/>
          <wp:effectExtent b="0" l="0" r="0" t="0"/>
          <wp:docPr descr="Ein Bild, das Schrift, Text, Logo, Grafiken enthält.&#10;&#10;Automatisch generierte Beschreibung" id="1" name="image1.png"/>
          <a:graphic>
            <a:graphicData uri="http://schemas.openxmlformats.org/drawingml/2006/picture">
              <pic:pic>
                <pic:nvPicPr>
                  <pic:cNvPr descr="Ein Bild, das Schrift, Text, Logo, Grafiken enthält.&#10;&#10;Automatisch generierte Beschreibu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1562" cy="488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de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text.md" TargetMode="External"/><Relationship Id="rId7" Type="http://schemas.openxmlformats.org/officeDocument/2006/relationships/hyperlink" Target="http://table.m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