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148973" w14:textId="77777777" w:rsidR="00A12635" w:rsidRDefault="00000000">
      <w:pPr>
        <w:spacing w:after="160"/>
      </w:pPr>
      <w:r>
        <w:rPr>
          <w:b/>
          <w:bCs/>
          <w:color w:val="1C1E1B"/>
          <w:sz w:val="44"/>
          <w:szCs w:val="44"/>
        </w:rPr>
        <w:t>Incident Severity Matrix and Communications Kit</w:t>
      </w:r>
    </w:p>
    <w:p w14:paraId="47E9F2BE" w14:textId="77777777" w:rsidR="00A12635" w:rsidRDefault="00000000">
      <w:pPr>
        <w:spacing w:after="40"/>
      </w:pPr>
      <w:r>
        <w:rPr>
          <w:b/>
          <w:bCs/>
          <w:color w:val="1C1E1B"/>
        </w:rPr>
        <w:t>Organization:</w:t>
      </w:r>
      <w:r>
        <w:rPr>
          <w:color w:val="1C1E1B"/>
        </w:rPr>
        <w:t xml:space="preserve"> </w:t>
      </w:r>
    </w:p>
    <w:p w14:paraId="75124780" w14:textId="77777777" w:rsidR="00A12635" w:rsidRDefault="00000000">
      <w:pPr>
        <w:spacing w:after="40"/>
      </w:pPr>
      <w:r>
        <w:rPr>
          <w:b/>
          <w:bCs/>
          <w:color w:val="1C1E1B"/>
        </w:rPr>
        <w:t>Version and date:</w:t>
      </w:r>
      <w:r>
        <w:rPr>
          <w:color w:val="1C1E1B"/>
        </w:rPr>
        <w:t xml:space="preserve"> </w:t>
      </w:r>
    </w:p>
    <w:p w14:paraId="594DE997" w14:textId="77777777" w:rsidR="00A12635" w:rsidRDefault="00000000">
      <w:pPr>
        <w:spacing w:after="40"/>
      </w:pPr>
      <w:r>
        <w:rPr>
          <w:b/>
          <w:bCs/>
          <w:color w:val="1C1E1B"/>
        </w:rPr>
        <w:t>Owner:</w:t>
      </w:r>
      <w:r>
        <w:rPr>
          <w:color w:val="1C1E1B"/>
        </w:rPr>
        <w:t xml:space="preserve"> </w:t>
      </w:r>
    </w:p>
    <w:p w14:paraId="1D073BDF" w14:textId="77777777" w:rsidR="00A12635" w:rsidRDefault="00000000">
      <w:pPr>
        <w:spacing w:after="40"/>
      </w:pPr>
      <w:r>
        <w:rPr>
          <w:b/>
          <w:bCs/>
          <w:color w:val="1C1E1B"/>
        </w:rPr>
        <w:t>Incident declaration command or link:</w:t>
      </w:r>
      <w:r>
        <w:rPr>
          <w:color w:val="1C1E1B"/>
        </w:rPr>
        <w:t xml:space="preserve"> </w:t>
      </w:r>
    </w:p>
    <w:p w14:paraId="399090B6" w14:textId="77777777" w:rsidR="00A12635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Adapt the definitions to your services before an incident, not during one. Severity is set by impact, not cause. When in doubt, declare higher and downgrade later.</w:t>
      </w:r>
    </w:p>
    <w:p w14:paraId="7A0C6085" w14:textId="77777777" w:rsidR="00A12635" w:rsidRDefault="00A12635">
      <w:pPr>
        <w:pBdr>
          <w:bottom w:val="single" w:sz="6" w:space="1" w:color="DCDAD2"/>
        </w:pBdr>
        <w:spacing w:before="120" w:after="120"/>
      </w:pPr>
    </w:p>
    <w:p w14:paraId="47DFB651" w14:textId="77777777" w:rsidR="00A12635" w:rsidRDefault="00000000">
      <w:pPr>
        <w:pStyle w:val="Heading1"/>
      </w:pPr>
      <w:r>
        <w:t>1. Severity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100"/>
        <w:gridCol w:w="2600"/>
        <w:gridCol w:w="2560"/>
      </w:tblGrid>
      <w:tr w:rsidR="00A12635" w14:paraId="0D9767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1FC2" w14:textId="77777777" w:rsidR="00A12635" w:rsidRDefault="00000000">
            <w:r>
              <w:rPr>
                <w:b/>
                <w:bCs/>
                <w:color w:val="52564F"/>
                <w:sz w:val="18"/>
                <w:szCs w:val="18"/>
              </w:rPr>
              <w:t>Severity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9499E" w14:textId="77777777" w:rsidR="00A12635" w:rsidRDefault="00000000">
            <w:r>
              <w:rPr>
                <w:b/>
                <w:bCs/>
                <w:color w:val="52564F"/>
                <w:sz w:val="18"/>
                <w:szCs w:val="18"/>
              </w:rPr>
              <w:t>Definition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9FAB4" w14:textId="77777777" w:rsidR="00A12635" w:rsidRDefault="00000000">
            <w:r>
              <w:rPr>
                <w:b/>
                <w:bCs/>
                <w:color w:val="52564F"/>
                <w:sz w:val="18"/>
                <w:szCs w:val="18"/>
              </w:rPr>
              <w:t>Response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B019" w14:textId="77777777" w:rsidR="00A12635" w:rsidRDefault="00000000">
            <w:r>
              <w:rPr>
                <w:b/>
                <w:bCs/>
                <w:color w:val="52564F"/>
                <w:sz w:val="18"/>
                <w:szCs w:val="18"/>
              </w:rPr>
              <w:t>Who is told, and when</w:t>
            </w:r>
          </w:p>
        </w:tc>
      </w:tr>
      <w:tr w:rsidR="00A12635" w14:paraId="04A5F16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4D159" w14:textId="77777777" w:rsidR="00A12635" w:rsidRDefault="00000000">
            <w:r>
              <w:rPr>
                <w:color w:val="1C1E1B"/>
                <w:sz w:val="18"/>
                <w:szCs w:val="18"/>
              </w:rPr>
              <w:t>SEV1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FB28" w14:textId="77777777" w:rsidR="00A12635" w:rsidRDefault="00000000">
            <w:r>
              <w:rPr>
                <w:color w:val="1C1E1B"/>
                <w:sz w:val="18"/>
                <w:szCs w:val="18"/>
              </w:rPr>
              <w:t>Full outage, data loss, or confirmed breach affecting most customers, or any incident with regulatory or public-disclosure consequence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2ED5F" w14:textId="77777777" w:rsidR="00A12635" w:rsidRDefault="00000000">
            <w:r>
              <w:rPr>
                <w:color w:val="1C1E1B"/>
                <w:sz w:val="18"/>
                <w:szCs w:val="18"/>
              </w:rPr>
              <w:t>IC within 5 minutes; all relevant responders paged; bridge and channel opened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9260F" w14:textId="77777777" w:rsidR="00A12635" w:rsidRDefault="00000000">
            <w:r>
              <w:rPr>
                <w:color w:val="1C1E1B"/>
                <w:sz w:val="18"/>
                <w:szCs w:val="18"/>
              </w:rPr>
              <w:t>CTO and CEO immediately; counsel and CISO if data involved; status page within 30 minutes</w:t>
            </w:r>
          </w:p>
        </w:tc>
      </w:tr>
      <w:tr w:rsidR="00A12635" w14:paraId="2D06B4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AE218" w14:textId="77777777" w:rsidR="00A12635" w:rsidRDefault="00000000">
            <w:r>
              <w:rPr>
                <w:color w:val="1C1E1B"/>
                <w:sz w:val="18"/>
                <w:szCs w:val="18"/>
              </w:rPr>
              <w:t>SEV2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09F38" w14:textId="77777777" w:rsidR="00A12635" w:rsidRDefault="00000000">
            <w:r>
              <w:rPr>
                <w:color w:val="1C1E1B"/>
                <w:sz w:val="18"/>
                <w:szCs w:val="18"/>
              </w:rPr>
              <w:t>Significant degradation, a subset of customers fully affected, or a core internal system down in business hours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DB6B" w14:textId="77777777" w:rsidR="00A12635" w:rsidRDefault="00000000">
            <w:r>
              <w:rPr>
                <w:color w:val="1C1E1B"/>
                <w:sz w:val="18"/>
                <w:szCs w:val="18"/>
              </w:rPr>
              <w:t>IC assigned; core responders paged; channel opened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67AEE" w14:textId="77777777" w:rsidR="00A12635" w:rsidRDefault="00000000">
            <w:r>
              <w:rPr>
                <w:color w:val="1C1E1B"/>
                <w:sz w:val="18"/>
                <w:szCs w:val="18"/>
              </w:rPr>
              <w:t>CTO within the hour; customers when impact is confirmed</w:t>
            </w:r>
          </w:p>
        </w:tc>
      </w:tr>
      <w:tr w:rsidR="00A12635" w14:paraId="1384D6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1352" w14:textId="77777777" w:rsidR="00A12635" w:rsidRDefault="00000000">
            <w:r>
              <w:rPr>
                <w:color w:val="1C1E1B"/>
                <w:sz w:val="18"/>
                <w:szCs w:val="18"/>
              </w:rPr>
              <w:t>SEV3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2D19" w14:textId="77777777" w:rsidR="00A12635" w:rsidRDefault="00000000">
            <w:r>
              <w:rPr>
                <w:color w:val="1C1E1B"/>
                <w:sz w:val="18"/>
                <w:szCs w:val="18"/>
              </w:rPr>
              <w:t>Minor degradation with a workaround, or elevated errors below the SLO threshold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D8C0" w14:textId="77777777" w:rsidR="00A12635" w:rsidRDefault="00000000">
            <w:r>
              <w:rPr>
                <w:color w:val="1C1E1B"/>
                <w:sz w:val="18"/>
                <w:szCs w:val="18"/>
              </w:rPr>
              <w:t>Owning team in business hours; tracked as an incident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E7DD" w14:textId="77777777" w:rsidR="00A12635" w:rsidRDefault="00000000">
            <w:r>
              <w:rPr>
                <w:color w:val="1C1E1B"/>
                <w:sz w:val="18"/>
                <w:szCs w:val="18"/>
              </w:rPr>
              <w:t>Engineering leadership in weekly review</w:t>
            </w:r>
          </w:p>
        </w:tc>
      </w:tr>
      <w:tr w:rsidR="00A12635" w14:paraId="214806C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2D5D" w14:textId="77777777" w:rsidR="00A12635" w:rsidRDefault="00000000">
            <w:r>
              <w:rPr>
                <w:color w:val="1C1E1B"/>
                <w:sz w:val="18"/>
                <w:szCs w:val="18"/>
              </w:rPr>
              <w:t>SEV4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A33A3" w14:textId="77777777" w:rsidR="00A12635" w:rsidRDefault="00000000">
            <w:r>
              <w:rPr>
                <w:color w:val="1C1E1B"/>
                <w:sz w:val="18"/>
                <w:szCs w:val="18"/>
              </w:rPr>
              <w:t>No customer impact; near miss worth recording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A871" w14:textId="77777777" w:rsidR="00A12635" w:rsidRDefault="00000000">
            <w:r>
              <w:rPr>
                <w:color w:val="1C1E1B"/>
                <w:sz w:val="18"/>
                <w:szCs w:val="18"/>
              </w:rPr>
              <w:t>Normal workflow; logged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9C1AD" w14:textId="77777777" w:rsidR="00A12635" w:rsidRDefault="00000000">
            <w:r>
              <w:rPr>
                <w:color w:val="1C1E1B"/>
                <w:sz w:val="18"/>
                <w:szCs w:val="18"/>
              </w:rPr>
              <w:t>Team only; incident log</w:t>
            </w:r>
          </w:p>
        </w:tc>
      </w:tr>
    </w:tbl>
    <w:p w14:paraId="6337EC28" w14:textId="77777777" w:rsidR="00A12635" w:rsidRDefault="00A12635">
      <w:pPr>
        <w:spacing w:after="120"/>
      </w:pPr>
    </w:p>
    <w:p w14:paraId="736BB6C2" w14:textId="77777777" w:rsidR="00A12635" w:rsidRDefault="00000000">
      <w:pPr>
        <w:pStyle w:val="Heading1"/>
      </w:pPr>
      <w:r>
        <w:t>2. Roles for SEV1 and SEV2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00"/>
        <w:gridCol w:w="2360"/>
      </w:tblGrid>
      <w:tr w:rsidR="00A12635" w14:paraId="17E339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F36D4" w14:textId="77777777" w:rsidR="00A12635" w:rsidRDefault="00000000">
            <w:r>
              <w:rPr>
                <w:b/>
                <w:bCs/>
                <w:color w:val="52564F"/>
                <w:sz w:val="18"/>
                <w:szCs w:val="18"/>
              </w:rPr>
              <w:t>Role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0A5B" w14:textId="77777777" w:rsidR="00A12635" w:rsidRDefault="00000000">
            <w:r>
              <w:rPr>
                <w:b/>
                <w:bCs/>
                <w:color w:val="52564F"/>
                <w:sz w:val="18"/>
                <w:szCs w:val="18"/>
              </w:rPr>
              <w:t>Owns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0665" w14:textId="77777777" w:rsidR="00A12635" w:rsidRDefault="00000000">
            <w:r>
              <w:rPr>
                <w:b/>
                <w:bCs/>
                <w:color w:val="52564F"/>
                <w:sz w:val="18"/>
                <w:szCs w:val="18"/>
              </w:rPr>
              <w:t xml:space="preserve">Named </w:t>
            </w:r>
            <w:proofErr w:type="spellStart"/>
            <w:r>
              <w:rPr>
                <w:b/>
                <w:bCs/>
                <w:color w:val="52564F"/>
                <w:sz w:val="18"/>
                <w:szCs w:val="18"/>
              </w:rPr>
              <w:t>rota</w:t>
            </w:r>
            <w:proofErr w:type="spellEnd"/>
            <w:r>
              <w:rPr>
                <w:b/>
                <w:bCs/>
                <w:color w:val="52564F"/>
                <w:sz w:val="18"/>
                <w:szCs w:val="18"/>
              </w:rPr>
              <w:t xml:space="preserve"> or person</w:t>
            </w:r>
          </w:p>
        </w:tc>
      </w:tr>
      <w:tr w:rsidR="00A12635" w14:paraId="098F18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5B38" w14:textId="77777777" w:rsidR="00A12635" w:rsidRDefault="00000000">
            <w:r>
              <w:rPr>
                <w:color w:val="1C1E1B"/>
                <w:sz w:val="18"/>
                <w:szCs w:val="18"/>
              </w:rPr>
              <w:t>Incident commander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213C9" w14:textId="77777777" w:rsidR="00A12635" w:rsidRDefault="00000000">
            <w:r>
              <w:rPr>
                <w:color w:val="1C1E1B"/>
                <w:sz w:val="18"/>
                <w:szCs w:val="18"/>
              </w:rPr>
              <w:t>Coordination and decisions; approves production changes; declares resolution. Does not debug.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F8D0" w14:textId="77777777" w:rsidR="00A12635" w:rsidRDefault="00A12635"/>
        </w:tc>
      </w:tr>
      <w:tr w:rsidR="00A12635" w14:paraId="5C8911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F27F" w14:textId="77777777" w:rsidR="00A12635" w:rsidRDefault="00000000">
            <w:r>
              <w:rPr>
                <w:color w:val="1C1E1B"/>
                <w:sz w:val="18"/>
                <w:szCs w:val="18"/>
              </w:rPr>
              <w:t>Operations lead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CAD9" w14:textId="77777777" w:rsidR="00A12635" w:rsidRDefault="00000000">
            <w:r>
              <w:rPr>
                <w:color w:val="1C1E1B"/>
                <w:sz w:val="18"/>
                <w:szCs w:val="18"/>
              </w:rPr>
              <w:t>Investigation and fix; proposes actions to the IC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E96F" w14:textId="77777777" w:rsidR="00A12635" w:rsidRDefault="00A12635"/>
        </w:tc>
      </w:tr>
      <w:tr w:rsidR="00A12635" w14:paraId="3AB4A8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FB451" w14:textId="77777777" w:rsidR="00A12635" w:rsidRDefault="00000000">
            <w:r>
              <w:rPr>
                <w:color w:val="1C1E1B"/>
                <w:sz w:val="18"/>
                <w:szCs w:val="18"/>
              </w:rPr>
              <w:t>Communications lead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3727" w14:textId="77777777" w:rsidR="00A12635" w:rsidRDefault="00000000">
            <w:r>
              <w:rPr>
                <w:color w:val="1C1E1B"/>
                <w:sz w:val="18"/>
                <w:szCs w:val="18"/>
              </w:rPr>
              <w:t>Every message leaving the bridge; keeps the cadence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1C80E" w14:textId="77777777" w:rsidR="00A12635" w:rsidRDefault="00A12635"/>
        </w:tc>
      </w:tr>
      <w:tr w:rsidR="00A12635" w14:paraId="0B2341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9300C" w14:textId="77777777" w:rsidR="00A12635" w:rsidRDefault="00000000">
            <w:r>
              <w:rPr>
                <w:color w:val="1C1E1B"/>
                <w:sz w:val="18"/>
                <w:szCs w:val="18"/>
              </w:rPr>
              <w:t>Scribe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25B5" w14:textId="77777777" w:rsidR="00A12635" w:rsidRDefault="00000000">
            <w:r>
              <w:rPr>
                <w:color w:val="1C1E1B"/>
                <w:sz w:val="18"/>
                <w:szCs w:val="18"/>
              </w:rPr>
              <w:t>Live timeline of actions, decisions, and times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796E" w14:textId="77777777" w:rsidR="00A12635" w:rsidRDefault="00A12635"/>
        </w:tc>
      </w:tr>
      <w:tr w:rsidR="00A12635" w14:paraId="199203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5C91" w14:textId="77777777" w:rsidR="00A12635" w:rsidRDefault="00000000">
            <w:r>
              <w:rPr>
                <w:color w:val="1C1E1B"/>
                <w:sz w:val="18"/>
                <w:szCs w:val="18"/>
              </w:rPr>
              <w:t>Security lead (security incidents)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818B8" w14:textId="77777777" w:rsidR="00A12635" w:rsidRDefault="00000000">
            <w:r>
              <w:rPr>
                <w:color w:val="1C1E1B"/>
                <w:sz w:val="18"/>
                <w:szCs w:val="18"/>
              </w:rPr>
              <w:t>Containment and evidence preservation; separate private channel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90FDA" w14:textId="77777777" w:rsidR="00A12635" w:rsidRDefault="00A12635"/>
        </w:tc>
      </w:tr>
      <w:tr w:rsidR="00A12635" w14:paraId="7488C7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8FAD" w14:textId="77777777" w:rsidR="00A12635" w:rsidRDefault="00000000">
            <w:r>
              <w:rPr>
                <w:color w:val="1C1E1B"/>
                <w:sz w:val="18"/>
                <w:szCs w:val="18"/>
              </w:rPr>
              <w:t>Counsel (data or regulatory)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192A7" w14:textId="77777777" w:rsidR="00A12635" w:rsidRDefault="00000000">
            <w:r>
              <w:rPr>
                <w:color w:val="1C1E1B"/>
                <w:sz w:val="18"/>
                <w:szCs w:val="18"/>
              </w:rPr>
              <w:t>Notification decisions and review of external statements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C9FD" w14:textId="77777777" w:rsidR="00A12635" w:rsidRDefault="00A12635"/>
        </w:tc>
      </w:tr>
    </w:tbl>
    <w:p w14:paraId="3E482266" w14:textId="77777777" w:rsidR="00A12635" w:rsidRDefault="00A12635">
      <w:pPr>
        <w:spacing w:after="120"/>
      </w:pPr>
    </w:p>
    <w:p w14:paraId="705C6836" w14:textId="77777777" w:rsidR="00A12635" w:rsidRDefault="00000000">
      <w:pPr>
        <w:pStyle w:val="Heading1"/>
      </w:pPr>
      <w:r>
        <w:t>3. Communication cadence (SEV1)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000"/>
        <w:gridCol w:w="2900"/>
        <w:gridCol w:w="2560"/>
      </w:tblGrid>
      <w:tr w:rsidR="00A12635" w14:paraId="49199E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6D28F" w14:textId="77777777" w:rsidR="00A12635" w:rsidRDefault="00000000">
            <w:r>
              <w:rPr>
                <w:b/>
                <w:bCs/>
                <w:color w:val="52564F"/>
                <w:sz w:val="18"/>
                <w:szCs w:val="18"/>
              </w:rPr>
              <w:lastRenderedPageBreak/>
              <w:t>Audience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883DB" w14:textId="77777777" w:rsidR="00A12635" w:rsidRDefault="00000000">
            <w:r>
              <w:rPr>
                <w:b/>
                <w:bCs/>
                <w:color w:val="52564F"/>
                <w:sz w:val="18"/>
                <w:szCs w:val="18"/>
              </w:rPr>
              <w:t>Cadence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71C1B" w14:textId="77777777" w:rsidR="00A12635" w:rsidRDefault="00000000">
            <w:r>
              <w:rPr>
                <w:b/>
                <w:bCs/>
                <w:color w:val="52564F"/>
                <w:sz w:val="18"/>
                <w:szCs w:val="18"/>
              </w:rPr>
              <w:t>Include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36CF" w14:textId="77777777" w:rsidR="00A12635" w:rsidRDefault="00000000">
            <w:r>
              <w:rPr>
                <w:b/>
                <w:bCs/>
                <w:color w:val="52564F"/>
                <w:sz w:val="18"/>
                <w:szCs w:val="18"/>
              </w:rPr>
              <w:t>Leave out</w:t>
            </w:r>
          </w:p>
        </w:tc>
      </w:tr>
      <w:tr w:rsidR="00A12635" w14:paraId="54BBEE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1FFA" w14:textId="77777777" w:rsidR="00A12635" w:rsidRDefault="00000000">
            <w:r>
              <w:rPr>
                <w:color w:val="1C1E1B"/>
                <w:sz w:val="18"/>
                <w:szCs w:val="18"/>
              </w:rPr>
              <w:t>Status page and customers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AA86A" w14:textId="77777777" w:rsidR="00A12635" w:rsidRDefault="00000000">
            <w:r>
              <w:rPr>
                <w:color w:val="1C1E1B"/>
                <w:sz w:val="18"/>
                <w:szCs w:val="18"/>
              </w:rPr>
              <w:t>Within 30 minutes, then every 30 to 60 minutes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BC83F" w14:textId="77777777" w:rsidR="00A12635" w:rsidRDefault="00000000">
            <w:r>
              <w:rPr>
                <w:color w:val="1C1E1B"/>
                <w:sz w:val="18"/>
                <w:szCs w:val="18"/>
              </w:rPr>
              <w:t>What is affected, workaround, next update time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D547" w14:textId="77777777" w:rsidR="00A12635" w:rsidRDefault="00000000">
            <w:r>
              <w:rPr>
                <w:color w:val="1C1E1B"/>
                <w:sz w:val="18"/>
                <w:szCs w:val="18"/>
              </w:rPr>
              <w:t>Cause theories, internal names, fix-time promises</w:t>
            </w:r>
          </w:p>
        </w:tc>
      </w:tr>
      <w:tr w:rsidR="00A12635" w14:paraId="7D2DDF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8E3E2" w14:textId="77777777" w:rsidR="00A12635" w:rsidRDefault="00000000">
            <w:r>
              <w:rPr>
                <w:color w:val="1C1E1B"/>
                <w:sz w:val="18"/>
                <w:szCs w:val="18"/>
              </w:rPr>
              <w:t>Executives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298D" w14:textId="77777777" w:rsidR="00A12635" w:rsidRDefault="00000000">
            <w:r>
              <w:rPr>
                <w:color w:val="1C1E1B"/>
                <w:sz w:val="18"/>
                <w:szCs w:val="18"/>
              </w:rPr>
              <w:t>Every 30 minutes or on change in impact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5AE8A" w14:textId="77777777" w:rsidR="00A12635" w:rsidRDefault="00000000">
            <w:r>
              <w:rPr>
                <w:color w:val="1C1E1B"/>
                <w:sz w:val="18"/>
                <w:szCs w:val="18"/>
              </w:rPr>
              <w:t>Customer and revenue impact, current action, decisions needed, clocks running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8CF9" w14:textId="77777777" w:rsidR="00A12635" w:rsidRDefault="00000000">
            <w:r>
              <w:rPr>
                <w:color w:val="1C1E1B"/>
                <w:sz w:val="18"/>
                <w:szCs w:val="18"/>
              </w:rPr>
              <w:t>Technical detail beyond one sentence</w:t>
            </w:r>
          </w:p>
        </w:tc>
      </w:tr>
      <w:tr w:rsidR="00A12635" w14:paraId="6E6946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1CE3" w14:textId="77777777" w:rsidR="00A12635" w:rsidRDefault="00000000">
            <w:r>
              <w:rPr>
                <w:color w:val="1C1E1B"/>
                <w:sz w:val="18"/>
                <w:szCs w:val="18"/>
              </w:rPr>
              <w:t>Internal company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0D26" w14:textId="77777777" w:rsidR="00A12635" w:rsidRDefault="00000000">
            <w:r>
              <w:rPr>
                <w:color w:val="1C1E1B"/>
                <w:sz w:val="18"/>
                <w:szCs w:val="18"/>
              </w:rPr>
              <w:t>Declaration, resolution, major change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5F19" w14:textId="77777777" w:rsidR="00A12635" w:rsidRDefault="00000000">
            <w:r>
              <w:rPr>
                <w:color w:val="1C1E1B"/>
                <w:sz w:val="18"/>
                <w:szCs w:val="18"/>
              </w:rPr>
              <w:t>What to tell customers who call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2F1F7" w14:textId="77777777" w:rsidR="00A12635" w:rsidRDefault="00000000">
            <w:r>
              <w:rPr>
                <w:color w:val="1C1E1B"/>
                <w:sz w:val="18"/>
                <w:szCs w:val="18"/>
              </w:rPr>
              <w:t>The bridge link</w:t>
            </w:r>
          </w:p>
        </w:tc>
      </w:tr>
      <w:tr w:rsidR="00A12635" w14:paraId="1D347C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F1266" w14:textId="77777777" w:rsidR="00A12635" w:rsidRDefault="00000000">
            <w:r>
              <w:rPr>
                <w:color w:val="1C1E1B"/>
                <w:sz w:val="18"/>
                <w:szCs w:val="18"/>
              </w:rPr>
              <w:t>Regulators and counsel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1B5BC" w14:textId="77777777" w:rsidR="00A12635" w:rsidRDefault="00000000">
            <w:r>
              <w:rPr>
                <w:color w:val="1C1E1B"/>
                <w:sz w:val="18"/>
                <w:szCs w:val="18"/>
              </w:rPr>
              <w:t>As soon as data or a reportable category is plausible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5CF9A" w14:textId="77777777" w:rsidR="00A12635" w:rsidRDefault="00000000">
            <w:r>
              <w:rPr>
                <w:color w:val="1C1E1B"/>
                <w:sz w:val="18"/>
                <w:szCs w:val="18"/>
              </w:rPr>
              <w:t>Facts and times from the timeline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A2CC7" w14:textId="77777777" w:rsidR="00A12635" w:rsidRDefault="00000000">
            <w:r>
              <w:rPr>
                <w:color w:val="1C1E1B"/>
                <w:sz w:val="18"/>
                <w:szCs w:val="18"/>
              </w:rPr>
              <w:t>Speculation</w:t>
            </w:r>
          </w:p>
        </w:tc>
      </w:tr>
    </w:tbl>
    <w:p w14:paraId="0185DE33" w14:textId="77777777" w:rsidR="00A12635" w:rsidRDefault="00A12635">
      <w:pPr>
        <w:spacing w:after="120"/>
      </w:pPr>
    </w:p>
    <w:p w14:paraId="07AA07F9" w14:textId="77777777" w:rsidR="00A12635" w:rsidRDefault="00000000">
      <w:pPr>
        <w:pStyle w:val="Heading1"/>
      </w:pPr>
      <w:r>
        <w:t>4. Status page templates</w:t>
      </w:r>
    </w:p>
    <w:p w14:paraId="21008CD7" w14:textId="77777777" w:rsidR="00A12635" w:rsidRDefault="00000000">
      <w:pPr>
        <w:pStyle w:val="Heading2"/>
      </w:pPr>
      <w:r>
        <w:t>Investigating</w:t>
      </w:r>
    </w:p>
    <w:p w14:paraId="2D27C79F" w14:textId="77777777" w:rsidR="00A12635" w:rsidRDefault="00000000">
      <w:pPr>
        <w:spacing w:after="80"/>
      </w:pPr>
      <w:r>
        <w:rPr>
          <w:color w:val="1C1E1B"/>
        </w:rPr>
        <w:t xml:space="preserve">We are investigating [degraded performance / an outage] affecting [product or feature]. [Workaround, if any.] Our next update will be at [time, </w:t>
      </w:r>
      <w:proofErr w:type="spellStart"/>
      <w:r>
        <w:rPr>
          <w:color w:val="1C1E1B"/>
        </w:rPr>
        <w:t>timezone</w:t>
      </w:r>
      <w:proofErr w:type="spellEnd"/>
      <w:r>
        <w:rPr>
          <w:color w:val="1C1E1B"/>
        </w:rPr>
        <w:t>].</w:t>
      </w:r>
    </w:p>
    <w:p w14:paraId="6A21E0BC" w14:textId="77777777" w:rsidR="00A12635" w:rsidRDefault="00000000">
      <w:pPr>
        <w:pStyle w:val="Heading2"/>
      </w:pPr>
      <w:r>
        <w:t>Identified</w:t>
      </w:r>
    </w:p>
    <w:p w14:paraId="30B776CF" w14:textId="77777777" w:rsidR="00A12635" w:rsidRDefault="00000000">
      <w:pPr>
        <w:spacing w:after="80"/>
      </w:pPr>
      <w:r>
        <w:rPr>
          <w:color w:val="1C1E1B"/>
        </w:rPr>
        <w:t>We have identified the cause of the issue affecting [product or feature] and are applying a fix. [Customers may still see ...] Next update at [time].</w:t>
      </w:r>
    </w:p>
    <w:p w14:paraId="0955B1A7" w14:textId="77777777" w:rsidR="00A12635" w:rsidRDefault="00000000">
      <w:pPr>
        <w:pStyle w:val="Heading2"/>
      </w:pPr>
      <w:r>
        <w:t>Monitoring</w:t>
      </w:r>
    </w:p>
    <w:p w14:paraId="378D0DF7" w14:textId="77777777" w:rsidR="00A12635" w:rsidRDefault="00000000">
      <w:pPr>
        <w:spacing w:after="80"/>
      </w:pPr>
      <w:r>
        <w:rPr>
          <w:color w:val="1C1E1B"/>
        </w:rPr>
        <w:t xml:space="preserve">A fix has been </w:t>
      </w:r>
      <w:proofErr w:type="gramStart"/>
      <w:r>
        <w:rPr>
          <w:color w:val="1C1E1B"/>
        </w:rPr>
        <w:t>applied</w:t>
      </w:r>
      <w:proofErr w:type="gramEnd"/>
      <w:r>
        <w:rPr>
          <w:color w:val="1C1E1B"/>
        </w:rPr>
        <w:t xml:space="preserve"> and [product or feature] is recovering. We are monitoring to confirm full recovery. Next update at [time].</w:t>
      </w:r>
    </w:p>
    <w:p w14:paraId="395D7C58" w14:textId="77777777" w:rsidR="00A12635" w:rsidRDefault="00000000">
      <w:pPr>
        <w:pStyle w:val="Heading2"/>
      </w:pPr>
      <w:r>
        <w:t>Resolved</w:t>
      </w:r>
    </w:p>
    <w:p w14:paraId="52781DF9" w14:textId="77777777" w:rsidR="00A12635" w:rsidRDefault="00000000">
      <w:pPr>
        <w:spacing w:after="80"/>
      </w:pPr>
      <w:r>
        <w:rPr>
          <w:color w:val="1C1E1B"/>
        </w:rPr>
        <w:t>The issue affecting [product or feature] between [start] and [end] [</w:t>
      </w:r>
      <w:proofErr w:type="spellStart"/>
      <w:r>
        <w:rPr>
          <w:color w:val="1C1E1B"/>
        </w:rPr>
        <w:t>timezone</w:t>
      </w:r>
      <w:proofErr w:type="spellEnd"/>
      <w:r>
        <w:rPr>
          <w:color w:val="1C1E1B"/>
        </w:rPr>
        <w:t>] has been resolved. [One sentence on impact.] We will publish a summary of what happened and what we are changing [by date].</w:t>
      </w:r>
    </w:p>
    <w:p w14:paraId="6522C9C6" w14:textId="77777777" w:rsidR="00A12635" w:rsidRDefault="00000000">
      <w:pPr>
        <w:pStyle w:val="Heading1"/>
      </w:pPr>
      <w:r>
        <w:t>5. Executive update template</w:t>
      </w:r>
    </w:p>
    <w:p w14:paraId="02A3957D" w14:textId="77777777" w:rsidR="00A12635" w:rsidRDefault="00000000">
      <w:pPr>
        <w:spacing w:after="220"/>
      </w:pPr>
      <w:r>
        <w:rPr>
          <w:b/>
          <w:bCs/>
          <w:color w:val="1C1E1B"/>
        </w:rPr>
        <w:t>Severity and time declared:</w:t>
      </w:r>
      <w:r>
        <w:rPr>
          <w:color w:val="1C1E1B"/>
        </w:rPr>
        <w:t xml:space="preserve"> </w:t>
      </w:r>
    </w:p>
    <w:p w14:paraId="58AA86BE" w14:textId="77777777" w:rsidR="00A12635" w:rsidRDefault="00000000">
      <w:pPr>
        <w:spacing w:after="220"/>
      </w:pPr>
      <w:r>
        <w:rPr>
          <w:b/>
          <w:bCs/>
          <w:color w:val="1C1E1B"/>
        </w:rPr>
        <w:t>Customer and revenue impact (in business terms):</w:t>
      </w:r>
      <w:r>
        <w:rPr>
          <w:color w:val="1C1E1B"/>
        </w:rPr>
        <w:t xml:space="preserve"> </w:t>
      </w:r>
    </w:p>
    <w:p w14:paraId="210018EB" w14:textId="77777777" w:rsidR="00A12635" w:rsidRDefault="00000000">
      <w:pPr>
        <w:spacing w:after="220"/>
      </w:pPr>
      <w:r>
        <w:rPr>
          <w:b/>
          <w:bCs/>
          <w:color w:val="1C1E1B"/>
        </w:rPr>
        <w:t>Current action and next check-in time:</w:t>
      </w:r>
      <w:r>
        <w:rPr>
          <w:color w:val="1C1E1B"/>
        </w:rPr>
        <w:t xml:space="preserve"> </w:t>
      </w:r>
    </w:p>
    <w:p w14:paraId="1BC8BD73" w14:textId="77777777" w:rsidR="00A12635" w:rsidRDefault="00000000">
      <w:pPr>
        <w:spacing w:after="220"/>
      </w:pPr>
      <w:r>
        <w:rPr>
          <w:b/>
          <w:bCs/>
          <w:color w:val="1C1E1B"/>
        </w:rPr>
        <w:t>Decision needed from you (or none):</w:t>
      </w:r>
      <w:r>
        <w:rPr>
          <w:color w:val="1C1E1B"/>
        </w:rPr>
        <w:t xml:space="preserve"> </w:t>
      </w:r>
    </w:p>
    <w:p w14:paraId="7F18A297" w14:textId="77777777" w:rsidR="00A12635" w:rsidRDefault="00000000">
      <w:pPr>
        <w:spacing w:after="220"/>
      </w:pPr>
      <w:r>
        <w:rPr>
          <w:b/>
          <w:bCs/>
          <w:color w:val="1C1E1B"/>
        </w:rPr>
        <w:t>Notification clocks that may be running (GDPR 72 hours, SEC 4 business days after materiality, HIPAA, state law, contracts):</w:t>
      </w:r>
      <w:r>
        <w:rPr>
          <w:color w:val="1C1E1B"/>
        </w:rPr>
        <w:t xml:space="preserve"> </w:t>
      </w:r>
    </w:p>
    <w:p w14:paraId="6F227570" w14:textId="77777777" w:rsidR="00A12635" w:rsidRDefault="00000000">
      <w:pPr>
        <w:pStyle w:val="Heading1"/>
      </w:pPr>
      <w:r>
        <w:t>6. Resolution checklist</w:t>
      </w:r>
    </w:p>
    <w:p w14:paraId="180029D3" w14:textId="77777777" w:rsidR="00A1263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Customer-facing metrics within SLO for 30 minutes (SEV1)</w:t>
      </w:r>
    </w:p>
    <w:p w14:paraId="595138ED" w14:textId="77777777" w:rsidR="00A1263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Backlog or queue drained</w:t>
      </w:r>
    </w:p>
    <w:p w14:paraId="1C01BB8F" w14:textId="77777777" w:rsidR="00A1263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Mitigation documented with an owner for the permanent fix</w:t>
      </w:r>
    </w:p>
    <w:p w14:paraId="0985202A" w14:textId="77777777" w:rsidR="00A1263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Timeline complete</w:t>
      </w:r>
    </w:p>
    <w:p w14:paraId="532F9C1C" w14:textId="77777777" w:rsidR="00A1263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Notification log complete</w:t>
      </w:r>
    </w:p>
    <w:p w14:paraId="6484C87E" w14:textId="77777777" w:rsidR="00A1263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lastRenderedPageBreak/>
        <w:t>Postmortem scheduled within five working days</w:t>
      </w:r>
    </w:p>
    <w:p w14:paraId="550C804F" w14:textId="77777777" w:rsidR="00A12635" w:rsidRDefault="00A12635">
      <w:pPr>
        <w:pBdr>
          <w:bottom w:val="single" w:sz="6" w:space="1" w:color="DCDAD2"/>
        </w:pBdr>
        <w:spacing w:before="120" w:after="120"/>
      </w:pPr>
    </w:p>
    <w:p w14:paraId="5BA33E2C" w14:textId="77777777" w:rsidR="00A12635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Template from the CTO Toolkit Incident Response page. Pair with the postmortem template. MIT licensed.</w:t>
      </w:r>
    </w:p>
    <w:sectPr w:rsidR="00A126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CD4C9B"/>
    <w:multiLevelType w:val="hybridMultilevel"/>
    <w:tmpl w:val="497C7DEC"/>
    <w:lvl w:ilvl="0" w:tplc="5A1AECDC">
      <w:start w:val="1"/>
      <w:numFmt w:val="bullet"/>
      <w:lvlText w:val="☐"/>
      <w:lvlJc w:val="left"/>
      <w:pPr>
        <w:ind w:left="720" w:hanging="360"/>
      </w:pPr>
    </w:lvl>
    <w:lvl w:ilvl="1" w:tplc="3E829150">
      <w:numFmt w:val="decimal"/>
      <w:lvlText w:val=""/>
      <w:lvlJc w:val="left"/>
    </w:lvl>
    <w:lvl w:ilvl="2" w:tplc="571663F2">
      <w:numFmt w:val="decimal"/>
      <w:lvlText w:val=""/>
      <w:lvlJc w:val="left"/>
    </w:lvl>
    <w:lvl w:ilvl="3" w:tplc="9AB0F16E">
      <w:numFmt w:val="decimal"/>
      <w:lvlText w:val=""/>
      <w:lvlJc w:val="left"/>
    </w:lvl>
    <w:lvl w:ilvl="4" w:tplc="97E4AA3A">
      <w:numFmt w:val="decimal"/>
      <w:lvlText w:val=""/>
      <w:lvlJc w:val="left"/>
    </w:lvl>
    <w:lvl w:ilvl="5" w:tplc="DE18C6EE">
      <w:numFmt w:val="decimal"/>
      <w:lvlText w:val=""/>
      <w:lvlJc w:val="left"/>
    </w:lvl>
    <w:lvl w:ilvl="6" w:tplc="54B2844C">
      <w:numFmt w:val="decimal"/>
      <w:lvlText w:val=""/>
      <w:lvlJc w:val="left"/>
    </w:lvl>
    <w:lvl w:ilvl="7" w:tplc="CDC210F6">
      <w:numFmt w:val="decimal"/>
      <w:lvlText w:val=""/>
      <w:lvlJc w:val="left"/>
    </w:lvl>
    <w:lvl w:ilvl="8" w:tplc="FFA85406">
      <w:numFmt w:val="decimal"/>
      <w:lvlText w:val=""/>
      <w:lvlJc w:val="left"/>
    </w:lvl>
  </w:abstractNum>
  <w:abstractNum w:abstractNumId="1" w15:restartNumberingAfterBreak="0">
    <w:nsid w:val="595F54F0"/>
    <w:multiLevelType w:val="hybridMultilevel"/>
    <w:tmpl w:val="6D2EEEDA"/>
    <w:lvl w:ilvl="0" w:tplc="DAF8096C">
      <w:start w:val="1"/>
      <w:numFmt w:val="bullet"/>
      <w:lvlText w:val="●"/>
      <w:lvlJc w:val="left"/>
      <w:pPr>
        <w:ind w:left="720" w:hanging="360"/>
      </w:pPr>
    </w:lvl>
    <w:lvl w:ilvl="1" w:tplc="EDE4FAB8">
      <w:start w:val="1"/>
      <w:numFmt w:val="bullet"/>
      <w:lvlText w:val="○"/>
      <w:lvlJc w:val="left"/>
      <w:pPr>
        <w:ind w:left="1440" w:hanging="360"/>
      </w:pPr>
    </w:lvl>
    <w:lvl w:ilvl="2" w:tplc="10A29E16">
      <w:start w:val="1"/>
      <w:numFmt w:val="bullet"/>
      <w:lvlText w:val="■"/>
      <w:lvlJc w:val="left"/>
      <w:pPr>
        <w:ind w:left="2160" w:hanging="360"/>
      </w:pPr>
    </w:lvl>
    <w:lvl w:ilvl="3" w:tplc="198A35C6">
      <w:start w:val="1"/>
      <w:numFmt w:val="bullet"/>
      <w:lvlText w:val="●"/>
      <w:lvlJc w:val="left"/>
      <w:pPr>
        <w:ind w:left="2880" w:hanging="360"/>
      </w:pPr>
    </w:lvl>
    <w:lvl w:ilvl="4" w:tplc="608676DE">
      <w:start w:val="1"/>
      <w:numFmt w:val="bullet"/>
      <w:lvlText w:val="○"/>
      <w:lvlJc w:val="left"/>
      <w:pPr>
        <w:ind w:left="3600" w:hanging="360"/>
      </w:pPr>
    </w:lvl>
    <w:lvl w:ilvl="5" w:tplc="8FC29456">
      <w:start w:val="1"/>
      <w:numFmt w:val="bullet"/>
      <w:lvlText w:val="■"/>
      <w:lvlJc w:val="left"/>
      <w:pPr>
        <w:ind w:left="4320" w:hanging="360"/>
      </w:pPr>
    </w:lvl>
    <w:lvl w:ilvl="6" w:tplc="1782212A">
      <w:start w:val="1"/>
      <w:numFmt w:val="bullet"/>
      <w:lvlText w:val="●"/>
      <w:lvlJc w:val="left"/>
      <w:pPr>
        <w:ind w:left="5040" w:hanging="360"/>
      </w:pPr>
    </w:lvl>
    <w:lvl w:ilvl="7" w:tplc="B6AA105A">
      <w:start w:val="1"/>
      <w:numFmt w:val="bullet"/>
      <w:lvlText w:val="●"/>
      <w:lvlJc w:val="left"/>
      <w:pPr>
        <w:ind w:left="5760" w:hanging="360"/>
      </w:pPr>
    </w:lvl>
    <w:lvl w:ilvl="8" w:tplc="9580BE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7243DC"/>
    <w:multiLevelType w:val="hybridMultilevel"/>
    <w:tmpl w:val="3D14B104"/>
    <w:lvl w:ilvl="0" w:tplc="88B06796">
      <w:start w:val="1"/>
      <w:numFmt w:val="bullet"/>
      <w:lvlText w:val="•"/>
      <w:lvlJc w:val="left"/>
      <w:pPr>
        <w:ind w:left="720" w:hanging="360"/>
      </w:pPr>
    </w:lvl>
    <w:lvl w:ilvl="1" w:tplc="5DBED27E">
      <w:numFmt w:val="decimal"/>
      <w:lvlText w:val=""/>
      <w:lvlJc w:val="left"/>
    </w:lvl>
    <w:lvl w:ilvl="2" w:tplc="D14E47EA">
      <w:numFmt w:val="decimal"/>
      <w:lvlText w:val=""/>
      <w:lvlJc w:val="left"/>
    </w:lvl>
    <w:lvl w:ilvl="3" w:tplc="4B5EE81E">
      <w:numFmt w:val="decimal"/>
      <w:lvlText w:val=""/>
      <w:lvlJc w:val="left"/>
    </w:lvl>
    <w:lvl w:ilvl="4" w:tplc="4FC8FC2A">
      <w:numFmt w:val="decimal"/>
      <w:lvlText w:val=""/>
      <w:lvlJc w:val="left"/>
    </w:lvl>
    <w:lvl w:ilvl="5" w:tplc="803AD3B0">
      <w:numFmt w:val="decimal"/>
      <w:lvlText w:val=""/>
      <w:lvlJc w:val="left"/>
    </w:lvl>
    <w:lvl w:ilvl="6" w:tplc="C254BCB6">
      <w:numFmt w:val="decimal"/>
      <w:lvlText w:val=""/>
      <w:lvlJc w:val="left"/>
    </w:lvl>
    <w:lvl w:ilvl="7" w:tplc="31B68A00">
      <w:numFmt w:val="decimal"/>
      <w:lvlText w:val=""/>
      <w:lvlJc w:val="left"/>
    </w:lvl>
    <w:lvl w:ilvl="8" w:tplc="C4B4E72C">
      <w:numFmt w:val="decimal"/>
      <w:lvlText w:val=""/>
      <w:lvlJc w:val="left"/>
    </w:lvl>
  </w:abstractNum>
  <w:num w:numId="1" w16cid:durableId="1358002637">
    <w:abstractNumId w:val="1"/>
    <w:lvlOverride w:ilvl="0">
      <w:startOverride w:val="1"/>
    </w:lvlOverride>
  </w:num>
  <w:num w:numId="2" w16cid:durableId="3835994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635"/>
    <w:rsid w:val="006062DC"/>
    <w:rsid w:val="00A12635"/>
    <w:rsid w:val="00B6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861B4"/>
  <w15:docId w15:val="{B5AA353B-685A-9741-ADBD-5402AE4B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2E5E4E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1C1E1B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559</Words>
  <Characters>3169</Characters>
  <Application>Microsoft Office Word</Application>
  <DocSecurity>0</DocSecurity>
  <Lines>137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Incident Severity Matrix and Communications Kit</vt:lpstr>
    </vt:vector>
  </TitlesOfParts>
  <Manager/>
  <Company/>
  <LinksUpToDate>false</LinksUpToDate>
  <CharactersWithSpaces>3650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Severity Matrix and Communications Kit</dc:title>
  <dc:subject/>
  <dc:creator>KF</dc:creator>
  <cp:keywords/>
  <dc:description/>
  <cp:lastModifiedBy>Kevin Forbes</cp:lastModifiedBy>
  <cp:revision>2</cp:revision>
  <dcterms:created xsi:type="dcterms:W3CDTF">2026-10-06T19:35:00Z</dcterms:created>
  <dcterms:modified xsi:type="dcterms:W3CDTF">2026-10-06T20:00:00Z</dcterms:modified>
  <cp:category/>
</cp:coreProperties>
</file>