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0.ddos</w:t>
      </w:r>
    </w:p>
    <w:p>
      <w:pPr>
        <w:pStyle w:val="3"/>
      </w:pPr>
      <w:r>
        <w:rPr>
          <w:rFonts w:hint="eastAsia"/>
        </w:rPr>
        <w:t>1.子域名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.信息泄漏 如phpinfo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.邮箱找回 看邮箱头ip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.查看域名历史记录 (一个域名从无cdn到有cdn有个过程) http://toolbar.netcraft.com</w:t>
      </w:r>
    </w:p>
    <w:p>
      <w:pPr>
        <w:pStyle w:val="3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.fuzz ip  (通过前期的收集 用脚本绑定收集的IP去访问)</w:t>
      </w:r>
      <w:bookmarkStart w:id="0" w:name="_GoBack"/>
      <w:bookmarkEnd w:id="0"/>
    </w:p>
    <w:p>
      <w:pPr>
        <w:pStyle w:val="3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.有能力可以扫下全网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13"/>
    <w:rsid w:val="00200013"/>
    <w:rsid w:val="0024363E"/>
    <w:rsid w:val="00532BFB"/>
    <w:rsid w:val="005B53AA"/>
    <w:rsid w:val="00CD736B"/>
    <w:rsid w:val="00EE7C71"/>
    <w:rsid w:val="742703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ls</Company>
  <Pages>1</Pages>
  <Words>23</Words>
  <Characters>133</Characters>
  <Lines>1</Lines>
  <Paragraphs>1</Paragraphs>
  <TotalTime>0</TotalTime>
  <ScaleCrop>false</ScaleCrop>
  <LinksUpToDate>false</LinksUpToDate>
  <CharactersWithSpaces>155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2015-06-10T02:12:00Z</dcterms:created>
  <dc:creator>ls</dc:creator>
  <cp:lastModifiedBy>x1</cp:lastModifiedBy>
  <dcterms:modified xsi:type="dcterms:W3CDTF">2015-12-11T08:23:51Z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