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RED HERRING PROSPECTUS</w:t>
      </w:r>
    </w:p>
    <w:p>
      <w:r>
        <w:t xml:space="preserve">Confidential Document - Draft</w:t>
      </w:r>
    </w:p>
    <w:p/>
    <w:p>
      <w:r>
        <w:t xml:space="preserve">Company: Acme Technologies Pvt. Ltd.</w:t>
      </w:r>
    </w:p>
    <w:p>
      <w:r>
        <w:t xml:space="preserve">Registered Office: 123 Main Street, Bengaluru, Karnataka 560001</w:t>
      </w:r>
    </w:p>
    <w:p/>
    <w:p>
      <w:r>
        <w:t xml:space="preserve">DIRECTORS:</w:t>
      </w:r>
    </w:p>
    <w:p>
      <w:r>
        <w:t xml:space="preserve">1. Mr. Rajesh Kumar - Email: </w:t>
      </w:r>
      <w:r>
        <w:t xml:space="preserve">rajesh.kumar@acmetech.in</w:t>
      </w:r>
      <w:r>
        <w:t xml:space="preserve">, Phone: </w:t>
      </w:r>
      <w:r>
        <w:t xml:space="preserve">+91 98765 43210</w:t>
      </w:r>
    </w:p>
    <w:p>
      <w:r>
        <w:t xml:space="preserve">2. Mrs. Priya Sharma - Email: </w:t>
      </w:r>
      <w:r>
        <w:t xml:space="preserve">priya.sharma@acmetech.in</w:t>
      </w:r>
      <w:r>
        <w:t xml:space="preserve">, DOB: </w:t>
      </w:r>
      <w:r>
        <w:t xml:space="preserve">15-08-1985</w:t>
      </w:r>
    </w:p>
    <w:p>
      <w:r>
        <w:t xml:space="preserve">3. Dr. Arun Mehta - Aadhaar: </w:t>
      </w:r>
      <w:r>
        <w:t xml:space="preserve">1234 5678 9012</w:t>
      </w:r>
      <w:r>
        <w:t xml:space="preserve">, PAN: ABCDE1234F</w:t>
      </w:r>
    </w:p>
    <w:p/>
    <w:p>
      <w:r>
        <w:t xml:space="preserve">INVESTOR CONTACTS:</w:t>
      </w:r>
    </w:p>
    <w:p>
      <w:r>
        <w:t xml:space="preserve">Name: Mr. Rahul Verma</w:t>
      </w:r>
    </w:p>
    <w:p>
      <w:r>
        <w:t xml:space="preserve">Email: </w:t>
      </w:r>
      <w:r>
        <w:t xml:space="preserve">rahul.verma@investments.com</w:t>
      </w:r>
    </w:p>
    <w:p>
      <w:r>
        <w:t xml:space="preserve">Mobile: </w:t>
      </w:r>
      <w:r>
        <w:t xml:space="preserve">98110 12345</w:t>
      </w:r>
    </w:p>
    <w:p>
      <w:r>
        <w:t xml:space="preserve">IP Address logged: 192.168.1.101</w:t>
      </w:r>
    </w:p>
    <w:p/>
    <w:p>
      <w:r>
        <w:t xml:space="preserve">Credit Card (test): </w:t>
      </w:r>
      <w:r>
        <w:t xml:space="preserve">4111 1111 1111 1111</w:t>
      </w:r>
    </w:p>
    <w:p>
      <w:r>
        <w:t xml:space="preserve">SSN (sample): </w:t>
      </w:r>
      <w:r>
        <w:t xml:space="preserve">123-45-6789</w:t>
      </w:r>
    </w:p>
    <w:p>
      <w:r>
        <w:t xml:space="preserve">Passport No: Z1234567</w:t>
      </w:r>
    </w:p>
    <w:p>
      <w:r>
        <w:t xml:space="preserve">Driving License: DL-</w:t>
      </w:r>
      <w:r>
        <w:t xml:space="preserve">05 19850123456</w:t>
      </w:r>
    </w:p>
    <w:p/>
    <w:p>
      <w:r>
        <w:t xml:space="preserve">This document contains sensitive personally identifiable information.</w:t>
      </w:r>
    </w:p>
    <w:p>
      <w:r>
        <w:t xml:space="preserve">All PII must be redacted before public distribution.</w:t>
      </w:r>
    </w:p>
    <w:sectPr>
      <w:pgSz w:w="12240" w:h="158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TestApp</Application>
</Properties>
</file>

<file path=docProps/core.xml><?xml version="1.0" encoding="utf-8"?>
<cp:coreProperties xmlns:cp="http://schemas.openxmlformats.org/package/2006/metadata/core-properties" xmlns:dc="http://purl.org/dc/elements/1.1/">
  <dc:title>Test Redact</dc:title>
  <dc:creator>Test</dc:creator>
</cp:coreProperties>
</file>