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Acordo da Equipe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As regras de convivência que a própria equipe combina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07 · Planejamento · PMBOK: 9.1 Planejar o Gerenciamento dos Recursos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Monte na primeira reunião de planejamento, com todo mundo. Revise quando entrar gente nova ou quando um conflito se repetir.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07_acordo_da_equipe.pdf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1600"/>
        <w:gridCol w:w="7426"/>
      </w:tblGrid>
      <w:tr>
        <w:trPr>
          <w:cantSplit/>
        </w:trPr>
        <w:tc>
          <w:tcPr>
            <w:tcW w:w="9026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04 Termo de Abertura do Projeto · 06 Registro das Partes Interessadas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15 Matriz RACI · 16 Requisitos e Calendário de Recursos · 23 Plano de Comunicação · 26 Ata de Reunião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🤝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Quem somos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369"/>
        <w:gridCol w:w="2322"/>
        <w:gridCol w:w="1900"/>
        <w:gridCol w:w="1161"/>
        <w:gridCol w:w="1583"/>
        <w:gridCol w:w="1689"/>
      </w:tblGrid>
      <w:tr>
        <w:trPr>
          <w:tblHeader/>
        </w:trPr>
        <w:tc>
          <w:tcPr>
            <w:tcW w:w="36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w="232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Membro</w:t>
            </w:r>
          </w:p>
        </w:tc>
        <w:tc>
          <w:tcPr>
            <w:tcW w:w="190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</w:t>
            </w:r>
          </w:p>
        </w:tc>
        <w:tc>
          <w:tcPr>
            <w:tcW w:w="116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Horas por semana</w:t>
            </w:r>
          </w:p>
        </w:tc>
        <w:tc>
          <w:tcPr>
            <w:tcW w:w="158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Melhor horário</w:t>
            </w:r>
          </w:p>
        </w:tc>
        <w:tc>
          <w:tcPr>
            <w:tcW w:w="168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Contato preferido</w:t>
            </w:r>
          </w:p>
        </w:tc>
      </w:tr>
      <w:tr>
        <w:trPr>
          <w:cantSplit/>
          <w:trHeight w:val="380" w:hRule="atLeast"/>
        </w:trPr>
        <w:tc>
          <w:tcPr>
            <w:tcW w:w="36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2322" w:type="dxa"/>
          </w:tcPr>
          <w:p>
            <w:pPr>
              <w:spacing w:after="0" w:before="0"/>
              <w:ind w:firstLine="0"/>
            </w:pPr>
          </w:p>
        </w:tc>
        <w:tc>
          <w:tcPr>
            <w:tcW w:w="1900" w:type="dxa"/>
          </w:tcPr>
          <w:p>
            <w:pPr>
              <w:spacing w:after="0" w:before="0"/>
              <w:ind w:firstLine="0"/>
            </w:pPr>
          </w:p>
        </w:tc>
        <w:tc>
          <w:tcPr>
            <w:tcW w:w="1161" w:type="dxa"/>
          </w:tcPr>
          <w:p>
            <w:pPr>
              <w:spacing w:after="0" w:before="0"/>
              <w:ind w:firstLine="0"/>
            </w:pPr>
          </w:p>
        </w:tc>
        <w:tc>
          <w:tcPr>
            <w:tcW w:w="1583" w:type="dxa"/>
          </w:tcPr>
          <w:p>
            <w:pPr>
              <w:spacing w:after="0" w:before="0"/>
              <w:ind w:firstLine="0"/>
            </w:pPr>
          </w:p>
        </w:tc>
        <w:tc>
          <w:tcPr>
            <w:tcW w:w="168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6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2322" w:type="dxa"/>
          </w:tcPr>
          <w:p>
            <w:pPr>
              <w:spacing w:after="0" w:before="0"/>
              <w:ind w:firstLine="0"/>
            </w:pPr>
          </w:p>
        </w:tc>
        <w:tc>
          <w:tcPr>
            <w:tcW w:w="1900" w:type="dxa"/>
          </w:tcPr>
          <w:p>
            <w:pPr>
              <w:spacing w:after="0" w:before="0"/>
              <w:ind w:firstLine="0"/>
            </w:pPr>
          </w:p>
        </w:tc>
        <w:tc>
          <w:tcPr>
            <w:tcW w:w="1161" w:type="dxa"/>
          </w:tcPr>
          <w:p>
            <w:pPr>
              <w:spacing w:after="0" w:before="0"/>
              <w:ind w:firstLine="0"/>
            </w:pPr>
          </w:p>
        </w:tc>
        <w:tc>
          <w:tcPr>
            <w:tcW w:w="1583" w:type="dxa"/>
          </w:tcPr>
          <w:p>
            <w:pPr>
              <w:spacing w:after="0" w:before="0"/>
              <w:ind w:firstLine="0"/>
            </w:pPr>
          </w:p>
        </w:tc>
        <w:tc>
          <w:tcPr>
            <w:tcW w:w="168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6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2322" w:type="dxa"/>
          </w:tcPr>
          <w:p>
            <w:pPr>
              <w:spacing w:after="0" w:before="0"/>
              <w:ind w:firstLine="0"/>
            </w:pPr>
          </w:p>
        </w:tc>
        <w:tc>
          <w:tcPr>
            <w:tcW w:w="1900" w:type="dxa"/>
          </w:tcPr>
          <w:p>
            <w:pPr>
              <w:spacing w:after="0" w:before="0"/>
              <w:ind w:firstLine="0"/>
            </w:pPr>
          </w:p>
        </w:tc>
        <w:tc>
          <w:tcPr>
            <w:tcW w:w="1161" w:type="dxa"/>
          </w:tcPr>
          <w:p>
            <w:pPr>
              <w:spacing w:after="0" w:before="0"/>
              <w:ind w:firstLine="0"/>
            </w:pPr>
          </w:p>
        </w:tc>
        <w:tc>
          <w:tcPr>
            <w:tcW w:w="1583" w:type="dxa"/>
          </w:tcPr>
          <w:p>
            <w:pPr>
              <w:spacing w:after="0" w:before="0"/>
              <w:ind w:firstLine="0"/>
            </w:pPr>
          </w:p>
        </w:tc>
        <w:tc>
          <w:tcPr>
            <w:tcW w:w="168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6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2322" w:type="dxa"/>
          </w:tcPr>
          <w:p>
            <w:pPr>
              <w:spacing w:after="0" w:before="0"/>
              <w:ind w:firstLine="0"/>
            </w:pPr>
          </w:p>
        </w:tc>
        <w:tc>
          <w:tcPr>
            <w:tcW w:w="1900" w:type="dxa"/>
          </w:tcPr>
          <w:p>
            <w:pPr>
              <w:spacing w:after="0" w:before="0"/>
              <w:ind w:firstLine="0"/>
            </w:pPr>
          </w:p>
        </w:tc>
        <w:tc>
          <w:tcPr>
            <w:tcW w:w="1161" w:type="dxa"/>
          </w:tcPr>
          <w:p>
            <w:pPr>
              <w:spacing w:after="0" w:before="0"/>
              <w:ind w:firstLine="0"/>
            </w:pPr>
          </w:p>
        </w:tc>
        <w:tc>
          <w:tcPr>
            <w:tcW w:w="1583" w:type="dxa"/>
          </w:tcPr>
          <w:p>
            <w:pPr>
              <w:spacing w:after="0" w:before="0"/>
              <w:ind w:firstLine="0"/>
            </w:pPr>
          </w:p>
        </w:tc>
        <w:tc>
          <w:tcPr>
            <w:tcW w:w="168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6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5</w:t>
            </w:r>
          </w:p>
        </w:tc>
        <w:tc>
          <w:tcPr>
            <w:tcW w:w="2322" w:type="dxa"/>
          </w:tcPr>
          <w:p>
            <w:pPr>
              <w:spacing w:after="0" w:before="0"/>
              <w:ind w:firstLine="0"/>
            </w:pPr>
          </w:p>
        </w:tc>
        <w:tc>
          <w:tcPr>
            <w:tcW w:w="1900" w:type="dxa"/>
          </w:tcPr>
          <w:p>
            <w:pPr>
              <w:spacing w:after="0" w:before="0"/>
              <w:ind w:firstLine="0"/>
            </w:pPr>
          </w:p>
        </w:tc>
        <w:tc>
          <w:tcPr>
            <w:tcW w:w="1161" w:type="dxa"/>
          </w:tcPr>
          <w:p>
            <w:pPr>
              <w:spacing w:after="0" w:before="0"/>
              <w:ind w:firstLine="0"/>
            </w:pPr>
          </w:p>
        </w:tc>
        <w:tc>
          <w:tcPr>
            <w:tcW w:w="1583" w:type="dxa"/>
          </w:tcPr>
          <w:p>
            <w:pPr>
              <w:spacing w:after="0" w:before="0"/>
              <w:ind w:firstLine="0"/>
            </w:pPr>
          </w:p>
        </w:tc>
        <w:tc>
          <w:tcPr>
            <w:tcW w:w="168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6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6</w:t>
            </w:r>
          </w:p>
        </w:tc>
        <w:tc>
          <w:tcPr>
            <w:tcW w:w="2322" w:type="dxa"/>
          </w:tcPr>
          <w:p>
            <w:pPr>
              <w:spacing w:after="0" w:before="0"/>
              <w:ind w:firstLine="0"/>
            </w:pPr>
          </w:p>
        </w:tc>
        <w:tc>
          <w:tcPr>
            <w:tcW w:w="1900" w:type="dxa"/>
          </w:tcPr>
          <w:p>
            <w:pPr>
              <w:spacing w:after="0" w:before="0"/>
              <w:ind w:firstLine="0"/>
            </w:pPr>
          </w:p>
        </w:tc>
        <w:tc>
          <w:tcPr>
            <w:tcW w:w="1161" w:type="dxa"/>
          </w:tcPr>
          <w:p>
            <w:pPr>
              <w:spacing w:after="0" w:before="0"/>
              <w:ind w:firstLine="0"/>
            </w:pPr>
          </w:p>
        </w:tc>
        <w:tc>
          <w:tcPr>
            <w:tcW w:w="1583" w:type="dxa"/>
          </w:tcPr>
          <w:p>
            <w:pPr>
              <w:spacing w:after="0" w:before="0"/>
              <w:ind w:firstLine="0"/>
            </w:pPr>
          </w:p>
        </w:tc>
        <w:tc>
          <w:tcPr>
            <w:tcW w:w="1689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Como trabalhamos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Valores da equipe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3 a 5 valores que todos aceitam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Comunicação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Canais oficiais e prazo de resposta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Reuniões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Frequência, duração, pauta e quem faz a ata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Tomada de decisão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Quem decide o quê, e o que fazer sem consenso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Resolução de conflitos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Passo a passo quando houver desacordo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Ausências e substituições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Como avisar e quem cobre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Outros acordos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Ferramentas, prazos internos, etc.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✍️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Ciência de cada membro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3367"/>
        <w:gridCol w:w="4041"/>
        <w:gridCol w:w="1616"/>
      </w:tblGrid>
      <w:tr>
        <w:trPr>
          <w:tblHeader/>
        </w:trPr>
        <w:tc>
          <w:tcPr>
            <w:tcW w:w="336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Membro</w:t>
            </w:r>
          </w:p>
        </w:tc>
        <w:tc>
          <w:tcPr>
            <w:tcW w:w="404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Assinatura ou "de acordo"</w:t>
            </w:r>
          </w:p>
        </w:tc>
        <w:tc>
          <w:tcPr>
            <w:tcW w:w="161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</w:tr>
      <w:tr>
        <w:trPr>
          <w:cantSplit/>
          <w:trHeight w:val="640" w:hRule="atLeast"/>
        </w:trPr>
        <w:tc>
          <w:tcPr>
            <w:tcW w:w="3367" w:type="dxa"/>
          </w:tcPr>
          <w:p>
            <w:pPr>
              <w:spacing w:after="0" w:before="0"/>
              <w:ind w:firstLine="0"/>
            </w:pPr>
          </w:p>
        </w:tc>
        <w:tc>
          <w:tcPr>
            <w:tcW w:w="404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367" w:type="dxa"/>
          </w:tcPr>
          <w:p>
            <w:pPr>
              <w:spacing w:after="0" w:before="0"/>
              <w:ind w:firstLine="0"/>
            </w:pPr>
          </w:p>
        </w:tc>
        <w:tc>
          <w:tcPr>
            <w:tcW w:w="404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367" w:type="dxa"/>
          </w:tcPr>
          <w:p>
            <w:pPr>
              <w:spacing w:after="0" w:before="0"/>
              <w:ind w:firstLine="0"/>
            </w:pPr>
          </w:p>
        </w:tc>
        <w:tc>
          <w:tcPr>
            <w:tcW w:w="404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367" w:type="dxa"/>
          </w:tcPr>
          <w:p>
            <w:pPr>
              <w:spacing w:after="0" w:before="0"/>
              <w:ind w:firstLine="0"/>
            </w:pPr>
          </w:p>
        </w:tc>
        <w:tc>
          <w:tcPr>
            <w:tcW w:w="404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367" w:type="dxa"/>
          </w:tcPr>
          <w:p>
            <w:pPr>
              <w:spacing w:after="0" w:before="0"/>
              <w:ind w:firstLine="0"/>
            </w:pPr>
          </w:p>
        </w:tc>
        <w:tc>
          <w:tcPr>
            <w:tcW w:w="404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367" w:type="dxa"/>
          </w:tcPr>
          <w:p>
            <w:pPr>
              <w:spacing w:after="0" w:before="0"/>
              <w:ind w:firstLine="0"/>
            </w:pPr>
          </w:p>
        </w:tc>
        <w:tc>
          <w:tcPr>
            <w:tcW w:w="404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6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865"/>
        <w:gridCol w:w="1236"/>
        <w:gridCol w:w="1978"/>
        <w:gridCol w:w="4945"/>
      </w:tblGrid>
      <w:tr>
        <w:trPr>
          <w:tblHeader/>
        </w:trPr>
        <w:tc>
          <w:tcPr>
            <w:tcW w:w="8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49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0" w:right="1440" w:bottom="13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da Equipe — for_code</dc:title>
  <dc:subject>Modelo 07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