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Documentação de Requisitos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O que o produto e o projeto precisam atender, de forma verificável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FFFF00"/>
          <w:sz w:val="17"/>
          <w:u w:val="none"/>
        </w:rPr>
        <w:t>[ ESSENCIAL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08 · Planejamento · PMBOK: 5.2 Coletar os Requisitos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Levante com entrevistas e oficinas logo no início do planejamento. Depois da aprovação, só muda por solicitação de mudança.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08_documentacao_de_requisitos.pdf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04 Termo de Abertura do Projeto · 06 Registro das Partes Interessadas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09 Matriz de Rastreabilidade de Requisitos · 10 Declaração do Escopo · 11 Estrutura Analítica do Projeto · 12 Dicionário da EAP · 20 Plano da Qualidade · 33 Termo de Aceite de Entrega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🎤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Como os requisitos foram levantados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792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Técnicas usadas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Entrevista, oficina, questionário, análise de documentos…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Partes interessadas ouvidas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Quem participou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📑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Requisitos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4" w:type="dxa"/>
        <w:tblLayout w:type="fixed"/>
      </w:tblPr>
      <w:tblGrid>
        <w:gridCol w:w="682"/>
        <w:gridCol w:w="3868"/>
        <w:gridCol w:w="1479"/>
        <w:gridCol w:w="1479"/>
        <w:gridCol w:w="2275"/>
        <w:gridCol w:w="1024"/>
        <w:gridCol w:w="2730"/>
        <w:gridCol w:w="1137"/>
      </w:tblGrid>
      <w:tr>
        <w:trPr>
          <w:tblHeader/>
        </w:trPr>
        <w:tc>
          <w:tcPr>
            <w:tcW w:w="68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ID</w:t>
            </w:r>
          </w:p>
        </w:tc>
        <w:tc>
          <w:tcPr>
            <w:tcW w:w="386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Requisito</w:t>
            </w:r>
          </w:p>
        </w:tc>
        <w:tc>
          <w:tcPr>
            <w:tcW w:w="147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Tipo</w:t>
            </w:r>
          </w:p>
        </w:tc>
        <w:tc>
          <w:tcPr>
            <w:tcW w:w="147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Origem</w:t>
            </w:r>
          </w:p>
        </w:tc>
        <w:tc>
          <w:tcPr>
            <w:tcW w:w="227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Justificativa</w:t>
            </w:r>
          </w:p>
        </w:tc>
        <w:tc>
          <w:tcPr>
            <w:tcW w:w="102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Prioridade</w:t>
            </w:r>
          </w:p>
        </w:tc>
        <w:tc>
          <w:tcPr>
            <w:tcW w:w="273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Critério de aceitação</w:t>
            </w:r>
          </w:p>
        </w:tc>
        <w:tc>
          <w:tcPr>
            <w:tcW w:w="113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Status</w:t>
            </w:r>
          </w:p>
        </w:tc>
      </w:tr>
      <w:tr>
        <w:tc>
          <w:tcPr>
            <w:tcW w:w="6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RQ-01</w:t>
            </w:r>
          </w:p>
        </w:tc>
        <w:tc>
          <w:tcPr>
            <w:tcW w:w="386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Frase verificável</w:t>
            </w: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quem pediu</w:t>
            </w: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M S C W</w:t>
            </w:r>
          </w:p>
        </w:tc>
        <w:tc>
          <w:tcPr>
            <w:tcW w:w="2730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82" w:type="dxa"/>
          </w:tcPr>
          <w:p>
            <w:pPr>
              <w:spacing w:after="0" w:before="0"/>
              <w:ind w:firstLine="0"/>
            </w:pPr>
          </w:p>
        </w:tc>
        <w:tc>
          <w:tcPr>
            <w:tcW w:w="386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730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82" w:type="dxa"/>
          </w:tcPr>
          <w:p>
            <w:pPr>
              <w:spacing w:after="0" w:before="0"/>
              <w:ind w:firstLine="0"/>
            </w:pPr>
          </w:p>
        </w:tc>
        <w:tc>
          <w:tcPr>
            <w:tcW w:w="386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730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82" w:type="dxa"/>
          </w:tcPr>
          <w:p>
            <w:pPr>
              <w:spacing w:after="0" w:before="0"/>
              <w:ind w:firstLine="0"/>
            </w:pPr>
          </w:p>
        </w:tc>
        <w:tc>
          <w:tcPr>
            <w:tcW w:w="386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730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82" w:type="dxa"/>
          </w:tcPr>
          <w:p>
            <w:pPr>
              <w:spacing w:after="0" w:before="0"/>
              <w:ind w:firstLine="0"/>
            </w:pPr>
          </w:p>
        </w:tc>
        <w:tc>
          <w:tcPr>
            <w:tcW w:w="386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730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82" w:type="dxa"/>
          </w:tcPr>
          <w:p>
            <w:pPr>
              <w:spacing w:after="0" w:before="0"/>
              <w:ind w:firstLine="0"/>
            </w:pPr>
          </w:p>
        </w:tc>
        <w:tc>
          <w:tcPr>
            <w:tcW w:w="386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730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82" w:type="dxa"/>
          </w:tcPr>
          <w:p>
            <w:pPr>
              <w:spacing w:after="0" w:before="0"/>
              <w:ind w:firstLine="0"/>
            </w:pPr>
          </w:p>
        </w:tc>
        <w:tc>
          <w:tcPr>
            <w:tcW w:w="386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730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82" w:type="dxa"/>
          </w:tcPr>
          <w:p>
            <w:pPr>
              <w:spacing w:after="0" w:before="0"/>
              <w:ind w:firstLine="0"/>
            </w:pPr>
          </w:p>
        </w:tc>
        <w:tc>
          <w:tcPr>
            <w:tcW w:w="386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730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82" w:type="dxa"/>
          </w:tcPr>
          <w:p>
            <w:pPr>
              <w:spacing w:after="0" w:before="0"/>
              <w:ind w:firstLine="0"/>
            </w:pPr>
          </w:p>
        </w:tc>
        <w:tc>
          <w:tcPr>
            <w:tcW w:w="386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730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82" w:type="dxa"/>
          </w:tcPr>
          <w:p>
            <w:pPr>
              <w:spacing w:after="0" w:before="0"/>
              <w:ind w:firstLine="0"/>
            </w:pPr>
          </w:p>
        </w:tc>
        <w:tc>
          <w:tcPr>
            <w:tcW w:w="386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730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82" w:type="dxa"/>
          </w:tcPr>
          <w:p>
            <w:pPr>
              <w:spacing w:after="0" w:before="0"/>
              <w:ind w:firstLine="0"/>
            </w:pPr>
          </w:p>
        </w:tc>
        <w:tc>
          <w:tcPr>
            <w:tcW w:w="386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730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7" w:type="dxa"/>
        <w:tblLayout w:type="fixed"/>
      </w:tblPr>
      <w:tblGrid>
        <w:gridCol w:w="2935"/>
        <w:gridCol w:w="11742"/>
      </w:tblGrid>
      <w:tr>
        <w:trPr>
          <w:tblHeader/>
        </w:trPr>
        <w:tc>
          <w:tcPr>
            <w:tcW w:w="293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Prioridade (MoSCoW)</w:t>
            </w:r>
          </w:p>
        </w:tc>
        <w:tc>
          <w:tcPr>
            <w:tcW w:w="117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Significado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M — Must</w:t>
            </w:r>
          </w:p>
        </w:tc>
        <w:tc>
          <w:tcPr>
            <w:tcW w:w="1174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Obrigatório: sem ele a entrega não serve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S — Should</w:t>
            </w:r>
          </w:p>
        </w:tc>
        <w:tc>
          <w:tcPr>
            <w:tcW w:w="1174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Importante, mas há contorno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C — Could</w:t>
            </w:r>
          </w:p>
        </w:tc>
        <w:tc>
          <w:tcPr>
            <w:tcW w:w="1174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Desejável, entra se sobrar tempo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W — Won't (agora)</w:t>
            </w:r>
          </w:p>
        </w:tc>
        <w:tc>
          <w:tcPr>
            <w:tcW w:w="1174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Fica para outra versão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✍️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Aprovação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7" w:type="dxa"/>
        <w:tblLayout w:type="fixed"/>
      </w:tblPr>
      <w:tblGrid>
        <w:gridCol w:w="3387"/>
        <w:gridCol w:w="4516"/>
        <w:gridCol w:w="4516"/>
        <w:gridCol w:w="2258"/>
      </w:tblGrid>
      <w:tr>
        <w:trPr>
          <w:tblHeader/>
        </w:trPr>
        <w:tc>
          <w:tcPr>
            <w:tcW w:w="338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Papel</w:t>
            </w:r>
          </w:p>
        </w:tc>
        <w:tc>
          <w:tcPr>
            <w:tcW w:w="451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Nome</w:t>
            </w:r>
          </w:p>
        </w:tc>
        <w:tc>
          <w:tcPr>
            <w:tcW w:w="451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Assinatura</w:t>
            </w:r>
          </w:p>
        </w:tc>
        <w:tc>
          <w:tcPr>
            <w:tcW w:w="225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</w:tr>
      <w:tr>
        <w:trPr>
          <w:cantSplit/>
          <w:trHeight w:val="640" w:hRule="atLeast"/>
        </w:trPr>
        <w:tc>
          <w:tcPr>
            <w:tcW w:w="3387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Gerente do projeto</w:t>
            </w:r>
          </w:p>
        </w:tc>
        <w:tc>
          <w:tcPr>
            <w:tcW w:w="4516" w:type="dxa"/>
          </w:tcPr>
          <w:p>
            <w:pPr>
              <w:spacing w:after="0" w:before="0"/>
              <w:ind w:firstLine="0"/>
            </w:pPr>
          </w:p>
        </w:tc>
        <w:tc>
          <w:tcPr>
            <w:tcW w:w="4516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387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Patrocínio</w:t>
            </w:r>
          </w:p>
        </w:tc>
        <w:tc>
          <w:tcPr>
            <w:tcW w:w="4516" w:type="dxa"/>
          </w:tcPr>
          <w:p>
            <w:pPr>
              <w:spacing w:after="0" w:before="0"/>
              <w:ind w:firstLine="0"/>
            </w:pPr>
          </w:p>
        </w:tc>
        <w:tc>
          <w:tcPr>
            <w:tcW w:w="4516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Requisitos — for_code</dc:title>
  <dc:subject>Modelo 08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