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1E1647"/>
  <w:body>
    <w:p>
      <w:pPr>
        <w:pStyle w:val="Title"/>
      </w:pPr>
      <w:r>
        <w:rPr>
          <w:rFonts w:ascii="Lexend" w:hAnsi="Lexend" w:cs="Lexend" w:eastAsia="Lexend"/>
          <w:b w:val="0"/>
          <w:i w:val="0"/>
          <w:color w:val="614AD3"/>
          <w:sz w:val="52"/>
          <w:u w:val="none"/>
        </w:rPr>
        <w:t xml:space="preserve">[ </w:t>
      </w:r>
      <w:r>
        <w:rPr>
          <w:rFonts w:ascii="Lexend" w:hAnsi="Lexend" w:cs="Lexend" w:eastAsia="Lexend"/>
          <w:b w:val="0"/>
          <w:i w:val="0"/>
          <w:color w:val="FFFFFF"/>
          <w:sz w:val="52"/>
          <w:u w:val="none"/>
        </w:rPr>
        <w:t>Declaração do Escopo</w:t>
      </w:r>
      <w:r>
        <w:rPr>
          <w:rFonts w:ascii="Lexend" w:hAnsi="Lexend" w:cs="Lexend" w:eastAsia="Lexend"/>
          <w:b w:val="0"/>
          <w:i w:val="0"/>
          <w:color w:val="614AD3"/>
          <w:sz w:val="52"/>
          <w:u w:val="none"/>
        </w:rPr>
        <w:t xml:space="preserve"> ]</w:t>
      </w:r>
    </w:p>
    <w:p>
      <w:pPr>
        <w:pStyle w:val="Subtitle"/>
      </w:pPr>
      <w:r>
        <w:rPr>
          <w:rFonts w:ascii="Lexend" w:hAnsi="Lexend" w:cs="Lexend" w:eastAsia="Lexend"/>
          <w:b w:val="0"/>
          <w:i w:val="0"/>
          <w:color w:val="614AD3"/>
          <w:sz w:val="30"/>
          <w:u w:val="none"/>
        </w:rPr>
        <w:t>O que será — e o que não será — entregue, com critérios de aceitação</w:t>
      </w:r>
    </w:p>
    <w:p>
      <w:pPr>
        <w:spacing w:after="160"/>
      </w:pPr>
      <w:r>
        <w:rPr>
          <w:rFonts w:ascii="Lexend SemiBold" w:hAnsi="Lexend SemiBold" w:cs="Lexend SemiBold" w:eastAsia="Lexend SemiBold"/>
          <w:b w:val="0"/>
          <w:i w:val="0"/>
          <w:color w:val="FFFF00"/>
          <w:sz w:val="17"/>
          <w:u w:val="none"/>
        </w:rPr>
        <w:t>[ ESSENCIAL ]</w:t>
      </w:r>
      <w:r>
        <w:rPr>
          <w:rFonts w:ascii="Lexend SemiBold" w:hAnsi="Lexend SemiBold" w:cs="Lexend SemiBold" w:eastAsia="Lexend SemiBold"/>
          <w:b w:val="0"/>
          <w:i w:val="0"/>
          <w:color w:val="614AD3"/>
          <w:sz w:val="18"/>
          <w:u w:val="none"/>
        </w:rPr>
        <w:t xml:space="preserve">   Modelo 10 · Planejamento · PMBOK: 5.3 Definir o Escopo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9026" w:type="dxa"/>
        <w:tblLayout w:type="fixed"/>
      </w:tblPr>
      <w:tblGrid>
        <w:gridCol w:w="9026"/>
      </w:tblGrid>
      <w:tr>
        <w:tc>
          <w:tcPr>
            <w:tcW w:w="9026" w:type="dxa"/>
            <w:tcBorders>
              <w:top w:val="nil"/>
              <w:left w:val="single" w:sz="24" w:space="0" w:color="614AD3"/>
              <w:bottom w:val="nil"/>
              <w:right w:val="nil"/>
            </w:tcBorders>
          </w:tcPr>
          <w:p>
            <w:pPr>
              <w:spacing w:after="60"/>
              <w:ind w:left="12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20"/>
                <w:u w:val="none"/>
              </w:rPr>
              <w:t>Escreva depois dos requisitos e antes da EAP. Junto com a EAP e o dicionário, forma a linha de base do escopo.</w:t>
            </w:r>
          </w:p>
          <w:p>
            <w:pPr>
              <w:spacing w:after="60"/>
              <w:ind w:left="12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20"/>
                <w:u w:val="none"/>
              </w:rPr>
              <w:t>Manual de preenchimento:</w:t>
            </w:r>
            <w:r>
              <w:rPr>
                <w:rFonts w:ascii="Lexend" w:hAnsi="Lexend" w:cs="Lexend" w:eastAsia="Lexend"/>
                <w:b w:val="0"/>
                <w:i w:val="0"/>
                <w:color w:val="FFFFFF"/>
                <w:sz w:val="20"/>
                <w:u w:val="none"/>
              </w:rPr>
              <w:t xml:space="preserve"> manual 10_declaracao_do_escopo.pdf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🪪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Identificação</w:t>
      </w:r>
    </w:p>
    <w:tbl>
      <w:tblPr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9026" w:type="dxa"/>
        <w:tblLayout w:type="fixed"/>
      </w:tblPr>
      <w:tblGrid>
        <w:gridCol w:w="2800"/>
        <w:gridCol w:w="6226"/>
      </w:tblGrid>
      <w:tr>
        <w:trPr>
          <w:cantSplit/>
          <w:trHeight w:val="480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Código do projeto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Formato F.PJ-nn (ex.: F.PJ-01)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1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Nome do projeto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2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Gerente do projeto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A pessoa que lidera o projeto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3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Versão do documento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Ex.: 1.0 (a 1ª aprovada)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4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Data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DD/MM/AAAA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5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</w:tbl>
    <w:p>
      <w:pPr>
        <w:spacing w:after="0"/>
      </w:pPr>
      <w:r>
        <w:rPr>
          <w:sz w:val="8"/>
        </w:rPr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9026" w:type="dxa"/>
        <w:tblLayout w:type="fixed"/>
      </w:tblPr>
      <w:tblGrid>
        <w:gridCol w:w="1600"/>
        <w:gridCol w:w="7426"/>
      </w:tblGrid>
      <w:tr>
        <w:trPr>
          <w:cantSplit/>
        </w:trPr>
        <w:tc>
          <w:tcPr>
            <w:tcW w:w="9026" w:type="dxa"/>
            <w:gridSpan w:val="2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20"/>
                <w:u w:val="none"/>
              </w:rPr>
              <w:t>Cadeia do projeto</w:t>
            </w:r>
          </w:p>
        </w:tc>
      </w:tr>
      <w:tr>
        <w:trPr>
          <w:cantSplit/>
        </w:trPr>
        <w:tc>
          <w:tcPr>
            <w:tcW w:w="1600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Vem de</w:t>
            </w:r>
          </w:p>
        </w:tc>
        <w:tc>
          <w:tcPr>
            <w:tcW w:w="7426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04 Termo de Abertura do Projeto · 05 Registro de Premissas e Restrições · 08 Documentação de Requisitos</w:t>
            </w:r>
          </w:p>
        </w:tc>
      </w:tr>
      <w:tr>
        <w:trPr>
          <w:cantSplit/>
        </w:trPr>
        <w:tc>
          <w:tcPr>
            <w:tcW w:w="1600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Alimenta</w:t>
            </w:r>
          </w:p>
        </w:tc>
        <w:tc>
          <w:tcPr>
            <w:tcW w:w="7426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11 Estrutura Analítica do Projeto · 20 Plano da Qualidade · 21 Registro de Riscos · 25 Plano de Gerenciamento do Projeto · 33 Termo de Aceite de Entrega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🎯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Escopo do produto</w:t>
      </w:r>
    </w:p>
    <w:tbl>
      <w:tblPr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9026" w:type="dxa"/>
        <w:tblLayout w:type="fixed"/>
      </w:tblPr>
      <w:tblGrid>
        <w:gridCol w:w="2800"/>
        <w:gridCol w:w="6226"/>
      </w:tblGrid>
      <w:tr>
        <w:trPr>
          <w:cantSplit/>
          <w:trHeight w:val="1424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Descrição do produto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O que o projeto vai produzir, com as características principais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6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📦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Entregas e critérios de aceitação</w:t>
      </w:r>
    </w:p>
    <w:tbl>
      <w:tblPr>
        <w:jc w:val="left"/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9023" w:type="dxa"/>
        <w:tblLayout w:type="fixed"/>
      </w:tblPr>
      <w:tblGrid>
        <w:gridCol w:w="356"/>
        <w:gridCol w:w="2549"/>
        <w:gridCol w:w="3059"/>
        <w:gridCol w:w="3059"/>
      </w:tblGrid>
      <w:tr>
        <w:trPr>
          <w:tblHeader/>
        </w:trPr>
        <w:tc>
          <w:tcPr>
            <w:tcW w:w="356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#</w:t>
            </w:r>
          </w:p>
        </w:tc>
        <w:tc>
          <w:tcPr>
            <w:tcW w:w="2549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Entrega</w:t>
            </w:r>
          </w:p>
        </w:tc>
        <w:tc>
          <w:tcPr>
            <w:tcW w:w="3059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Descrição</w:t>
            </w:r>
          </w:p>
        </w:tc>
        <w:tc>
          <w:tcPr>
            <w:tcW w:w="3059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Critério de aceitação</w:t>
            </w:r>
          </w:p>
        </w:tc>
      </w:tr>
      <w:tr>
        <w:tc>
          <w:tcPr>
            <w:tcW w:w="356" w:type="dxa"/>
          </w:tcPr>
          <w:p>
            <w:pPr>
              <w:spacing w:after="0" w:before="0"/>
              <w:ind w:firstLine="0"/>
            </w:pPr>
          </w:p>
        </w:tc>
        <w:tc>
          <w:tcPr>
            <w:tcW w:w="2549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Substantivo</w:t>
            </w:r>
          </w:p>
        </w:tc>
        <w:tc>
          <w:tcPr>
            <w:tcW w:w="3059" w:type="dxa"/>
          </w:tcPr>
          <w:p>
            <w:pPr>
              <w:spacing w:after="0" w:before="0"/>
              <w:ind w:firstLine="0"/>
            </w:pPr>
          </w:p>
        </w:tc>
        <w:tc>
          <w:tcPr>
            <w:tcW w:w="3059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356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1</w:t>
            </w:r>
          </w:p>
        </w:tc>
        <w:tc>
          <w:tcPr>
            <w:tcW w:w="2549" w:type="dxa"/>
          </w:tcPr>
          <w:p>
            <w:pPr>
              <w:spacing w:after="0" w:before="0"/>
              <w:ind w:firstLine="0"/>
            </w:pPr>
          </w:p>
        </w:tc>
        <w:tc>
          <w:tcPr>
            <w:tcW w:w="3059" w:type="dxa"/>
          </w:tcPr>
          <w:p>
            <w:pPr>
              <w:spacing w:after="0" w:before="0"/>
              <w:ind w:firstLine="0"/>
            </w:pPr>
          </w:p>
        </w:tc>
        <w:tc>
          <w:tcPr>
            <w:tcW w:w="3059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356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2</w:t>
            </w:r>
          </w:p>
        </w:tc>
        <w:tc>
          <w:tcPr>
            <w:tcW w:w="2549" w:type="dxa"/>
          </w:tcPr>
          <w:p>
            <w:pPr>
              <w:spacing w:after="0" w:before="0"/>
              <w:ind w:firstLine="0"/>
            </w:pPr>
          </w:p>
        </w:tc>
        <w:tc>
          <w:tcPr>
            <w:tcW w:w="3059" w:type="dxa"/>
          </w:tcPr>
          <w:p>
            <w:pPr>
              <w:spacing w:after="0" w:before="0"/>
              <w:ind w:firstLine="0"/>
            </w:pPr>
          </w:p>
        </w:tc>
        <w:tc>
          <w:tcPr>
            <w:tcW w:w="3059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356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3</w:t>
            </w:r>
          </w:p>
        </w:tc>
        <w:tc>
          <w:tcPr>
            <w:tcW w:w="2549" w:type="dxa"/>
          </w:tcPr>
          <w:p>
            <w:pPr>
              <w:spacing w:after="0" w:before="0"/>
              <w:ind w:firstLine="0"/>
            </w:pPr>
          </w:p>
        </w:tc>
        <w:tc>
          <w:tcPr>
            <w:tcW w:w="3059" w:type="dxa"/>
          </w:tcPr>
          <w:p>
            <w:pPr>
              <w:spacing w:after="0" w:before="0"/>
              <w:ind w:firstLine="0"/>
            </w:pPr>
          </w:p>
        </w:tc>
        <w:tc>
          <w:tcPr>
            <w:tcW w:w="3059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356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4</w:t>
            </w:r>
          </w:p>
        </w:tc>
        <w:tc>
          <w:tcPr>
            <w:tcW w:w="2549" w:type="dxa"/>
          </w:tcPr>
          <w:p>
            <w:pPr>
              <w:spacing w:after="0" w:before="0"/>
              <w:ind w:firstLine="0"/>
            </w:pPr>
          </w:p>
        </w:tc>
        <w:tc>
          <w:tcPr>
            <w:tcW w:w="3059" w:type="dxa"/>
          </w:tcPr>
          <w:p>
            <w:pPr>
              <w:spacing w:after="0" w:before="0"/>
              <w:ind w:firstLine="0"/>
            </w:pPr>
          </w:p>
        </w:tc>
        <w:tc>
          <w:tcPr>
            <w:tcW w:w="3059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356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5</w:t>
            </w:r>
          </w:p>
        </w:tc>
        <w:tc>
          <w:tcPr>
            <w:tcW w:w="2549" w:type="dxa"/>
          </w:tcPr>
          <w:p>
            <w:pPr>
              <w:spacing w:after="0" w:before="0"/>
              <w:ind w:firstLine="0"/>
            </w:pPr>
          </w:p>
        </w:tc>
        <w:tc>
          <w:tcPr>
            <w:tcW w:w="3059" w:type="dxa"/>
          </w:tcPr>
          <w:p>
            <w:pPr>
              <w:spacing w:after="0" w:before="0"/>
              <w:ind w:firstLine="0"/>
            </w:pPr>
          </w:p>
        </w:tc>
        <w:tc>
          <w:tcPr>
            <w:tcW w:w="3059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356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6</w:t>
            </w:r>
          </w:p>
        </w:tc>
        <w:tc>
          <w:tcPr>
            <w:tcW w:w="2549" w:type="dxa"/>
          </w:tcPr>
          <w:p>
            <w:pPr>
              <w:spacing w:after="0" w:before="0"/>
              <w:ind w:firstLine="0"/>
            </w:pPr>
          </w:p>
        </w:tc>
        <w:tc>
          <w:tcPr>
            <w:tcW w:w="3059" w:type="dxa"/>
          </w:tcPr>
          <w:p>
            <w:pPr>
              <w:spacing w:after="0" w:before="0"/>
              <w:ind w:firstLine="0"/>
            </w:pPr>
          </w:p>
        </w:tc>
        <w:tc>
          <w:tcPr>
            <w:tcW w:w="3059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356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7</w:t>
            </w:r>
          </w:p>
        </w:tc>
        <w:tc>
          <w:tcPr>
            <w:tcW w:w="2549" w:type="dxa"/>
          </w:tcPr>
          <w:p>
            <w:pPr>
              <w:spacing w:after="0" w:before="0"/>
              <w:ind w:firstLine="0"/>
            </w:pPr>
          </w:p>
        </w:tc>
        <w:tc>
          <w:tcPr>
            <w:tcW w:w="3059" w:type="dxa"/>
          </w:tcPr>
          <w:p>
            <w:pPr>
              <w:spacing w:after="0" w:before="0"/>
              <w:ind w:firstLine="0"/>
            </w:pPr>
          </w:p>
        </w:tc>
        <w:tc>
          <w:tcPr>
            <w:tcW w:w="3059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356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8</w:t>
            </w:r>
          </w:p>
        </w:tc>
        <w:tc>
          <w:tcPr>
            <w:tcW w:w="2549" w:type="dxa"/>
          </w:tcPr>
          <w:p>
            <w:pPr>
              <w:spacing w:after="0" w:before="0"/>
              <w:ind w:firstLine="0"/>
            </w:pPr>
          </w:p>
        </w:tc>
        <w:tc>
          <w:tcPr>
            <w:tcW w:w="3059" w:type="dxa"/>
          </w:tcPr>
          <w:p>
            <w:pPr>
              <w:spacing w:after="0" w:before="0"/>
              <w:ind w:firstLine="0"/>
            </w:pPr>
          </w:p>
        </w:tc>
        <w:tc>
          <w:tcPr>
            <w:tcW w:w="3059" w:type="dxa"/>
          </w:tcPr>
          <w:p>
            <w:pPr>
              <w:spacing w:after="0" w:before="0"/>
              <w:ind w:firstLine="0"/>
            </w:pPr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🚧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Limites</w:t>
      </w:r>
    </w:p>
    <w:tbl>
      <w:tblPr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9026" w:type="dxa"/>
        <w:tblLayout w:type="fixed"/>
      </w:tblPr>
      <w:tblGrid>
        <w:gridCol w:w="2800"/>
        <w:gridCol w:w="6226"/>
      </w:tblGrid>
      <w:tr>
        <w:trPr>
          <w:cantSplit/>
          <w:trHeight w:val="1424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Exclusões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O que NÃO faz parte do projeto — seja explícito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7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792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Premissas relevantes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Referência ao Registro de Premissas (IDs)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8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792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Restrições relevantes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Referência ao Registro de Premissas (IDs)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9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✍️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Aprovação</w:t>
      </w:r>
    </w:p>
    <w:tbl>
      <w:tblPr>
        <w:jc w:val="left"/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9024" w:type="dxa"/>
        <w:tblLayout w:type="fixed"/>
      </w:tblPr>
      <w:tblGrid>
        <w:gridCol w:w="2082"/>
        <w:gridCol w:w="2777"/>
        <w:gridCol w:w="2777"/>
        <w:gridCol w:w="1388"/>
      </w:tblGrid>
      <w:tr>
        <w:trPr>
          <w:tblHeader/>
        </w:trPr>
        <w:tc>
          <w:tcPr>
            <w:tcW w:w="2082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Papel</w:t>
            </w:r>
          </w:p>
        </w:tc>
        <w:tc>
          <w:tcPr>
            <w:tcW w:w="2777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Nome</w:t>
            </w:r>
          </w:p>
        </w:tc>
        <w:tc>
          <w:tcPr>
            <w:tcW w:w="2777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Assinatura</w:t>
            </w:r>
          </w:p>
        </w:tc>
        <w:tc>
          <w:tcPr>
            <w:tcW w:w="1388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Data</w:t>
            </w:r>
          </w:p>
        </w:tc>
      </w:tr>
      <w:tr>
        <w:trPr>
          <w:cantSplit/>
          <w:trHeight w:val="640" w:hRule="atLeast"/>
        </w:trPr>
        <w:tc>
          <w:tcPr>
            <w:tcW w:w="2082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Gerente do projeto</w:t>
            </w:r>
          </w:p>
        </w:tc>
        <w:tc>
          <w:tcPr>
            <w:tcW w:w="2777" w:type="dxa"/>
          </w:tcPr>
          <w:p>
            <w:pPr>
              <w:spacing w:after="0" w:before="0"/>
              <w:ind w:firstLine="0"/>
            </w:pPr>
          </w:p>
        </w:tc>
        <w:tc>
          <w:tcPr>
            <w:tcW w:w="2777" w:type="dxa"/>
          </w:tcPr>
          <w:p>
            <w:pPr>
              <w:spacing w:after="0" w:before="0"/>
              <w:ind w:firstLine="0"/>
            </w:pPr>
          </w:p>
        </w:tc>
        <w:tc>
          <w:tcPr>
            <w:tcW w:w="1388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2082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Patrocínio</w:t>
            </w:r>
          </w:p>
        </w:tc>
        <w:tc>
          <w:tcPr>
            <w:tcW w:w="2777" w:type="dxa"/>
          </w:tcPr>
          <w:p>
            <w:pPr>
              <w:spacing w:after="0" w:before="0"/>
              <w:ind w:firstLine="0"/>
            </w:pPr>
          </w:p>
        </w:tc>
        <w:tc>
          <w:tcPr>
            <w:tcW w:w="2777" w:type="dxa"/>
          </w:tcPr>
          <w:p>
            <w:pPr>
              <w:spacing w:after="0" w:before="0"/>
              <w:ind w:firstLine="0"/>
            </w:pPr>
          </w:p>
        </w:tc>
        <w:tc>
          <w:tcPr>
            <w:tcW w:w="1388" w:type="dxa"/>
          </w:tcPr>
          <w:p>
            <w:pPr>
              <w:spacing w:after="0" w:before="0"/>
              <w:ind w:firstLine="0"/>
            </w:pPr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🗂️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Histórico de versões</w:t>
      </w:r>
    </w:p>
    <w:tbl>
      <w:tblPr>
        <w:jc w:val="left"/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9024" w:type="dxa"/>
        <w:tblLayout w:type="fixed"/>
      </w:tblPr>
      <w:tblGrid>
        <w:gridCol w:w="865"/>
        <w:gridCol w:w="1236"/>
        <w:gridCol w:w="1978"/>
        <w:gridCol w:w="4945"/>
      </w:tblGrid>
      <w:tr>
        <w:trPr>
          <w:tblHeader/>
        </w:trPr>
        <w:tc>
          <w:tcPr>
            <w:tcW w:w="865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Versão</w:t>
            </w:r>
          </w:p>
        </w:tc>
        <w:tc>
          <w:tcPr>
            <w:tcW w:w="1236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Data</w:t>
            </w:r>
          </w:p>
        </w:tc>
        <w:tc>
          <w:tcPr>
            <w:tcW w:w="1978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Autoria</w:t>
            </w:r>
          </w:p>
        </w:tc>
        <w:tc>
          <w:tcPr>
            <w:tcW w:w="4945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O que mudou</w:t>
            </w:r>
          </w:p>
        </w:tc>
      </w:tr>
      <w:tr>
        <w:trPr>
          <w:cantSplit/>
          <w:trHeight w:val="380" w:hRule="atLeast"/>
        </w:trPr>
        <w:tc>
          <w:tcPr>
            <w:tcW w:w="865" w:type="dxa"/>
          </w:tcPr>
          <w:p>
            <w:pPr>
              <w:spacing w:after="0" w:before="0"/>
              <w:ind w:firstLine="0"/>
            </w:pPr>
          </w:p>
        </w:tc>
        <w:tc>
          <w:tcPr>
            <w:tcW w:w="1236" w:type="dxa"/>
          </w:tcPr>
          <w:p>
            <w:pPr>
              <w:spacing w:after="0" w:before="0"/>
              <w:ind w:firstLine="0"/>
            </w:pPr>
          </w:p>
        </w:tc>
        <w:tc>
          <w:tcPr>
            <w:tcW w:w="1978" w:type="dxa"/>
          </w:tcPr>
          <w:p>
            <w:pPr>
              <w:spacing w:after="0" w:before="0"/>
              <w:ind w:firstLine="0"/>
            </w:pPr>
          </w:p>
        </w:tc>
        <w:tc>
          <w:tcPr>
            <w:tcW w:w="4945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865" w:type="dxa"/>
          </w:tcPr>
          <w:p>
            <w:pPr>
              <w:spacing w:after="0" w:before="0"/>
              <w:ind w:firstLine="0"/>
            </w:pPr>
          </w:p>
        </w:tc>
        <w:tc>
          <w:tcPr>
            <w:tcW w:w="1236" w:type="dxa"/>
          </w:tcPr>
          <w:p>
            <w:pPr>
              <w:spacing w:after="0" w:before="0"/>
              <w:ind w:firstLine="0"/>
            </w:pPr>
          </w:p>
        </w:tc>
        <w:tc>
          <w:tcPr>
            <w:tcW w:w="1978" w:type="dxa"/>
          </w:tcPr>
          <w:p>
            <w:pPr>
              <w:spacing w:after="0" w:before="0"/>
              <w:ind w:firstLine="0"/>
            </w:pPr>
          </w:p>
        </w:tc>
        <w:tc>
          <w:tcPr>
            <w:tcW w:w="4945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865" w:type="dxa"/>
          </w:tcPr>
          <w:p>
            <w:pPr>
              <w:spacing w:after="0" w:before="0"/>
              <w:ind w:firstLine="0"/>
            </w:pPr>
          </w:p>
        </w:tc>
        <w:tc>
          <w:tcPr>
            <w:tcW w:w="1236" w:type="dxa"/>
          </w:tcPr>
          <w:p>
            <w:pPr>
              <w:spacing w:after="0" w:before="0"/>
              <w:ind w:firstLine="0"/>
            </w:pPr>
          </w:p>
        </w:tc>
        <w:tc>
          <w:tcPr>
            <w:tcW w:w="1978" w:type="dxa"/>
          </w:tcPr>
          <w:p>
            <w:pPr>
              <w:spacing w:after="0" w:before="0"/>
              <w:ind w:firstLine="0"/>
            </w:pPr>
          </w:p>
        </w:tc>
        <w:tc>
          <w:tcPr>
            <w:tcW w:w="4945" w:type="dxa"/>
          </w:tcPr>
          <w:p>
            <w:pPr>
              <w:spacing w:after="0" w:before="0"/>
              <w:ind w:firstLine="0"/>
            </w:pPr>
          </w:p>
        </w:tc>
      </w:tr>
    </w:tbl>
    <w:p>
      <w:pPr>
        <w:spacing w:after="0"/>
      </w:pPr>
      <w:r>
        <w:rPr>
          <w:sz w:val="8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800" w:right="1440" w:bottom="132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Lexend">
    <w:charset w:val="00"/>
    <w:family w:val="auto"/>
    <w:pitch w:val="variable"/>
    <w:embedRegular r:id="rIdF1" w:fontKey="{549FD840-C751-5450-B416-4FA1ACC7F830}"/>
    <w:embedBold r:id="rIdF2" w:fontKey="{B3BE3779-371A-559B-A91F-D399B36ED459}"/>
  </w:font>
  <w:font w:name="Lexend SemiBold">
    <w:charset w:val="00"/>
    <w:family w:val="auto"/>
    <w:pitch w:val="variable"/>
    <w:embedRegular r:id="rIdF3" w:fontKey="{EF375ACA-C575-5287-A26B-7F5B827892F6}"/>
    <w:embedBold r:id="rIdF4" w:fontKey="{E7ED0377-CE83-55C5-A549-01F4C601E52E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Lexend" w:hAnsi="Lexend" w:cs="Lexend" w:eastAsia="Lexend"/>
        <w:b w:val="0"/>
        <w:i w:val="0"/>
        <w:color w:val="614AD3"/>
        <w:sz w:val="22"/>
        <w:u w:val="none"/>
      </w:rPr>
      <w:t xml:space="preserve">[ 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 xml:space="preserve">Página 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begin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instrText xml:space="preserve"> PAGE </w:instrTex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separate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>1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end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 xml:space="preserve"> de 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begin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instrText xml:space="preserve"> NUMPAGES </w:instrTex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separate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>1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end"/>
    </w:r>
    <w:r>
      <w:rPr>
        <w:rFonts w:ascii="Lexend" w:hAnsi="Lexend" w:cs="Lexend" w:eastAsia="Lexend"/>
        <w:b w:val="0"/>
        <w:i w:val="0"/>
        <w:color w:val="614AD3"/>
        <w:sz w:val="22"/>
        <w:u w:val="none"/>
      </w:rPr>
      <w:t xml:space="preserve"> ]</w:t>
    </w:r>
  </w:p>
  <w:p>
    <w:pPr>
      <w:jc w:val="center"/>
    </w:pPr>
    <w:r>
      <w:rPr>
        <w:rFonts w:ascii="Lexend SemiBold" w:hAnsi="Lexend SemiBold" w:cs="Lexend SemiBold" w:eastAsia="Lexend SemiBold"/>
        <w:b w:val="0"/>
        <w:i w:val="0"/>
        <w:color w:val="614AD3"/>
        <w:sz w:val="14"/>
        <w:u w:val="none"/>
      </w:rPr>
      <w:t>Seguindo o Guia PMBOK® (PMI) · Adaptação: Ronivaldo Domingues de Andrade · Diretor de Projetos da for_code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2255838" cy="2730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cabecalh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255838" cy="2730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hybridMultilevel"/>
    <w:lvl w:ilvl="0">
      <w:start w:val="1"/>
      <w:numFmt w:val="bullet"/>
      <w:lvlText w:val="■"/>
      <w:lvlJc w:val="left"/>
      <w:pPr>
        <w:ind w:left="720" w:hanging="360"/>
      </w:pPr>
      <w:rPr>
        <w:rFonts w:ascii="Segoe UI Symbol" w:hAnsi="Segoe UI Symbol" w:cs="Segoe UI Symbol" w:eastAsia="Segoe UI Symbol"/>
        <w:color w:val="614AD3"/>
        <w:sz w:val="16"/>
      </w:rPr>
    </w:lvl>
    <w:lvl w:ilvl="1">
      <w:start w:val="1"/>
      <w:numFmt w:val="bullet"/>
      <w:lvlText w:val="➞"/>
      <w:lvlJc w:val="left"/>
      <w:pPr>
        <w:ind w:left="1440" w:hanging="360"/>
      </w:pPr>
      <w:rPr>
        <w:rFonts w:ascii="Segoe UI Symbol" w:hAnsi="Segoe UI Symbol" w:cs="Segoe UI Symbol" w:eastAsia="Segoe UI Symbol"/>
        <w:color w:val="614AD3"/>
        <w:sz w:val="20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Segoe UI Symbol" w:hAnsi="Segoe UI Symbol" w:cs="Segoe UI Symbol" w:eastAsia="Segoe UI Symbol"/>
        <w:color w:val="614AD3"/>
        <w:sz w:val="16"/>
      </w:rPr>
    </w:lvl>
  </w:abstractNum>
  <w:abstractNum w:abstractNumId="91">
    <w:multiLevelType w:val="hybridMultilevel"/>
    <w:lvl w:ilvl="0">
      <w:start w:val="1"/>
      <w:numFmt w:val="decimal"/>
      <w:lvlText w:val="%1."/>
      <w:lvlJc w:val="left"/>
      <w:pPr>
        <w:ind w:left="720" w:hanging="360"/>
      </w:pPr>
      <w:rPr>
        <w:rFonts w:ascii="Lexend SemiBold" w:hAnsi="Lexend SemiBold" w:cs="Lexend SemiBold" w:eastAsia="Lexend SemiBold"/>
        <w:color w:val="614AD3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rFonts w:ascii="Lexend SemiBold" w:hAnsi="Lexend SemiBold" w:cs="Lexend SemiBold" w:eastAsia="Lexend SemiBold"/>
        <w:color w:val="614AD3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displayBackgroundShape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 w:val="1"/>
  <w:saveSubsetFont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Lexend" w:hAnsi="Lexend" w:cs="Lexend" w:eastAsia="Lexend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spacing w:before="0" w:after="200" w:line="276" w:lineRule="auto"/>
      <w:jc w:val="left"/>
    </w:pPr>
    <w:rPr>
      <w:rFonts w:ascii="Lexend" w:hAnsi="Lexend" w:cs="Lexend" w:eastAsia="Lexend"/>
      <w:b w:val="0"/>
      <w:i w:val="0"/>
      <w:color w:val="FFFFF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20"/>
      <w:jc w:val="left"/>
      <w:outlineLvl w:val="0"/>
    </w:pPr>
    <w:rPr>
      <w:rFonts w:ascii="Lexend" w:hAnsi="Lexend" w:cs="Lexend" w:eastAsia="Lexend"/>
      <w:b w:val="0"/>
      <w:bCs/>
      <w:i w:val="0"/>
      <w:color w:val="FFFFF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jc w:val="left"/>
      <w:outlineLvl w:val="1"/>
    </w:pPr>
    <w:rPr>
      <w:rFonts w:ascii="Lexend" w:hAnsi="Lexend" w:cs="Lexend" w:eastAsia="Lexend"/>
      <w:b w:val="0"/>
      <w:bCs/>
      <w:i w:val="0"/>
      <w:color w:val="614AD3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20" w:after="80"/>
      <w:jc w:val="left"/>
      <w:outlineLvl w:val="2"/>
    </w:pPr>
    <w:rPr>
      <w:rFonts w:ascii="Lexend" w:hAnsi="Lexend" w:cs="Lexend" w:eastAsia="Lexend"/>
      <w:b w:val="0"/>
      <w:bCs/>
      <w:i w:val="0"/>
      <w:color w:val="614AD3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Lexend" w:hAnsi="Lexend" w:cs="Lexend" w:eastAsia="Lexend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Lexend" w:hAnsi="Lexend" w:cs="Lexend" w:eastAsia="Lexend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Lexend" w:hAnsi="Lexend" w:cs="Lexend" w:eastAsia="Lexend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Lexend" w:hAnsi="Lexend" w:cs="Lexend" w:eastAsia="Lexend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Lexend" w:hAnsi="Lexend" w:cs="Lexend" w:eastAsia="Lexend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Lexend" w:hAnsi="Lexend" w:cs="Lexend" w:eastAsia="Lexend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Lexend" w:hAnsi="Lexend" w:cs="Lexend" w:eastAsia="Lexend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Lexend" w:hAnsi="Lexend" w:cs="Lexend" w:eastAsia="Lexend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Lexend" w:hAnsi="Lexend" w:cs="Lexend" w:eastAsia="Lexend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60" w:line="240" w:lineRule="auto" w:before="0"/>
      <w:contextualSpacing/>
      <w:jc w:val="left"/>
    </w:pPr>
    <w:rPr>
      <w:rFonts w:ascii="Lexend" w:hAnsi="Lexend" w:cs="Lexend" w:eastAsia="Lexend"/>
      <w:b w:val="0"/>
      <w:i w:val="0"/>
      <w:color w:val="FFFFF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Lexend" w:hAnsi="Lexend" w:cs="Lexend" w:eastAsia="Lexend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before="0" w:after="320"/>
      <w:jc w:val="left"/>
    </w:pPr>
    <w:rPr>
      <w:rFonts w:ascii="Lexend" w:hAnsi="Lexend" w:cs="Lexend" w:eastAsia="Lexend"/>
      <w:b w:val="0"/>
      <w:i w:val="0"/>
      <w:iCs/>
      <w:color w:val="614AD3"/>
      <w:spacing w:val="15"/>
      <w:sz w:val="3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Lexend" w:hAnsi="Lexend" w:cs="Lexend" w:eastAsia="Lexend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Lexend" w:hAnsi="Lexend" w:cs="Lexend" w:eastAsia="Lexend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Lexend" w:hAnsi="Lexend" w:cs="Lexend" w:eastAsia="Lexend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Lexend" w:hAnsi="Lexend" w:cs="Lexend" w:eastAsia="Lexend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Lexend" w:hAnsi="Lexend" w:cs="Lexend" w:eastAsia="Lexend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Lexend" w:hAnsi="Lexend" w:cs="Lexend" w:eastAsia="Lexend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Lexend" w:hAnsi="Lexend" w:cs="Lexend" w:eastAsia="Lexend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Lexend" w:hAnsi="Lexend" w:cs="Lexend" w:eastAsia="Lexend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Lexend" w:hAnsi="Lexend" w:cs="Lexend" w:eastAsia="Lexend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ntTable.xml.rels><?xml version="1.0" encoding="UTF-8" standalone="yes"?>
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Declaração do Escopo — for_code</dc:title>
  <dc:subject>Modelo 10 · Planejamento</dc:subject>
  <dc:creator>for_code · Diretoria de Projetos</dc:creator>
  <cp:keywords/>
  <dc:description>generated by python-docx</dc:description>
  <cp:lastModifiedBy/>
  <cp:revision>1</cp:revision>
  <dcterms:created xsi:type="dcterms:W3CDTF">2026-09-24T00:00:00Z</dcterms:created>
  <dcterms:modified xsi:type="dcterms:W3CDTF">2026-09-24T00:00:00Z</dcterms:modified>
  <cp:category/>
</cp:coreProperties>
</file>