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C3" w:rsidRPr="001D6A4A" w:rsidRDefault="008A57C3" w:rsidP="001D6A4A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5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Google Services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796"/>
        <w:gridCol w:w="3290"/>
        <w:gridCol w:w="5922"/>
      </w:tblGrid>
      <w:tr w:rsidR="00976E02" w:rsidTr="00A82206">
        <w:tc>
          <w:tcPr>
            <w:tcW w:w="796" w:type="dxa"/>
            <w:shd w:val="clear" w:color="auto" w:fill="C4BC96" w:themeFill="background2" w:themeFillShade="BF"/>
          </w:tcPr>
          <w:p w:rsidR="00976E02" w:rsidRPr="001D6A4A" w:rsidRDefault="00976E02">
            <w:pPr>
              <w:rPr>
                <w:highlight w:val="yellow"/>
              </w:rPr>
            </w:pPr>
            <w:r w:rsidRPr="001D6A4A">
              <w:rPr>
                <w:highlight w:val="yellow"/>
              </w:rPr>
              <w:t>STT</w:t>
            </w:r>
          </w:p>
        </w:tc>
        <w:tc>
          <w:tcPr>
            <w:tcW w:w="3290" w:type="dxa"/>
            <w:shd w:val="clear" w:color="auto" w:fill="C4BC96" w:themeFill="background2" w:themeFillShade="BF"/>
          </w:tcPr>
          <w:p w:rsidR="00976E02" w:rsidRPr="001D6A4A" w:rsidRDefault="00976E02">
            <w:pPr>
              <w:rPr>
                <w:highlight w:val="yellow"/>
              </w:rPr>
            </w:pPr>
            <w:r w:rsidRPr="001D6A4A">
              <w:rPr>
                <w:highlight w:val="yellow"/>
              </w:rPr>
              <w:t>Services</w:t>
            </w:r>
          </w:p>
        </w:tc>
        <w:tc>
          <w:tcPr>
            <w:tcW w:w="5922" w:type="dxa"/>
            <w:shd w:val="clear" w:color="auto" w:fill="C4BC96" w:themeFill="background2" w:themeFillShade="BF"/>
          </w:tcPr>
          <w:p w:rsidR="00976E02" w:rsidRPr="001D6A4A" w:rsidRDefault="00976E02">
            <w:pPr>
              <w:rPr>
                <w:highlight w:val="yellow"/>
              </w:rPr>
            </w:pPr>
            <w:r>
              <w:rPr>
                <w:highlight w:val="yellow"/>
              </w:rPr>
              <w:t>comment</w:t>
            </w:r>
          </w:p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1</w:t>
            </w:r>
          </w:p>
        </w:tc>
        <w:tc>
          <w:tcPr>
            <w:tcW w:w="3290" w:type="dxa"/>
          </w:tcPr>
          <w:p w:rsidR="00976E02" w:rsidRDefault="00976E02">
            <w:r>
              <w:t>Google Maps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2</w:t>
            </w:r>
          </w:p>
        </w:tc>
        <w:tc>
          <w:tcPr>
            <w:tcW w:w="3290" w:type="dxa"/>
          </w:tcPr>
          <w:p w:rsidR="00976E02" w:rsidRDefault="00976E02">
            <w:r>
              <w:t>Google Play In-App Billing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3</w:t>
            </w:r>
          </w:p>
        </w:tc>
        <w:tc>
          <w:tcPr>
            <w:tcW w:w="3290" w:type="dxa"/>
          </w:tcPr>
          <w:p w:rsidR="00976E02" w:rsidRDefault="00976E02">
            <w:r>
              <w:t>Google+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4</w:t>
            </w:r>
          </w:p>
        </w:tc>
        <w:tc>
          <w:tcPr>
            <w:tcW w:w="3290" w:type="dxa"/>
          </w:tcPr>
          <w:p w:rsidR="00976E02" w:rsidRDefault="00976E02">
            <w:r>
              <w:t>Google Wallet  Instant Buy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5</w:t>
            </w:r>
          </w:p>
        </w:tc>
        <w:tc>
          <w:tcPr>
            <w:tcW w:w="3290" w:type="dxa"/>
          </w:tcPr>
          <w:p w:rsidR="00976E02" w:rsidRDefault="00976E02">
            <w:r>
              <w:t xml:space="preserve">Google Cloud Platform 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rPr>
          <w:trHeight w:val="287"/>
        </w:trPr>
        <w:tc>
          <w:tcPr>
            <w:tcW w:w="796" w:type="dxa"/>
          </w:tcPr>
          <w:p w:rsidR="00976E02" w:rsidRDefault="00976E02">
            <w:r>
              <w:t>6</w:t>
            </w:r>
          </w:p>
        </w:tc>
        <w:tc>
          <w:tcPr>
            <w:tcW w:w="3290" w:type="dxa"/>
          </w:tcPr>
          <w:p w:rsidR="00976E02" w:rsidRDefault="00976E02">
            <w:r>
              <w:t>Google Analytics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7</w:t>
            </w:r>
          </w:p>
        </w:tc>
        <w:tc>
          <w:tcPr>
            <w:tcW w:w="3290" w:type="dxa"/>
          </w:tcPr>
          <w:p w:rsidR="00976E02" w:rsidRDefault="00976E02">
            <w:r>
              <w:t>Google Cloud</w:t>
            </w:r>
            <w:r>
              <w:t xml:space="preserve"> Message</w:t>
            </w:r>
          </w:p>
        </w:tc>
        <w:tc>
          <w:tcPr>
            <w:tcW w:w="5922" w:type="dxa"/>
          </w:tcPr>
          <w:p w:rsidR="00976E02" w:rsidRDefault="00976E02"/>
        </w:tc>
      </w:tr>
      <w:tr w:rsidR="00976E02" w:rsidTr="00A82206">
        <w:tc>
          <w:tcPr>
            <w:tcW w:w="796" w:type="dxa"/>
          </w:tcPr>
          <w:p w:rsidR="00976E02" w:rsidRDefault="00976E02">
            <w:r>
              <w:t>8</w:t>
            </w:r>
          </w:p>
        </w:tc>
        <w:tc>
          <w:tcPr>
            <w:tcW w:w="3290" w:type="dxa"/>
          </w:tcPr>
          <w:p w:rsidR="00976E02" w:rsidRDefault="00976E02">
            <w:r>
              <w:t>Google Mobile Ads</w:t>
            </w:r>
          </w:p>
        </w:tc>
        <w:tc>
          <w:tcPr>
            <w:tcW w:w="5922" w:type="dxa"/>
          </w:tcPr>
          <w:p w:rsidR="00976E02" w:rsidRDefault="00976E02"/>
        </w:tc>
      </w:tr>
    </w:tbl>
    <w:p w:rsidR="008A57C3" w:rsidRPr="007E5FB3" w:rsidRDefault="007E5FB3">
      <w:pPr>
        <w:rPr>
          <w:b/>
        </w:rPr>
      </w:pPr>
      <w:r w:rsidRPr="007E5FB3">
        <w:rPr>
          <w:b/>
        </w:rPr>
        <w:t>Google Play Game Services</w:t>
      </w:r>
    </w:p>
    <w:p w:rsidR="007E5FB3" w:rsidRDefault="00380D08">
      <w:proofErr w:type="gramStart"/>
      <w:r>
        <w:t>a</w:t>
      </w:r>
      <w:r>
        <w:t>chievements</w:t>
      </w:r>
      <w:proofErr w:type="gramEnd"/>
      <w:r>
        <w:t>, leaderboards, real-time multiplayer, and other popular features using the Google Play game services SDK.</w:t>
      </w:r>
    </w:p>
    <w:p w:rsidR="00380D08" w:rsidRDefault="00380D08" w:rsidP="00380D0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google</w:t>
      </w:r>
      <w:proofErr w:type="spellEnd"/>
      <w:r>
        <w:t xml:space="preserve"> +</w:t>
      </w:r>
    </w:p>
    <w:p w:rsidR="00380D08" w:rsidRDefault="00380D08" w:rsidP="00380D08">
      <w:pPr>
        <w:pStyle w:val="ListParagraph"/>
        <w:numPr>
          <w:ilvl w:val="0"/>
          <w:numId w:val="1"/>
        </w:numPr>
      </w:pPr>
      <w:r>
        <w:t xml:space="preserve">Chia se </w:t>
      </w:r>
      <w:proofErr w:type="spellStart"/>
      <w:r>
        <w:t>viec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game </w:t>
      </w:r>
      <w:proofErr w:type="spellStart"/>
      <w:r>
        <w:t>voi</w:t>
      </w:r>
      <w:proofErr w:type="spellEnd"/>
      <w:r>
        <w:t xml:space="preserve"> ban be.</w:t>
      </w:r>
    </w:p>
    <w:p w:rsidR="00380D08" w:rsidRDefault="00380D08" w:rsidP="00380D08">
      <w:bookmarkStart w:id="0" w:name="_GoBack"/>
      <w:bookmarkEnd w:id="0"/>
    </w:p>
    <w:p w:rsidR="008A57C3" w:rsidRDefault="008A57C3"/>
    <w:p w:rsidR="008A57C3" w:rsidRDefault="008A57C3"/>
    <w:p w:rsidR="008A57C3" w:rsidRDefault="008A57C3"/>
    <w:p w:rsidR="008A57C3" w:rsidRDefault="008A57C3"/>
    <w:sectPr w:rsidR="008A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48C"/>
    <w:multiLevelType w:val="hybridMultilevel"/>
    <w:tmpl w:val="BA0A84C2"/>
    <w:lvl w:ilvl="0" w:tplc="4B2E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F8"/>
    <w:rsid w:val="000115F8"/>
    <w:rsid w:val="001D6A4A"/>
    <w:rsid w:val="00380D08"/>
    <w:rsid w:val="007E5FB3"/>
    <w:rsid w:val="008A57C3"/>
    <w:rsid w:val="00976E02"/>
    <w:rsid w:val="00A82206"/>
    <w:rsid w:val="00D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A5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A5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teemo</dc:creator>
  <cp:lastModifiedBy>teemo</cp:lastModifiedBy>
  <cp:revision>7</cp:revision>
  <dcterms:created xsi:type="dcterms:W3CDTF">2014-04-29T07:28:00Z</dcterms:created>
  <dcterms:modified xsi:type="dcterms:W3CDTF">2014-04-29T07:41:00Z</dcterms:modified>
</cp:coreProperties>
</file>