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韦广钦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，韦广钱，韦广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钿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支系族人简历初稿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韦广钦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，生于新屋居住，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娶妻陈</w:t>
      </w:r>
      <w:proofErr w:type="gramEnd"/>
      <w:r w:rsidRPr="000161C9">
        <w:rPr>
          <w:rFonts w:ascii="Microsoft YaHei" w:eastAsia="Microsoft YaHei" w:hAnsi="Microsoft YaHei" w:cs="Microsoft YaHei"/>
          <w:sz w:val="24"/>
          <w:szCs w:val="24"/>
          <w:lang w:eastAsia="zh-CN"/>
        </w:rPr>
        <w:t>.</w:t>
      </w: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邓氏。育一子：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长兴；育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一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女：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韦春香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交代马府发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德，居住半山；育一子：马寸兹；育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一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女：马兹兰。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韦广钦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死后葬于大园子，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单坟两所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无碑。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长兴，生于新屋居住，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娶妻马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德英，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育二子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：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韦荣富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韦荣胜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。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长兴死后葬于大园子，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单坟无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碑。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韦荣富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，生于新屋居住，娶妻谭成志，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育二子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：韦华权，韦华东；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育二女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：韦华梅，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韦小红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。韦华梅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交代马府荣成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，居住偏里，育一子：马奉林；育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一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女：马学芳。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韦小红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交代冉府启富，居住高谷庄，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育二子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：冉宏力，冉宏飞。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韦荣富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死后葬于新屋后田坝，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共坟有碑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可查。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韦华权，生于新屋居住，娶妻田朝琼，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育二子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：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太平，韦太祥。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太平，生于新屋居住，娶妻李鑫琼，育一子：韦胜航。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韦胜航，生于新屋居住，华丰小学五年级学生。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韦太祥，生于新屋，大学本科学历，族编委成员，分支主编，居住重庆龙头寺，科技公司上班。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华东，生于新屋居住新屋，好望山，娶妻冉启群，育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一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女：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韦津萍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，巴南护理学校毕业，石柱县人民医院护士。交代刘府波，居住好望山。育一子：刘宸锐；育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一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女：刘汐妍。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韦荣胜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，生于新屋居住，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娶妻张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国美，育一子：韦华平；育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一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女：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华美，交代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游府代华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，居住下杉木山岭，育一子：游艺勇；育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一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女：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游颖飞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韦华平，生于新屋居住，娶妻辜根会，育一子：韦海益，育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一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女：韦海莉。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韦华平死后葬于大园子，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单坟有碑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lastRenderedPageBreak/>
        <w:t>韦海益，生于新屋居住，大专学历，重庆上班。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韦广钱，生于新屋居住，娶妻谭氏，马明淑，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育三子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：韦康兴，韦龙兴，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韦奉兴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。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育二女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：韦发珍，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韦兴杰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。韦发珍交代罗府应富，居住白阳坝、高谷庄，育一子：罗继明；育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一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女：罗继香。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韦兴杰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交代谭府奇安，居住何家坝，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育二子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：谭祥柏，谭祥洪；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育二女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：谭祥英，谭祥华。韦广钱死后葬于大园子老碑。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/>
          <w:sz w:val="24"/>
          <w:szCs w:val="24"/>
          <w:lang w:eastAsia="zh-CN"/>
        </w:rPr>
        <w:t>2026</w:t>
      </w: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年</w:t>
      </w:r>
      <w:r w:rsidRPr="000161C9">
        <w:rPr>
          <w:rFonts w:ascii="Microsoft YaHei" w:eastAsia="Microsoft YaHei" w:hAnsi="Microsoft YaHei" w:cs="Microsoft YaHei"/>
          <w:sz w:val="24"/>
          <w:szCs w:val="24"/>
          <w:lang w:eastAsia="zh-CN"/>
        </w:rPr>
        <w:t>6</w:t>
      </w: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月</w:t>
      </w:r>
      <w:r w:rsidRPr="000161C9">
        <w:rPr>
          <w:rFonts w:ascii="Microsoft YaHei" w:eastAsia="Microsoft YaHei" w:hAnsi="Microsoft YaHei" w:cs="Microsoft YaHei"/>
          <w:sz w:val="24"/>
          <w:szCs w:val="24"/>
          <w:lang w:eastAsia="zh-CN"/>
        </w:rPr>
        <w:t>1</w:t>
      </w: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日</w:t>
      </w:r>
      <w:r w:rsidRPr="000161C9">
        <w:rPr>
          <w:rFonts w:ascii="Microsoft YaHei" w:eastAsia="Microsoft YaHei" w:hAnsi="Microsoft YaHei" w:cs="Microsoft YaHei"/>
          <w:sz w:val="24"/>
          <w:szCs w:val="24"/>
          <w:lang w:eastAsia="zh-CN"/>
        </w:rPr>
        <w:t xml:space="preserve"> </w:t>
      </w: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第</w:t>
      </w:r>
      <w:r w:rsidRPr="000161C9">
        <w:rPr>
          <w:rFonts w:ascii="Microsoft YaHei" w:eastAsia="Microsoft YaHei" w:hAnsi="Microsoft YaHei" w:cs="Microsoft YaHei"/>
          <w:sz w:val="24"/>
          <w:szCs w:val="24"/>
          <w:lang w:eastAsia="zh-CN"/>
        </w:rPr>
        <w:t>1</w:t>
      </w: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页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韦康兴，生于新屋居住，娶妻秦光叔，育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一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女：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韦荣芳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交代周府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世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学，居住三星乡。韦康兴死后葬于大园子无碑。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韦龙兴，生于新屋居住，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娶妻刘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延珍，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育三子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：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荣升，韦荣万，韦荣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彪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。育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一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女：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韦荣菊交代马府德枢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，居住青树子，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育二女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：马青丽，马晓玲。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韦龙兴死后葬于大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东堡丫口土地旁，单坟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有碑可查。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荣升，生于新屋，居住新屋，磷化厂，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娶妻马勤淑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，育一子：韦林作；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育二女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：韦晓燕，韦林宏。韦晓燕交代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周府海鹏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，居住铜梁，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育二女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：周思涵，周思怡。韦林宏交代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许府瑞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华，居住湖北金门，育一子：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许诗月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韦林作，生于新屋，居住新屋，磷化厂，永川大学三年级学生。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韦荣万，生于新屋居住，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娶妻马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书成，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育二女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：韦林婷，韦林枫。韦林婷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交代田府应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平，居住凉风坝，育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一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女：田千艺。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韦荣彪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，生于新屋，居住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勇飞村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勇敢组俱乐部，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娶妻陈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以菊，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育二子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：韦林志，韦思泽。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lastRenderedPageBreak/>
        <w:t>韦林志，生于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勇飞村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勇敢组，居住俱乐部，中共党员，大学本科学历，涪陵中学教书。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韦思泽，生于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勇飞村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勇敢组，居住俱乐部，高中城高三年级学生。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韦奉兴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，生于新屋居住，娶妻谭奇兰，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育三子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：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韦荣海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，韦晶碧，韦碧清。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韦荣海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，生于新屋，居住北京，万安街道玉龙巷，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娶妻马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培莲，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育二子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：韦富阳，韦莱。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韦荣海死后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葬于牛头塝下段，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单坟有碑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可查。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韦富阳，生于北京居住，西安长安大学四年级学生。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韦莱，生于北京，居住万安街道玉龙巷，重庆大学二年级学生。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韦晶碧，生于新屋居住，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娶妻李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晓蓉，育一子：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韦鸿杨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，育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一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女：韦洁，交代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汪府国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辉，居住太白雅苑，育一子：汪焱弘。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/>
          <w:sz w:val="24"/>
          <w:szCs w:val="24"/>
          <w:lang w:eastAsia="zh-CN"/>
        </w:rPr>
        <w:t>2026</w:t>
      </w: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年</w:t>
      </w:r>
      <w:r w:rsidRPr="000161C9">
        <w:rPr>
          <w:rFonts w:ascii="Microsoft YaHei" w:eastAsia="Microsoft YaHei" w:hAnsi="Microsoft YaHei" w:cs="Microsoft YaHei"/>
          <w:sz w:val="24"/>
          <w:szCs w:val="24"/>
          <w:lang w:eastAsia="zh-CN"/>
        </w:rPr>
        <w:t>6</w:t>
      </w: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月</w:t>
      </w:r>
      <w:r w:rsidRPr="000161C9">
        <w:rPr>
          <w:rFonts w:ascii="Microsoft YaHei" w:eastAsia="Microsoft YaHei" w:hAnsi="Microsoft YaHei" w:cs="Microsoft YaHei"/>
          <w:sz w:val="24"/>
          <w:szCs w:val="24"/>
          <w:lang w:eastAsia="zh-CN"/>
        </w:rPr>
        <w:t>1</w:t>
      </w: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日</w:t>
      </w:r>
      <w:r w:rsidRPr="000161C9">
        <w:rPr>
          <w:rFonts w:ascii="Microsoft YaHei" w:eastAsia="Microsoft YaHei" w:hAnsi="Microsoft YaHei" w:cs="Microsoft YaHei"/>
          <w:sz w:val="24"/>
          <w:szCs w:val="24"/>
          <w:lang w:eastAsia="zh-CN"/>
        </w:rPr>
        <w:t xml:space="preserve"> </w:t>
      </w: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第</w:t>
      </w:r>
      <w:r w:rsidRPr="000161C9">
        <w:rPr>
          <w:rFonts w:ascii="Microsoft YaHei" w:eastAsia="Microsoft YaHei" w:hAnsi="Microsoft YaHei" w:cs="Microsoft YaHei"/>
          <w:sz w:val="24"/>
          <w:szCs w:val="24"/>
          <w:lang w:eastAsia="zh-CN"/>
        </w:rPr>
        <w:t>2</w:t>
      </w: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页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韦鸿杨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，生于新屋居住，重庆开放大学毕业，重庆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棠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厦上班。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碧清，生于新屋，重庆师范大学毕业，居住云阳县，重庆市中山外国语中学高中数学教师，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娶妻罗涛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，重庆工商大学毕业，云阳县重庆市中山外国语中学初中数学教师，育一子：韦贤桢。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韦贤桢，生于云阳县，中山外国语中学高三年级学生。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韦广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钿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，生于新屋，居住白阳坝，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娶妻李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万禄，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育三子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：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韦银兴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，韦华兴，韦碧兴；育四女：韦兴兰，韦兴珍，韦兰兴，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韦春兴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。韦兴兰交代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马府江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德，居住梯子岩；韦兴珍交代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田府佐孝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，居住白岩寨；韦兰兴交代谭府登立，居住岩脚；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韦春兴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交代王府顺银，居住大坪。韦广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钿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死后葬于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杉木岭二大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坵，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共坟有碑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lastRenderedPageBreak/>
        <w:t>韦银兴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，生于白阳坝，居住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杉木岭二大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坵，娶妻谭方叔，育一子：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韦荣培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。育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一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女：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韦荣碧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交代张府正发，居住花园大坪，育一子：张华龙；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育二女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：张明英，张华明。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韦银兴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死后葬于力子坪路边，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单坟无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碑。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韦荣培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，生于二大坵上，居住石板田，</w:t>
      </w:r>
      <w:r w:rsidRPr="000161C9">
        <w:rPr>
          <w:rFonts w:ascii="Microsoft YaHei" w:eastAsia="Microsoft YaHei" w:hAnsi="Microsoft YaHei" w:cs="Microsoft YaHei"/>
          <w:sz w:val="24"/>
          <w:szCs w:val="24"/>
          <w:lang w:eastAsia="zh-CN"/>
        </w:rPr>
        <w:t>1974</w:t>
      </w: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年因触电身亡。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韦华兴，生于白阳坝居住，一次族谱修谱主编人，娶妻谭奇兰，王顺英，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育三子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：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韦荣良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，韦奉良，韦胜良。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育二女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：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韦荣才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，韦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荣泽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；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韦荣才</w:t>
      </w:r>
      <w:proofErr w:type="gramEnd"/>
      <w:r w:rsidRPr="000161C9">
        <w:rPr>
          <w:rFonts w:ascii="Microsoft YaHei" w:eastAsia="Microsoft YaHei" w:hAnsi="Microsoft YaHei" w:cs="Microsoft YaHei"/>
          <w:sz w:val="24"/>
          <w:szCs w:val="24"/>
          <w:lang w:eastAsia="zh-CN"/>
        </w:rPr>
        <w:t>1966</w:t>
      </w: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年得病死亡。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韦荣泽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交代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马府泽兵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，居住观音堂，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育二子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：马韦；马旗。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韦华兴死后葬于白阳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坝告里，单坟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有碑。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韦荣良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，生于白阳坝居住，娶妻王甫兰，谢荣兰，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育二女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：韦华蓉，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韦露琴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。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韦华蓉交代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黄府大春，居住贵州赤水具，育一子：黄征。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韦露琴交代付府荣波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，居住观音堂，育一子：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付栖成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；育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一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女：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付栖悦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。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韦荣良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死后葬于白阳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坝告里，单坟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有碑。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韦奉良，生于白阳坝居住，娶妻谢荣兰，育一子：韦超；育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一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女：韦琴，交代秦府龙，居住华池罗家院，育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一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女：秦乐希。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韦超，生于白阳坝居住，西安大学大三年级学生。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/>
          <w:sz w:val="24"/>
          <w:szCs w:val="24"/>
          <w:lang w:eastAsia="zh-CN"/>
        </w:rPr>
        <w:t>2026</w:t>
      </w: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年</w:t>
      </w:r>
      <w:r w:rsidRPr="000161C9">
        <w:rPr>
          <w:rFonts w:ascii="Microsoft YaHei" w:eastAsia="Microsoft YaHei" w:hAnsi="Microsoft YaHei" w:cs="Microsoft YaHei"/>
          <w:sz w:val="24"/>
          <w:szCs w:val="24"/>
          <w:lang w:eastAsia="zh-CN"/>
        </w:rPr>
        <w:t>6</w:t>
      </w: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月</w:t>
      </w:r>
      <w:r w:rsidRPr="000161C9">
        <w:rPr>
          <w:rFonts w:ascii="Microsoft YaHei" w:eastAsia="Microsoft YaHei" w:hAnsi="Microsoft YaHei" w:cs="Microsoft YaHei"/>
          <w:sz w:val="24"/>
          <w:szCs w:val="24"/>
          <w:lang w:eastAsia="zh-CN"/>
        </w:rPr>
        <w:t>13</w:t>
      </w: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日</w:t>
      </w:r>
      <w:r w:rsidRPr="000161C9">
        <w:rPr>
          <w:rFonts w:ascii="Microsoft YaHei" w:eastAsia="Microsoft YaHei" w:hAnsi="Microsoft YaHei" w:cs="Microsoft YaHei"/>
          <w:sz w:val="24"/>
          <w:szCs w:val="24"/>
          <w:lang w:eastAsia="zh-CN"/>
        </w:rPr>
        <w:t xml:space="preserve"> </w:t>
      </w: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第</w:t>
      </w:r>
      <w:r w:rsidRPr="000161C9">
        <w:rPr>
          <w:rFonts w:ascii="Microsoft YaHei" w:eastAsia="Microsoft YaHei" w:hAnsi="Microsoft YaHei" w:cs="Microsoft YaHei"/>
          <w:sz w:val="24"/>
          <w:szCs w:val="24"/>
          <w:lang w:eastAsia="zh-CN"/>
        </w:rPr>
        <w:t>3</w:t>
      </w: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页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韦胜良，生于白阳坝，居住白阳坝，磷化厂，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娶妻马勤兰，育二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子：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韦小杰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，韦晓宝。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韦小杰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，生于白阳坝，居住迁锦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奎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庭，重庆渝北上班。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韦晓宝，生于白阳坝，居住磷化厂，巴南重庆理工大学大二学生。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lastRenderedPageBreak/>
        <w:t>韦碧兴，生于白阳坝居住，娶妻谭登文，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育二子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：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韦荣平，韦荣武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。育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一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女：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韦荣淑交代马府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发兹，居住小大店，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育二子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：马军，马云；育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一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女：马春红。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韦碧兴死后葬于白阳坝过路田以边，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单坟有碑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韦荣平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，生于白阳坝，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居住马仗坡沟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脚，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娶妻马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兹莲，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育三女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：韦燕，韦玲，韦渝；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韦燕交代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张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府圣林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，居住巫山，育一子：张熙宇。韦玲交代黄府立鹏，居住辽宁。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韦渝广州舞蹈学校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学生。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韦荣武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，生于白阳坝，居住白阳坝、河北，娶妻孙永秀，育一子：韦建秋，育</w:t>
      </w:r>
      <w:proofErr w:type="gramStart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一</w:t>
      </w:r>
      <w:proofErr w:type="gramEnd"/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女：韦福英。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韦静坵，生于河北居住，上班。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分支主编：韦太祥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  <w:r w:rsidRPr="000161C9">
        <w:rPr>
          <w:rFonts w:ascii="Microsoft YaHei" w:eastAsia="Microsoft YaHei" w:hAnsi="Microsoft YaHei" w:cs="Microsoft YaHei"/>
          <w:sz w:val="24"/>
          <w:szCs w:val="24"/>
          <w:lang w:eastAsia="zh-CN"/>
        </w:rPr>
        <w:t>2026</w:t>
      </w: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年</w:t>
      </w:r>
      <w:r w:rsidRPr="000161C9">
        <w:rPr>
          <w:rFonts w:ascii="Microsoft YaHei" w:eastAsia="Microsoft YaHei" w:hAnsi="Microsoft YaHei" w:cs="Microsoft YaHei"/>
          <w:sz w:val="24"/>
          <w:szCs w:val="24"/>
          <w:lang w:eastAsia="zh-CN"/>
        </w:rPr>
        <w:t>6</w:t>
      </w: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月</w:t>
      </w:r>
      <w:r w:rsidRPr="000161C9">
        <w:rPr>
          <w:rFonts w:ascii="Microsoft YaHei" w:eastAsia="Microsoft YaHei" w:hAnsi="Microsoft YaHei" w:cs="Microsoft YaHei"/>
          <w:sz w:val="24"/>
          <w:szCs w:val="24"/>
          <w:lang w:eastAsia="zh-CN"/>
        </w:rPr>
        <w:t>13</w:t>
      </w: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日</w:t>
      </w:r>
      <w:r w:rsidRPr="000161C9">
        <w:rPr>
          <w:rFonts w:ascii="Microsoft YaHei" w:eastAsia="Microsoft YaHei" w:hAnsi="Microsoft YaHei" w:cs="Microsoft YaHei"/>
          <w:sz w:val="24"/>
          <w:szCs w:val="24"/>
          <w:lang w:eastAsia="zh-CN"/>
        </w:rPr>
        <w:t xml:space="preserve"> </w:t>
      </w: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第</w:t>
      </w:r>
      <w:r w:rsidRPr="000161C9">
        <w:rPr>
          <w:rFonts w:ascii="Microsoft YaHei" w:eastAsia="Microsoft YaHei" w:hAnsi="Microsoft YaHei" w:cs="Microsoft YaHei"/>
          <w:sz w:val="24"/>
          <w:szCs w:val="24"/>
          <w:lang w:eastAsia="zh-CN"/>
        </w:rPr>
        <w:t>4</w:t>
      </w:r>
      <w:r w:rsidRPr="000161C9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页</w:t>
      </w:r>
    </w:p>
    <w:p w:rsidR="000161C9" w:rsidRPr="000161C9" w:rsidRDefault="000161C9" w:rsidP="000161C9">
      <w:pPr>
        <w:rPr>
          <w:rFonts w:ascii="Microsoft YaHei" w:eastAsia="Microsoft YaHei" w:hAnsi="Microsoft YaHei" w:cs="Microsoft YaHei"/>
          <w:sz w:val="24"/>
          <w:szCs w:val="24"/>
          <w:lang w:eastAsia="zh-CN"/>
        </w:rPr>
      </w:pPr>
    </w:p>
    <w:p w:rsidR="003C4DA6" w:rsidRPr="000161C9" w:rsidRDefault="003C4DA6" w:rsidP="000161C9">
      <w:pPr>
        <w:rPr>
          <w:lang w:eastAsia="zh-CN"/>
        </w:rPr>
      </w:pPr>
      <w:bookmarkStart w:id="0" w:name="_GoBack"/>
      <w:bookmarkEnd w:id="0"/>
    </w:p>
    <w:sectPr w:rsidR="003C4DA6" w:rsidRPr="000161C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161C9"/>
    <w:rsid w:val="00034616"/>
    <w:rsid w:val="0006063C"/>
    <w:rsid w:val="00080CB3"/>
    <w:rsid w:val="0015074B"/>
    <w:rsid w:val="0029639D"/>
    <w:rsid w:val="00326F90"/>
    <w:rsid w:val="003C4DA6"/>
    <w:rsid w:val="005267D6"/>
    <w:rsid w:val="00AA1D8D"/>
    <w:rsid w:val="00B47730"/>
    <w:rsid w:val="00C5493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CE749FBC-6550-4EC1-90BD-C20C75520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0"/>
    <w:uiPriority w:val="99"/>
    <w:semiHidden/>
    <w:unhideWhenUsed/>
    <w:rsid w:val="00080CB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zh-CN"/>
    </w:rPr>
  </w:style>
  <w:style w:type="character" w:customStyle="1" w:styleId="HTML0">
    <w:name w:val="HTML 预设格式 字符"/>
    <w:basedOn w:val="a2"/>
    <w:link w:val="HTML"/>
    <w:uiPriority w:val="99"/>
    <w:semiHidden/>
    <w:rsid w:val="00080CB3"/>
    <w:rPr>
      <w:rFonts w:ascii="Courier New" w:eastAsia="Times New Roman" w:hAnsi="Courier New" w:cs="Courier New"/>
      <w:sz w:val="20"/>
      <w:szCs w:val="20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23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28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56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37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70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3B1EB6D-B1AB-4973-8A82-C03F358158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370</Words>
  <Characters>2114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march</cp:lastModifiedBy>
  <cp:revision>6</cp:revision>
  <dcterms:created xsi:type="dcterms:W3CDTF">2013-12-23T23:15:00Z</dcterms:created>
  <dcterms:modified xsi:type="dcterms:W3CDTF">2026-06-15T12:12:00Z</dcterms:modified>
  <cp:category/>
</cp:coreProperties>
</file>