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8E01" w14:textId="77777777" w:rsidR="00275196" w:rsidRDefault="00275196" w:rsidP="00275196">
      <w:r>
        <w:rPr>
          <w:b/>
          <w:sz w:val="28"/>
        </w:rPr>
        <w:t>Jack Inglis, ULTIMAR</w:t>
      </w:r>
    </w:p>
    <w:p w14:paraId="6B389394" w14:textId="77777777" w:rsidR="00275196" w:rsidRDefault="00275196" w:rsidP="00275196">
      <w:r>
        <w:rPr>
          <w:i/>
          <w:color w:val="7A756D"/>
          <w:sz w:val="20"/>
        </w:rPr>
        <w:t>Chapter 05, New build versus brokerage</w:t>
      </w:r>
    </w:p>
    <w:p w14:paraId="74827F16" w14:textId="77777777" w:rsidR="00275196" w:rsidRDefault="00275196" w:rsidP="00275196"/>
    <w:p w14:paraId="4D52659A" w14:textId="77777777" w:rsidR="00275196" w:rsidRDefault="00275196" w:rsidP="00275196">
      <w:pPr>
        <w:ind w:left="432" w:hanging="432"/>
      </w:pPr>
      <w:r>
        <w:rPr>
          <w:b/>
        </w:rPr>
        <w:t xml:space="preserve">1.  </w:t>
      </w:r>
      <w:r>
        <w:t>Walk us through the 1,200-item snag list project. What were the categories the family office CFO missed, and in what proportion?</w:t>
      </w:r>
    </w:p>
    <w:p w14:paraId="6D10B376" w14:textId="77777777" w:rsidR="00275196" w:rsidRDefault="00275196" w:rsidP="00275196">
      <w:pPr>
        <w:ind w:left="432" w:hanging="432"/>
      </w:pPr>
      <w:r>
        <w:rPr>
          <w:b/>
        </w:rPr>
        <w:t xml:space="preserve">2.  </w:t>
      </w:r>
      <w:r>
        <w:t xml:space="preserve">You have said vessels poorly overseen during construction return to the yard for warranty work faster than they were delivered. What does the warranty period </w:t>
      </w:r>
      <w:proofErr w:type="gramStart"/>
      <w:r>
        <w:t>actually look</w:t>
      </w:r>
      <w:proofErr w:type="gramEnd"/>
      <w:r>
        <w:t xml:space="preserve"> like for a well-managed build versus a </w:t>
      </w:r>
      <w:proofErr w:type="gramStart"/>
      <w:r>
        <w:t>poorly-managed</w:t>
      </w:r>
      <w:proofErr w:type="gramEnd"/>
      <w:r>
        <w:t xml:space="preserve"> one, in real numbers?</w:t>
      </w:r>
    </w:p>
    <w:p w14:paraId="34C1B300" w14:textId="77777777" w:rsidR="00275196" w:rsidRDefault="00275196" w:rsidP="00275196">
      <w:pPr>
        <w:ind w:left="432" w:hanging="432"/>
      </w:pPr>
      <w:r>
        <w:rPr>
          <w:b/>
        </w:rPr>
        <w:t xml:space="preserve">3.  </w:t>
      </w:r>
      <w:r>
        <w:t xml:space="preserve">The 33-page Hill Robinson contract example for a </w:t>
      </w:r>
      <w:proofErr w:type="gramStart"/>
      <w:r>
        <w:t xml:space="preserve">77 </w:t>
      </w:r>
      <w:proofErr w:type="spellStart"/>
      <w:r>
        <w:t>metre</w:t>
      </w:r>
      <w:proofErr w:type="spellEnd"/>
      <w:proofErr w:type="gramEnd"/>
      <w:r>
        <w:t xml:space="preserve"> yacht: what should a properly drafted superyacht construction contract </w:t>
      </w:r>
      <w:proofErr w:type="gramStart"/>
      <w:r>
        <w:t>actually contain</w:t>
      </w:r>
      <w:proofErr w:type="gramEnd"/>
      <w:r>
        <w:t>? Where should the document length come from?</w:t>
      </w:r>
    </w:p>
    <w:p w14:paraId="05FCC784" w14:textId="77777777" w:rsidR="00275196" w:rsidRDefault="00275196" w:rsidP="00275196">
      <w:pPr>
        <w:ind w:left="432" w:hanging="432"/>
      </w:pPr>
      <w:r>
        <w:rPr>
          <w:b/>
        </w:rPr>
        <w:t xml:space="preserve">4.  </w:t>
      </w:r>
      <w:r>
        <w:t>You operate independently. What are the specific moments in a build when the broker's technical department, even when capable, is structurally not the right party to lead?</w:t>
      </w:r>
    </w:p>
    <w:p w14:paraId="4D7ED57D" w14:textId="77777777" w:rsidR="00275196" w:rsidRDefault="00275196" w:rsidP="00275196">
      <w:pPr>
        <w:ind w:left="432" w:hanging="432"/>
      </w:pPr>
      <w:r>
        <w:rPr>
          <w:b/>
        </w:rPr>
        <w:t xml:space="preserve">5.  </w:t>
      </w:r>
      <w:r>
        <w:t>If you were briefing a first-time UHNW buyer in their first meeting, what is the one thing you would tell them that no broker would say?</w:t>
      </w:r>
    </w:p>
    <w:p w14:paraId="524E2819" w14:textId="77777777" w:rsidR="00275196" w:rsidRDefault="00275196"/>
    <w:sectPr w:rsidR="00275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96"/>
    <w:rsid w:val="00275196"/>
    <w:rsid w:val="00FD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1D620"/>
  <w15:chartTrackingRefBased/>
  <w15:docId w15:val="{C898C3AB-909D-9045-A9BF-B29734D9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196"/>
    <w:pPr>
      <w:spacing w:after="200" w:line="276" w:lineRule="auto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1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001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1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001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1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00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001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9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9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001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9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00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9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00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00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001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9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001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9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001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001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797</Characters>
  <Application>Microsoft Office Word</Application>
  <DocSecurity>0</DocSecurity>
  <Lines>15</Lines>
  <Paragraphs>7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MacNally</dc:creator>
  <cp:keywords/>
  <dc:description/>
  <cp:lastModifiedBy>Jack MacNally</cp:lastModifiedBy>
  <cp:revision>1</cp:revision>
  <dcterms:created xsi:type="dcterms:W3CDTF">2026-05-04T14:38:00Z</dcterms:created>
  <dcterms:modified xsi:type="dcterms:W3CDTF">2026-05-04T14:38:00Z</dcterms:modified>
</cp:coreProperties>
</file>