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E3" w:rsidRDefault="008208E3" w:rsidP="008208E3">
      <w:pPr>
        <w:ind w:firstLine="0"/>
        <w:jc w:val="right"/>
        <w:rPr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Cs w:val="28"/>
        </w:rPr>
        <w:t>Приложение Г. Эскизный проект</w:t>
      </w:r>
    </w:p>
    <w:p w:rsidR="00436B6F" w:rsidRDefault="00436B6F" w:rsidP="00436B6F">
      <w:pPr>
        <w:ind w:firstLine="0"/>
        <w:jc w:val="center"/>
      </w:pPr>
      <w:r>
        <w:t>АННОТАЦИЯ</w:t>
      </w:r>
    </w:p>
    <w:p w:rsidR="00436B6F" w:rsidRDefault="00436B6F" w:rsidP="00436B6F">
      <w:r>
        <w:t>В данном программном документе привед</w:t>
      </w:r>
      <w:r w:rsidR="00AB7410">
        <w:t xml:space="preserve">ен эскизный проект </w:t>
      </w:r>
      <w:r w:rsidR="00CF5F79">
        <w:t>программы для контроля психоэмоционального состояния человека</w:t>
      </w:r>
      <w:r>
        <w:t>.</w:t>
      </w:r>
    </w:p>
    <w:p w:rsidR="00436B6F" w:rsidRDefault="00436B6F" w:rsidP="00436B6F">
      <w:r>
        <w:t>В данном программном документе, в разделе «Схемы интерфейса» указаны все окна приложения, представленные в схематичном виде, которые имеют описание интерфейса в табличном виде.</w:t>
      </w:r>
    </w:p>
    <w:p w:rsidR="00436B6F" w:rsidRDefault="00436B6F" w:rsidP="00436B6F">
      <w:r>
        <w:t>B данном программном документе приведен эскизный п</w:t>
      </w:r>
      <w:r w:rsidR="00F30A71">
        <w:t>р</w:t>
      </w:r>
      <w:r w:rsidR="005D67FD">
        <w:t>оект интерфейса разрабатываемой программы для контроля психоэмоционального состояния человека</w:t>
      </w:r>
      <w:r>
        <w:t>.</w:t>
      </w:r>
    </w:p>
    <w:p w:rsidR="00436B6F" w:rsidRDefault="00436B6F" w:rsidP="00436B6F">
      <w:r>
        <w:t>В данном программном д</w:t>
      </w:r>
      <w:r w:rsidR="008B1F59">
        <w:t>окументе представлены восемь</w:t>
      </w:r>
      <w:r>
        <w:t xml:space="preserve"> основных макетов, которые учитываются при разработке интерфейса</w:t>
      </w:r>
      <w:r w:rsidR="00F30A71">
        <w:t xml:space="preserve"> </w:t>
      </w:r>
      <w:r w:rsidR="005D67FD">
        <w:t>программы для контроля психоэмоционального состояния человека</w:t>
      </w:r>
      <w:r>
        <w:t>:</w:t>
      </w:r>
    </w:p>
    <w:p w:rsidR="00436B6F" w:rsidRDefault="00436B6F" w:rsidP="00436B6F">
      <w:r>
        <w:t>Список макетов, которые содержаться в данном Приложении: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«Меню</w:t>
      </w:r>
      <w:r w:rsidR="00436B6F">
        <w:t>»;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«Подключение к устройству</w:t>
      </w:r>
      <w:r w:rsidR="00436B6F">
        <w:t>»</w:t>
      </w:r>
      <w:r w:rsidR="00436B6F">
        <w:rPr>
          <w:lang w:val="en-US"/>
        </w:rPr>
        <w:t>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«Сессия работы</w:t>
      </w:r>
      <w:r w:rsidR="00436B6F">
        <w:t>»;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«Новая запись в дневнике</w:t>
      </w:r>
      <w:r w:rsidR="00436B6F">
        <w:t>»;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«Статистика - занятия</w:t>
      </w:r>
      <w:r w:rsidR="00436B6F">
        <w:t>»;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«Статистика - дневник</w:t>
      </w:r>
      <w:r w:rsidR="00436B6F">
        <w:t>»;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</w:t>
      </w:r>
      <w:r>
        <w:rPr>
          <w:lang w:val="en-US"/>
        </w:rPr>
        <w:t>Debug</w:t>
      </w:r>
      <w:r w:rsidR="00436B6F">
        <w:t>»;</w:t>
      </w:r>
    </w:p>
    <w:p w:rsidR="00436B6F" w:rsidRDefault="00F64918" w:rsidP="00436B6F">
      <w:pPr>
        <w:pStyle w:val="af2"/>
        <w:numPr>
          <w:ilvl w:val="0"/>
          <w:numId w:val="2"/>
        </w:numPr>
        <w:ind w:left="0" w:firstLine="709"/>
      </w:pPr>
      <w:r>
        <w:t>Макет «</w:t>
      </w:r>
      <w:r w:rsidR="00BC3E9D">
        <w:t>Сессия отдыха</w:t>
      </w:r>
      <w:r w:rsidR="00436B6F">
        <w:t>»;</w:t>
      </w:r>
    </w:p>
    <w:p w:rsidR="00436B6F" w:rsidRDefault="00436B6F" w:rsidP="00436B6F">
      <w:r>
        <w:t>В разделе «Схемы интерфейса» указано схематическое представление интерфейса информационной системы с описанием основных объектов.</w:t>
      </w:r>
    </w:p>
    <w:p w:rsidR="00436B6F" w:rsidRDefault="00436B6F" w:rsidP="00436B6F">
      <w:r>
        <w:t>B разделе «Макеты приложения» представлены графическое отображение всех окон с учетом цвета дизайна всех форм.</w:t>
      </w:r>
    </w:p>
    <w:p w:rsidR="00BC4EC8" w:rsidRDefault="00BC4EC8" w:rsidP="00436B6F"/>
    <w:p w:rsidR="00F30A71" w:rsidRDefault="00F30A71" w:rsidP="00436B6F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02409065"/>
        <w:docPartObj>
          <w:docPartGallery w:val="Table of Contents"/>
          <w:docPartUnique/>
        </w:docPartObj>
      </w:sdtPr>
      <w:sdtEndPr/>
      <w:sdtContent>
        <w:p w:rsidR="00436B6F" w:rsidRDefault="00F30A71" w:rsidP="00436B6F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A434F" w:rsidRDefault="00436B6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73233553" w:history="1">
            <w:r w:rsidR="00CA434F" w:rsidRPr="00C5122A">
              <w:rPr>
                <w:rStyle w:val="a3"/>
                <w:noProof/>
              </w:rPr>
              <w:t>1.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СХЕМЫ ИНТЕРФЕЙСА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_Toc73233553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 w:rsidR="00DF56B7">
              <w:rPr>
                <w:noProof/>
                <w:webHidden/>
              </w:rPr>
              <w:t>3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54" w:history="1">
            <w:r w:rsidR="00CA434F" w:rsidRPr="00C5122A">
              <w:rPr>
                <w:rStyle w:val="a3"/>
                <w:noProof/>
              </w:rPr>
              <w:t>1.1.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1. Окно «Меню»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_Toc73233554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55" w:history="1">
            <w:r w:rsidR="00CA434F" w:rsidRPr="00C5122A">
              <w:rPr>
                <w:rStyle w:val="a3"/>
                <w:noProof/>
              </w:rPr>
              <w:t>1.2.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2. Окно «Подключение к устройству»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_Toc73233555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56" w:history="1">
            <w:r w:rsidR="00CA434F" w:rsidRPr="00C5122A">
              <w:rPr>
                <w:rStyle w:val="a3"/>
                <w:noProof/>
              </w:rPr>
              <w:t>1.3.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3. Окно «Новая запись в дневнике»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_Toc73233556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57" w:history="1">
            <w:r w:rsidR="00CA434F" w:rsidRPr="00C5122A">
              <w:rPr>
                <w:rStyle w:val="a3"/>
                <w:noProof/>
              </w:rPr>
              <w:t>1.4.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4. Окно «</w:t>
            </w:r>
            <w:r w:rsidR="00CA434F" w:rsidRPr="00C5122A">
              <w:rPr>
                <w:rStyle w:val="a3"/>
                <w:noProof/>
                <w:lang w:val="en-US"/>
              </w:rPr>
              <w:t>Debug</w:t>
            </w:r>
            <w:r w:rsidR="00CA434F" w:rsidRPr="00C5122A">
              <w:rPr>
                <w:rStyle w:val="a3"/>
                <w:noProof/>
              </w:rPr>
              <w:t>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_Toc73233557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58" w:history="1">
            <w:r w:rsidR="00CA434F" w:rsidRPr="00C5122A">
              <w:rPr>
                <w:rStyle w:val="a3"/>
                <w:noProof/>
              </w:rPr>
              <w:t>1.5.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5. Окно «Сессия работы»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_Toc73233558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59" w:history="1">
            <w:r w:rsidR="00CA434F" w:rsidRPr="00C5122A">
              <w:rPr>
                <w:rStyle w:val="a3"/>
                <w:noProof/>
              </w:rPr>
              <w:t>1.6.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6. Окно «Сессия отдыха»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_Toc73233559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0" w:history="1">
            <w:r w:rsidR="00CA434F" w:rsidRPr="00C5122A">
              <w:rPr>
                <w:rStyle w:val="a3"/>
                <w:noProof/>
              </w:rPr>
              <w:t>1.7.1.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7 «Статистика». Окно «Занятия»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_Toc73233560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1" w:history="1">
            <w:r w:rsidR="00CA434F" w:rsidRPr="00C5122A">
              <w:rPr>
                <w:rStyle w:val="a3"/>
                <w:noProof/>
              </w:rPr>
              <w:t>1.7.2.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Форма 7 «Статистика». Окно «Дневник»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_Toc73233561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2" w:history="1">
            <w:r w:rsidR="00CA434F" w:rsidRPr="00C5122A">
              <w:rPr>
                <w:rStyle w:val="a3"/>
                <w:noProof/>
              </w:rPr>
              <w:t>2.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ПРИЛОЖЕНИЯ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_Toc73233562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3" w:history="1">
            <w:r w:rsidR="00CA434F" w:rsidRPr="00C5122A">
              <w:rPr>
                <w:rStyle w:val="a3"/>
                <w:noProof/>
              </w:rPr>
              <w:t>2.1.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формы «Меню»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_Toc73233563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4" w:history="1">
            <w:r w:rsidR="00CA434F" w:rsidRPr="00C5122A">
              <w:rPr>
                <w:rStyle w:val="a3"/>
                <w:noProof/>
              </w:rPr>
              <w:t>2.2.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формы «Подключение к устройству»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_Toc73233564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5" w:history="1">
            <w:r w:rsidR="00CA434F" w:rsidRPr="00C5122A">
              <w:rPr>
                <w:rStyle w:val="a3"/>
                <w:noProof/>
              </w:rPr>
              <w:t>2.3.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окна «Занятия» формы «Статистика»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_Toc73233565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6" w:history="1">
            <w:r w:rsidR="00CA434F" w:rsidRPr="00C5122A">
              <w:rPr>
                <w:rStyle w:val="a3"/>
                <w:noProof/>
              </w:rPr>
              <w:t>2.4.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окна «Дневник» формы «Статистика»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_Toc73233566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7" w:history="1">
            <w:r w:rsidR="00CA434F" w:rsidRPr="00C5122A">
              <w:rPr>
                <w:rStyle w:val="a3"/>
                <w:noProof/>
              </w:rPr>
              <w:t>2.5.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окна «</w:t>
            </w:r>
            <w:r w:rsidR="00CA434F" w:rsidRPr="00C5122A">
              <w:rPr>
                <w:rStyle w:val="a3"/>
                <w:noProof/>
                <w:lang w:val="en-US"/>
              </w:rPr>
              <w:t>Debug</w:t>
            </w:r>
            <w:r w:rsidR="00CA434F" w:rsidRPr="00C5122A">
              <w:rPr>
                <w:rStyle w:val="a3"/>
                <w:noProof/>
              </w:rPr>
              <w:t>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_Toc73233567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8" w:history="1">
            <w:r w:rsidR="00CA434F" w:rsidRPr="00C5122A">
              <w:rPr>
                <w:rStyle w:val="a3"/>
                <w:noProof/>
              </w:rPr>
              <w:t>2.6.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окна «Новая запись в дневник»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_Toc73233568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69" w:history="1">
            <w:r w:rsidR="00CA434F" w:rsidRPr="00C5122A">
              <w:rPr>
                <w:rStyle w:val="a3"/>
                <w:noProof/>
              </w:rPr>
              <w:t>2.7.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окна «Сессия работы»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_Toc73233569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CA434F" w:rsidRDefault="00DF56B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73233570" w:history="1">
            <w:r w:rsidR="00CA434F" w:rsidRPr="00C5122A">
              <w:rPr>
                <w:rStyle w:val="a3"/>
                <w:noProof/>
              </w:rPr>
              <w:t>2.8.</w:t>
            </w:r>
            <w:r w:rsidR="00CA4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A434F" w:rsidRPr="00C5122A">
              <w:rPr>
                <w:rStyle w:val="a3"/>
                <w:noProof/>
              </w:rPr>
              <w:t>Макет окна «Сессия отдыха»</w:t>
            </w:r>
            <w:r w:rsidR="00CA434F">
              <w:rPr>
                <w:noProof/>
                <w:webHidden/>
              </w:rPr>
              <w:tab/>
            </w:r>
            <w:r w:rsidR="00CA434F">
              <w:rPr>
                <w:noProof/>
                <w:webHidden/>
              </w:rPr>
              <w:fldChar w:fldCharType="begin"/>
            </w:r>
            <w:r w:rsidR="00CA434F">
              <w:rPr>
                <w:noProof/>
                <w:webHidden/>
              </w:rPr>
              <w:instrText xml:space="preserve"> PAGEREF _Toc73233570 \h </w:instrText>
            </w:r>
            <w:r w:rsidR="00CA434F">
              <w:rPr>
                <w:noProof/>
                <w:webHidden/>
              </w:rPr>
            </w:r>
            <w:r w:rsidR="00CA43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A434F">
              <w:rPr>
                <w:noProof/>
                <w:webHidden/>
              </w:rPr>
              <w:fldChar w:fldCharType="end"/>
            </w:r>
          </w:hyperlink>
        </w:p>
        <w:p w:rsidR="00436B6F" w:rsidRDefault="00436B6F" w:rsidP="00436B6F">
          <w:r>
            <w:fldChar w:fldCharType="end"/>
          </w:r>
        </w:p>
      </w:sdtContent>
    </w:sdt>
    <w:p w:rsidR="00436B6F" w:rsidRDefault="00436B6F" w:rsidP="00436B6F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:rsidR="00436B6F" w:rsidRDefault="00436B6F" w:rsidP="00436B6F">
      <w:pPr>
        <w:pStyle w:val="2"/>
        <w:keepNext w:val="0"/>
        <w:keepLines w:val="0"/>
        <w:numPr>
          <w:ilvl w:val="0"/>
          <w:numId w:val="4"/>
        </w:numPr>
        <w:spacing w:before="78" w:line="360" w:lineRule="auto"/>
        <w:ind w:left="0" w:firstLine="0"/>
      </w:pPr>
      <w:bookmarkStart w:id="1" w:name="_Toc73233553"/>
      <w:r>
        <w:lastRenderedPageBreak/>
        <w:t>СХЕМЫ ИНТЕРФЕЙСА</w:t>
      </w:r>
      <w:bookmarkEnd w:id="1"/>
    </w:p>
    <w:p w:rsidR="00436B6F" w:rsidRDefault="000E59D3" w:rsidP="00436B6F">
      <w:pPr>
        <w:pStyle w:val="3"/>
        <w:numPr>
          <w:ilvl w:val="1"/>
          <w:numId w:val="4"/>
        </w:numPr>
        <w:ind w:left="0" w:firstLine="709"/>
        <w:jc w:val="left"/>
      </w:pPr>
      <w:bookmarkStart w:id="2" w:name="_Toc73233554"/>
      <w:r>
        <w:t>Форма 1. Окно «Меню</w:t>
      </w:r>
      <w:r w:rsidR="00436B6F">
        <w:t>»</w:t>
      </w:r>
      <w:bookmarkEnd w:id="2"/>
    </w:p>
    <w:p w:rsidR="00436B6F" w:rsidRDefault="00436B6F" w:rsidP="00436B6F">
      <w:r>
        <w:t>На рисунке 1 пред</w:t>
      </w:r>
      <w:r w:rsidR="000E59D3">
        <w:t>ставлена схема формы Меню</w:t>
      </w:r>
      <w:r>
        <w:t>. В данном окне п</w:t>
      </w:r>
      <w:r w:rsidR="000A72B8">
        <w:t>редставлены кнопки «</w:t>
      </w:r>
      <w:r w:rsidR="000A72B8">
        <w:rPr>
          <w:lang w:val="en-US"/>
        </w:rPr>
        <w:t>Debug</w:t>
      </w:r>
      <w:r w:rsidR="000A72B8">
        <w:t>»</w:t>
      </w:r>
      <w:r w:rsidR="000A72B8" w:rsidRPr="000A72B8">
        <w:t xml:space="preserve"> </w:t>
      </w:r>
      <w:r w:rsidR="000A72B8">
        <w:t xml:space="preserve">для перехода в окно отладки, «Статистика и дневник» для перехода в окно «Статистика», «Работа» для перехода в окно «Сессия работы», «Отдых» для перехода в окно «Сессия отдыха», </w:t>
      </w:r>
      <w:r w:rsidR="00782F59">
        <w:t>«Новая запись в дневник» для перехода в окно «Новая запись в дневнике»</w:t>
      </w:r>
      <w:r>
        <w:t>.</w:t>
      </w:r>
    </w:p>
    <w:p w:rsidR="00436B6F" w:rsidRDefault="00436B6F" w:rsidP="00436B6F">
      <w:r>
        <w:t>Описание каждого элемента схемы отображено в таблице 1.</w:t>
      </w:r>
    </w:p>
    <w:p w:rsidR="00436B6F" w:rsidRDefault="000A72B8" w:rsidP="00436B6F">
      <w:pPr>
        <w:pStyle w:val="ab"/>
      </w:pPr>
      <w:r w:rsidRPr="000A72B8">
        <w:rPr>
          <w:noProof/>
          <w:lang w:bidi="ar-SA"/>
        </w:rPr>
        <w:drawing>
          <wp:inline distT="0" distB="0" distL="0" distR="0" wp14:anchorId="5E3C8E2F" wp14:editId="5427930A">
            <wp:extent cx="3838575" cy="24288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764" cy="24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436B6F" w:rsidP="00436B6F">
      <w:pPr>
        <w:pStyle w:val="ab"/>
      </w:pPr>
      <w:r>
        <w:t xml:space="preserve">Рисунок </w:t>
      </w:r>
      <w:r w:rsidR="00DF56B7">
        <w:fldChar w:fldCharType="begin"/>
      </w:r>
      <w:r w:rsidR="00DF56B7">
        <w:instrText xml:space="preserve"> SEQ Рисунок \* ARABIC </w:instrText>
      </w:r>
      <w:r w:rsidR="00DF56B7">
        <w:fldChar w:fldCharType="separate"/>
      </w:r>
      <w:r w:rsidR="00DF56B7">
        <w:rPr>
          <w:noProof/>
        </w:rPr>
        <w:t>1</w:t>
      </w:r>
      <w:r w:rsidR="00DF56B7">
        <w:rPr>
          <w:noProof/>
        </w:rPr>
        <w:fldChar w:fldCharType="end"/>
      </w:r>
      <w:r w:rsidR="000A72B8">
        <w:t>- Форма «Меню</w:t>
      </w:r>
      <w:r>
        <w:t>»</w:t>
      </w:r>
    </w:p>
    <w:p w:rsidR="00436B6F" w:rsidRDefault="00436B6F" w:rsidP="00436B6F">
      <w:pPr>
        <w:pStyle w:val="af4"/>
      </w:pPr>
      <w:r>
        <w:t xml:space="preserve">Таблица </w:t>
      </w:r>
      <w:r w:rsidR="00DF56B7">
        <w:fldChar w:fldCharType="begin"/>
      </w:r>
      <w:r w:rsidR="00DF56B7">
        <w:instrText xml:space="preserve"> SEQ Таблица \* ARABIC </w:instrText>
      </w:r>
      <w:r w:rsidR="00DF56B7">
        <w:fldChar w:fldCharType="separate"/>
      </w:r>
      <w:r w:rsidR="00DF56B7">
        <w:rPr>
          <w:noProof/>
        </w:rPr>
        <w:t>1</w:t>
      </w:r>
      <w:r w:rsidR="00DF56B7">
        <w:rPr>
          <w:noProof/>
        </w:rPr>
        <w:fldChar w:fldCharType="end"/>
      </w:r>
      <w:r w:rsidR="00782F59">
        <w:t>- Описание формы «Меню</w:t>
      </w:r>
      <w:r>
        <w:t>»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  <w:r w:rsidR="00782F59">
              <w:rPr>
                <w:sz w:val="24"/>
                <w:szCs w:val="20"/>
                <w:lang w:eastAsia="en-US"/>
              </w:rPr>
              <w:t>а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</w:t>
            </w:r>
            <w:r>
              <w:rPr>
                <w:sz w:val="24"/>
                <w:szCs w:val="20"/>
                <w:lang w:val="en-US" w:eastAsia="en-US"/>
              </w:rPr>
              <w:t>Debug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0A72B8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«Статистика и дневник»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«Работа»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«Отдых»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5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A72B8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«Новая запись в дневник</w:t>
            </w:r>
            <w:r w:rsidR="00436B6F">
              <w:rPr>
                <w:sz w:val="24"/>
                <w:szCs w:val="20"/>
                <w:lang w:eastAsia="en-US"/>
              </w:rPr>
              <w:t>»</w:t>
            </w:r>
          </w:p>
        </w:tc>
      </w:tr>
    </w:tbl>
    <w:p w:rsidR="00436B6F" w:rsidRDefault="00436B6F" w:rsidP="00436B6F">
      <w:pPr>
        <w:ind w:firstLine="0"/>
      </w:pPr>
    </w:p>
    <w:p w:rsidR="00436B6F" w:rsidRDefault="00436B6F" w:rsidP="00436B6F">
      <w:pPr>
        <w:pStyle w:val="3"/>
        <w:numPr>
          <w:ilvl w:val="1"/>
          <w:numId w:val="4"/>
        </w:numPr>
        <w:ind w:left="0" w:firstLine="709"/>
        <w:jc w:val="left"/>
        <w:rPr>
          <w:szCs w:val="26"/>
        </w:rPr>
      </w:pPr>
      <w:bookmarkStart w:id="3" w:name="_Toc73233555"/>
      <w:r>
        <w:rPr>
          <w:szCs w:val="26"/>
        </w:rPr>
        <w:t>Форма 2</w:t>
      </w:r>
      <w:r w:rsidR="00CE35FB">
        <w:rPr>
          <w:szCs w:val="26"/>
        </w:rPr>
        <w:t xml:space="preserve">. Окно </w:t>
      </w:r>
      <w:r w:rsidR="00BD6908">
        <w:rPr>
          <w:szCs w:val="26"/>
        </w:rPr>
        <w:t>«Подключение к устройству»</w:t>
      </w:r>
      <w:bookmarkEnd w:id="3"/>
    </w:p>
    <w:p w:rsidR="00436B6F" w:rsidRDefault="00436B6F" w:rsidP="00436B6F">
      <w:pPr>
        <w:ind w:firstLine="708"/>
      </w:pPr>
      <w:r>
        <w:t>На рисунке 2 представлена схема формы 2</w:t>
      </w:r>
      <w:r w:rsidR="00CE35FB">
        <w:t xml:space="preserve"> «Подключение к устройству»</w:t>
      </w:r>
      <w:r>
        <w:t>. В данной форме п</w:t>
      </w:r>
      <w:r w:rsidR="00E612EE">
        <w:t>редставлены лейбл</w:t>
      </w:r>
      <w:r w:rsidR="00E81EF4">
        <w:t xml:space="preserve"> «Сила сигнала»</w:t>
      </w:r>
      <w:r w:rsidR="00E612EE">
        <w:t>, лейбл, отображающий состояние подключения к</w:t>
      </w:r>
      <w:r w:rsidR="00080A34">
        <w:t xml:space="preserve"> периферическому</w:t>
      </w:r>
      <w:r w:rsidR="00E612EE">
        <w:t xml:space="preserve"> устройству,</w:t>
      </w:r>
      <w:r w:rsidR="00D35388">
        <w:t xml:space="preserve"> кнопка </w:t>
      </w:r>
      <w:r w:rsidR="00E81EF4">
        <w:t>подключения к периферическому устройству</w:t>
      </w:r>
      <w:r>
        <w:t>.</w:t>
      </w:r>
    </w:p>
    <w:p w:rsidR="00436B6F" w:rsidRDefault="00436B6F" w:rsidP="00436B6F">
      <w:r>
        <w:t>Описание каждого элемента схемы отображено в таблице 2.</w:t>
      </w:r>
    </w:p>
    <w:p w:rsidR="00436B6F" w:rsidRDefault="00436B6F" w:rsidP="00436B6F">
      <w:pPr>
        <w:ind w:firstLine="708"/>
      </w:pPr>
    </w:p>
    <w:p w:rsidR="00436B6F" w:rsidRDefault="008534DF" w:rsidP="00436B6F">
      <w:pPr>
        <w:keepNext/>
        <w:ind w:firstLine="0"/>
        <w:jc w:val="center"/>
      </w:pPr>
      <w:r w:rsidRPr="008534DF">
        <w:rPr>
          <w:noProof/>
          <w:lang w:bidi="ar-SA"/>
        </w:rPr>
        <w:lastRenderedPageBreak/>
        <w:drawing>
          <wp:inline distT="0" distB="0" distL="0" distR="0" wp14:anchorId="6B22FBEF" wp14:editId="6E4BA441">
            <wp:extent cx="3399563" cy="21763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21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436B6F" w:rsidP="00D71A8A">
      <w:pPr>
        <w:pStyle w:val="aa"/>
        <w:ind w:firstLine="0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DF56B7">
        <w:rPr>
          <w:i w:val="0"/>
          <w:noProof/>
          <w:color w:val="auto"/>
          <w:sz w:val="24"/>
        </w:rPr>
        <w:t>2</w:t>
      </w:r>
      <w:r>
        <w:rPr>
          <w:i w:val="0"/>
          <w:color w:val="auto"/>
          <w:sz w:val="24"/>
        </w:rPr>
        <w:fldChar w:fldCharType="end"/>
      </w:r>
      <w:r w:rsidR="00782F59">
        <w:rPr>
          <w:i w:val="0"/>
          <w:color w:val="auto"/>
          <w:sz w:val="24"/>
        </w:rPr>
        <w:t xml:space="preserve"> – Форма 2 «Подключение к устройству</w:t>
      </w:r>
      <w:r>
        <w:rPr>
          <w:i w:val="0"/>
          <w:color w:val="auto"/>
          <w:sz w:val="24"/>
        </w:rPr>
        <w:t>»</w:t>
      </w:r>
    </w:p>
    <w:p w:rsidR="00436B6F" w:rsidRDefault="00436B6F" w:rsidP="00436B6F">
      <w:pPr>
        <w:pStyle w:val="aa"/>
        <w:keepNext/>
        <w:ind w:firstLine="0"/>
        <w:jc w:val="lef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F56B7">
        <w:rPr>
          <w:i w:val="0"/>
          <w:iCs w:val="0"/>
          <w:noProof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="00782F59">
        <w:rPr>
          <w:i w:val="0"/>
          <w:iCs w:val="0"/>
          <w:color w:val="auto"/>
          <w:sz w:val="24"/>
          <w:szCs w:val="24"/>
        </w:rPr>
        <w:t xml:space="preserve"> - Описание формы "Подключение к устройству</w:t>
      </w:r>
      <w:r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  <w:r w:rsidR="00782F59">
              <w:rPr>
                <w:sz w:val="24"/>
                <w:szCs w:val="20"/>
                <w:lang w:eastAsia="en-US"/>
              </w:rPr>
              <w:t>а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81EF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E81EF4" w:rsidRDefault="00E81EF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Текст, отображающий состояние подключения к устройству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81EF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81EF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Текст «Сила сигнала: </w:t>
            </w:r>
            <w:r w:rsidR="00436B6F"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81EF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81EF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«Подключиться»</w:t>
            </w:r>
          </w:p>
        </w:tc>
      </w:tr>
    </w:tbl>
    <w:p w:rsidR="00436B6F" w:rsidRDefault="00436B6F" w:rsidP="00436B6F"/>
    <w:p w:rsidR="00AB43AC" w:rsidRDefault="00AB43AC" w:rsidP="00AB43AC">
      <w:pPr>
        <w:pStyle w:val="3"/>
        <w:numPr>
          <w:ilvl w:val="1"/>
          <w:numId w:val="4"/>
        </w:numPr>
        <w:jc w:val="left"/>
        <w:rPr>
          <w:szCs w:val="26"/>
        </w:rPr>
      </w:pPr>
      <w:bookmarkStart w:id="4" w:name="_Toc73233556"/>
      <w:r>
        <w:rPr>
          <w:szCs w:val="26"/>
        </w:rPr>
        <w:t>Форма 3. Окно «Новая запись в дневнике»</w:t>
      </w:r>
      <w:bookmarkEnd w:id="4"/>
    </w:p>
    <w:p w:rsidR="00436B6F" w:rsidRDefault="00436B6F" w:rsidP="00AD2805">
      <w:pPr>
        <w:pStyle w:val="af2"/>
        <w:ind w:left="0"/>
      </w:pPr>
      <w:r>
        <w:t>На рисунке 3 пред</w:t>
      </w:r>
      <w:r w:rsidR="00E81EF4">
        <w:t>ставлена схема окна «Новая запись в дневнике</w:t>
      </w:r>
      <w:r>
        <w:t xml:space="preserve">». В данном окне представлены </w:t>
      </w:r>
      <w:r w:rsidR="00431346">
        <w:t xml:space="preserve">переключатели </w:t>
      </w:r>
      <w:r>
        <w:t>«</w:t>
      </w:r>
      <w:r w:rsidR="00431346">
        <w:t>Нейтрально</w:t>
      </w:r>
      <w:r>
        <w:t>»</w:t>
      </w:r>
      <w:r w:rsidR="00431346">
        <w:t>, «Радость», «Страх», «Гнев», «Отвращение», «Презрение», «Интерес», «Удивление», «Обида», «Смущение», поле ввода текста, кнопка «Сохранить</w:t>
      </w:r>
      <w:r>
        <w:t>».</w:t>
      </w:r>
    </w:p>
    <w:p w:rsidR="00436B6F" w:rsidRDefault="00436B6F" w:rsidP="00436B6F">
      <w:pPr>
        <w:pStyle w:val="af2"/>
        <w:ind w:left="0"/>
      </w:pPr>
      <w:r>
        <w:t>Описание каждого элемента схемы отображено в таблице 3.</w:t>
      </w:r>
    </w:p>
    <w:p w:rsidR="00436B6F" w:rsidRDefault="00436B6F" w:rsidP="00436B6F">
      <w:pPr>
        <w:pStyle w:val="af2"/>
        <w:ind w:left="0"/>
      </w:pPr>
    </w:p>
    <w:p w:rsidR="00436B6F" w:rsidRDefault="00D63E85" w:rsidP="00436B6F">
      <w:pPr>
        <w:pStyle w:val="af2"/>
        <w:keepNext/>
        <w:ind w:left="0" w:firstLine="0"/>
        <w:jc w:val="center"/>
      </w:pPr>
      <w:r w:rsidRPr="00D63E85">
        <w:rPr>
          <w:noProof/>
          <w:lang w:bidi="ar-SA"/>
        </w:rPr>
        <w:drawing>
          <wp:inline distT="0" distB="0" distL="0" distR="0" wp14:anchorId="39B4D40F" wp14:editId="58A1B632">
            <wp:extent cx="3848100" cy="2469550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758" cy="24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436B6F" w:rsidP="00D71A8A">
      <w:pPr>
        <w:pStyle w:val="aa"/>
        <w:ind w:firstLine="0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DF56B7">
        <w:rPr>
          <w:i w:val="0"/>
          <w:noProof/>
          <w:color w:val="auto"/>
          <w:sz w:val="24"/>
        </w:rPr>
        <w:t>3</w:t>
      </w:r>
      <w:r>
        <w:rPr>
          <w:i w:val="0"/>
          <w:color w:val="auto"/>
          <w:sz w:val="24"/>
        </w:rPr>
        <w:fldChar w:fldCharType="end"/>
      </w:r>
      <w:r w:rsidR="008534DF">
        <w:rPr>
          <w:i w:val="0"/>
          <w:color w:val="auto"/>
          <w:sz w:val="24"/>
        </w:rPr>
        <w:t xml:space="preserve"> – Форма «Новая запись в дневник</w:t>
      </w:r>
      <w:r>
        <w:rPr>
          <w:i w:val="0"/>
          <w:color w:val="auto"/>
          <w:sz w:val="24"/>
        </w:rPr>
        <w:t>»</w:t>
      </w:r>
    </w:p>
    <w:p w:rsidR="00436B6F" w:rsidRDefault="00436B6F" w:rsidP="00436B6F">
      <w:pPr>
        <w:pStyle w:val="aa"/>
        <w:keepNext/>
        <w:ind w:firstLine="0"/>
        <w:jc w:val="lef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lastRenderedPageBreak/>
        <w:t>Таблиц</w:t>
      </w:r>
      <w:r w:rsidR="009E4E30">
        <w:rPr>
          <w:i w:val="0"/>
          <w:iCs w:val="0"/>
          <w:color w:val="auto"/>
          <w:sz w:val="24"/>
          <w:szCs w:val="24"/>
        </w:rPr>
        <w:t>а 3 - Описание окна "Новая запись в дневнике</w:t>
      </w:r>
      <w:r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 w:rsidRPr="00080A34">
              <w:rPr>
                <w:sz w:val="24"/>
                <w:szCs w:val="20"/>
                <w:lang w:val="en-US" w:eastAsia="en-US"/>
              </w:rPr>
              <w:t>richTextBox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080A34" w:rsidRDefault="00B65212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Поле ввода текста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080A34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«Сохранить»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080A34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«Нейтрально»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«Радость»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5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«Страх»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6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«Гнев»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7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«Отвращение»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8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«Презрение»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9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«Интерес»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«Удивление»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«Обида»</w:t>
            </w:r>
          </w:p>
        </w:tc>
      </w:tr>
      <w:tr w:rsidR="00080A34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P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radioButton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A34" w:rsidRDefault="00080A34" w:rsidP="00080A34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Переключатель «Смущение»</w:t>
            </w:r>
          </w:p>
        </w:tc>
      </w:tr>
    </w:tbl>
    <w:p w:rsidR="00436B6F" w:rsidRDefault="00436B6F" w:rsidP="00436B6F">
      <w:pPr>
        <w:ind w:firstLine="0"/>
      </w:pPr>
    </w:p>
    <w:p w:rsidR="00436B6F" w:rsidRDefault="009E4E30" w:rsidP="00B76EBB">
      <w:pPr>
        <w:pStyle w:val="3"/>
        <w:numPr>
          <w:ilvl w:val="1"/>
          <w:numId w:val="4"/>
        </w:numPr>
        <w:ind w:left="0" w:firstLine="709"/>
        <w:jc w:val="left"/>
        <w:rPr>
          <w:szCs w:val="26"/>
        </w:rPr>
      </w:pPr>
      <w:bookmarkStart w:id="5" w:name="_Toc73233557"/>
      <w:r>
        <w:t xml:space="preserve">Форма 4. </w:t>
      </w:r>
      <w:r w:rsidR="00436B6F">
        <w:t xml:space="preserve">Окно </w:t>
      </w:r>
      <w:r>
        <w:rPr>
          <w:szCs w:val="26"/>
        </w:rPr>
        <w:t>«</w:t>
      </w:r>
      <w:r>
        <w:rPr>
          <w:szCs w:val="26"/>
          <w:lang w:val="en-US"/>
        </w:rPr>
        <w:t>Debug</w:t>
      </w:r>
      <w:r w:rsidR="00436B6F">
        <w:rPr>
          <w:szCs w:val="26"/>
        </w:rPr>
        <w:t>»</w:t>
      </w:r>
      <w:bookmarkEnd w:id="5"/>
    </w:p>
    <w:p w:rsidR="00436B6F" w:rsidRDefault="00436B6F" w:rsidP="00436B6F">
      <w:r>
        <w:t>На рисунке 4</w:t>
      </w:r>
      <w:r w:rsidR="009E4E30">
        <w:t xml:space="preserve"> представлена схема окна «</w:t>
      </w:r>
      <w:proofErr w:type="spellStart"/>
      <w:r w:rsidR="009E4E30">
        <w:t>Debug</w:t>
      </w:r>
      <w:proofErr w:type="spellEnd"/>
      <w:r>
        <w:t xml:space="preserve">». </w:t>
      </w:r>
    </w:p>
    <w:p w:rsidR="00436B6F" w:rsidRDefault="00436B6F" w:rsidP="00436B6F">
      <w:r>
        <w:t>В данно</w:t>
      </w:r>
      <w:r w:rsidR="000122C4">
        <w:t>м окне представлены поля</w:t>
      </w:r>
      <w:r w:rsidR="00E33A7D">
        <w:t xml:space="preserve"> лейблы «</w:t>
      </w:r>
      <w:r w:rsidR="00E33A7D">
        <w:rPr>
          <w:lang w:val="en-US"/>
        </w:rPr>
        <w:t>EEG</w:t>
      </w:r>
      <w:r w:rsidR="00E33A7D">
        <w:t>», «</w:t>
      </w:r>
      <w:r w:rsidR="00E33A7D">
        <w:rPr>
          <w:lang w:val="en-US"/>
        </w:rPr>
        <w:t>Delta</w:t>
      </w:r>
      <w:r w:rsidR="00E33A7D">
        <w:t>», «</w:t>
      </w:r>
      <w:r w:rsidR="00E33A7D">
        <w:rPr>
          <w:lang w:val="en-US"/>
        </w:rPr>
        <w:t>Theta</w:t>
      </w:r>
      <w:r w:rsidR="000122C4">
        <w:t>»</w:t>
      </w:r>
      <w:r w:rsidR="00E33A7D">
        <w:t>, «</w:t>
      </w:r>
      <w:r w:rsidR="00E33A7D">
        <w:rPr>
          <w:lang w:val="en-US"/>
        </w:rPr>
        <w:t>Low</w:t>
      </w:r>
      <w:r w:rsidR="00E33A7D" w:rsidRPr="00E33A7D">
        <w:t xml:space="preserve"> </w:t>
      </w:r>
      <w:r w:rsidR="00E33A7D">
        <w:rPr>
          <w:lang w:val="en-US"/>
        </w:rPr>
        <w:t>Alpha</w:t>
      </w:r>
      <w:r w:rsidR="00E33A7D">
        <w:t>», «</w:t>
      </w:r>
      <w:r w:rsidR="00E33A7D">
        <w:rPr>
          <w:lang w:val="en-US"/>
        </w:rPr>
        <w:t>High</w:t>
      </w:r>
      <w:r w:rsidR="00E33A7D" w:rsidRPr="00E33A7D">
        <w:t xml:space="preserve"> </w:t>
      </w:r>
      <w:r w:rsidR="00E33A7D">
        <w:rPr>
          <w:lang w:val="en-US"/>
        </w:rPr>
        <w:t>Alpha</w:t>
      </w:r>
      <w:r w:rsidR="00E33A7D">
        <w:t>», «</w:t>
      </w:r>
      <w:r w:rsidR="00E33A7D">
        <w:rPr>
          <w:lang w:val="en-US"/>
        </w:rPr>
        <w:t>Low</w:t>
      </w:r>
      <w:r w:rsidR="00E33A7D" w:rsidRPr="00E33A7D">
        <w:t xml:space="preserve"> </w:t>
      </w:r>
      <w:r w:rsidR="00E33A7D">
        <w:rPr>
          <w:lang w:val="en-US"/>
        </w:rPr>
        <w:t>Beta</w:t>
      </w:r>
      <w:r w:rsidR="00E33A7D">
        <w:t>», «</w:t>
      </w:r>
      <w:r w:rsidR="00E33A7D">
        <w:rPr>
          <w:lang w:val="en-US"/>
        </w:rPr>
        <w:t>High</w:t>
      </w:r>
      <w:r w:rsidR="00E33A7D" w:rsidRPr="00E33A7D">
        <w:t xml:space="preserve"> </w:t>
      </w:r>
      <w:r w:rsidR="00E33A7D">
        <w:rPr>
          <w:lang w:val="en-US"/>
        </w:rPr>
        <w:t>Beta</w:t>
      </w:r>
      <w:r w:rsidR="00E33A7D">
        <w:t>», «</w:t>
      </w:r>
      <w:r w:rsidR="00E33A7D">
        <w:rPr>
          <w:lang w:val="en-US"/>
        </w:rPr>
        <w:t>Low</w:t>
      </w:r>
      <w:r w:rsidR="00E33A7D" w:rsidRPr="00E33A7D">
        <w:t xml:space="preserve"> </w:t>
      </w:r>
      <w:r w:rsidR="00E33A7D">
        <w:rPr>
          <w:lang w:val="en-US"/>
        </w:rPr>
        <w:t>Gamma</w:t>
      </w:r>
      <w:r w:rsidR="00E33A7D">
        <w:t>», «</w:t>
      </w:r>
      <w:r w:rsidR="00E33A7D">
        <w:rPr>
          <w:lang w:val="en-US"/>
        </w:rPr>
        <w:t>High</w:t>
      </w:r>
      <w:r w:rsidR="00E33A7D" w:rsidRPr="00E33A7D">
        <w:t xml:space="preserve"> </w:t>
      </w:r>
      <w:r w:rsidR="00E33A7D">
        <w:rPr>
          <w:lang w:val="en-US"/>
        </w:rPr>
        <w:t>Gamma</w:t>
      </w:r>
      <w:r w:rsidR="00E33A7D">
        <w:t>», «</w:t>
      </w:r>
      <w:r w:rsidR="00E33A7D">
        <w:rPr>
          <w:lang w:val="en-US"/>
        </w:rPr>
        <w:t>Signal</w:t>
      </w:r>
      <w:r w:rsidR="00E33A7D">
        <w:t>», «</w:t>
      </w:r>
      <w:r w:rsidR="00E33A7D">
        <w:rPr>
          <w:lang w:val="en-US"/>
        </w:rPr>
        <w:t>Raw</w:t>
      </w:r>
      <w:r w:rsidR="00E33A7D">
        <w:t>», «</w:t>
      </w:r>
      <w:r w:rsidR="00E33A7D">
        <w:rPr>
          <w:lang w:val="en-US"/>
        </w:rPr>
        <w:t>Attention</w:t>
      </w:r>
      <w:r w:rsidR="00E33A7D">
        <w:t>», «</w:t>
      </w:r>
      <w:r w:rsidR="00E33A7D">
        <w:rPr>
          <w:lang w:val="en-US"/>
        </w:rPr>
        <w:t>Meditation</w:t>
      </w:r>
      <w:r w:rsidR="00E33A7D">
        <w:t>»</w:t>
      </w:r>
      <w:r w:rsidR="00E33A7D" w:rsidRPr="00E33A7D">
        <w:t xml:space="preserve">, </w:t>
      </w:r>
      <w:r w:rsidR="00E33A7D">
        <w:t>«</w:t>
      </w:r>
      <w:r w:rsidR="00E33A7D">
        <w:rPr>
          <w:lang w:val="en-US"/>
        </w:rPr>
        <w:t>Delta</w:t>
      </w:r>
      <w:r w:rsidR="00E33A7D">
        <w:t>», «</w:t>
      </w:r>
      <w:r w:rsidR="00E33A7D">
        <w:rPr>
          <w:lang w:val="en-US"/>
        </w:rPr>
        <w:t>Theta</w:t>
      </w:r>
      <w:r w:rsidR="00E33A7D">
        <w:t>», «</w:t>
      </w:r>
      <w:r w:rsidR="00E33A7D">
        <w:rPr>
          <w:lang w:val="en-US"/>
        </w:rPr>
        <w:t>Low</w:t>
      </w:r>
      <w:r w:rsidR="00E33A7D" w:rsidRPr="00E33A7D">
        <w:t xml:space="preserve"> </w:t>
      </w:r>
      <w:r w:rsidR="00E33A7D">
        <w:rPr>
          <w:lang w:val="en-US"/>
        </w:rPr>
        <w:t>Alpha</w:t>
      </w:r>
      <w:r w:rsidR="00E33A7D">
        <w:t>», «</w:t>
      </w:r>
      <w:r w:rsidR="00E33A7D">
        <w:rPr>
          <w:lang w:val="en-US"/>
        </w:rPr>
        <w:t>Low</w:t>
      </w:r>
      <w:r w:rsidR="00E33A7D" w:rsidRPr="00E33A7D">
        <w:t xml:space="preserve"> </w:t>
      </w:r>
      <w:r w:rsidR="00E33A7D">
        <w:rPr>
          <w:lang w:val="en-US"/>
        </w:rPr>
        <w:t>Beta</w:t>
      </w:r>
      <w:r w:rsidR="00E33A7D">
        <w:t>», «</w:t>
      </w:r>
      <w:r w:rsidR="00E33A7D">
        <w:rPr>
          <w:lang w:val="en-US"/>
        </w:rPr>
        <w:t>Low</w:t>
      </w:r>
      <w:r w:rsidR="00E33A7D" w:rsidRPr="00E33A7D">
        <w:t xml:space="preserve"> </w:t>
      </w:r>
      <w:r w:rsidR="00E33A7D">
        <w:rPr>
          <w:lang w:val="en-US"/>
        </w:rPr>
        <w:t>Gamma</w:t>
      </w:r>
      <w:r w:rsidR="00E33A7D">
        <w:t>», «</w:t>
      </w:r>
      <w:r w:rsidR="00E33A7D">
        <w:rPr>
          <w:lang w:val="en-US"/>
        </w:rPr>
        <w:t>High</w:t>
      </w:r>
      <w:r w:rsidR="00E33A7D" w:rsidRPr="00E33A7D">
        <w:t xml:space="preserve"> </w:t>
      </w:r>
      <w:r w:rsidR="00E33A7D">
        <w:rPr>
          <w:lang w:val="en-US"/>
        </w:rPr>
        <w:t>Alpha</w:t>
      </w:r>
      <w:r w:rsidR="00E33A7D">
        <w:t>», «</w:t>
      </w:r>
      <w:r w:rsidR="00E33A7D">
        <w:rPr>
          <w:lang w:val="en-US"/>
        </w:rPr>
        <w:t>High</w:t>
      </w:r>
      <w:r w:rsidR="00E33A7D" w:rsidRPr="00E33A7D">
        <w:t xml:space="preserve"> </w:t>
      </w:r>
      <w:r w:rsidR="00E33A7D">
        <w:rPr>
          <w:lang w:val="en-US"/>
        </w:rPr>
        <w:t>Beta</w:t>
      </w:r>
      <w:r w:rsidR="00E33A7D">
        <w:t>» и «</w:t>
      </w:r>
      <w:proofErr w:type="spellStart"/>
      <w:r w:rsidR="00E33A7D">
        <w:t>High</w:t>
      </w:r>
      <w:proofErr w:type="spellEnd"/>
      <w:r w:rsidR="00E33A7D">
        <w:t xml:space="preserve"> </w:t>
      </w:r>
      <w:proofErr w:type="spellStart"/>
      <w:r w:rsidR="00E33A7D">
        <w:t>Gamma</w:t>
      </w:r>
      <w:proofErr w:type="spellEnd"/>
      <w:r w:rsidR="000122C4">
        <w:t>», группы лейблов</w:t>
      </w:r>
      <w:r>
        <w:t xml:space="preserve"> </w:t>
      </w:r>
      <w:r w:rsidR="000122C4">
        <w:t>«</w:t>
      </w:r>
      <w:r w:rsidR="00E33A7D">
        <w:rPr>
          <w:lang w:val="en-US"/>
        </w:rPr>
        <w:t>Base</w:t>
      </w:r>
      <w:r w:rsidR="00E33A7D" w:rsidRPr="00E33A7D">
        <w:t xml:space="preserve"> </w:t>
      </w:r>
      <w:r w:rsidR="00E33A7D">
        <w:rPr>
          <w:lang w:val="en-US"/>
        </w:rPr>
        <w:t>Parameters</w:t>
      </w:r>
      <w:r w:rsidR="000122C4">
        <w:t>» и «</w:t>
      </w:r>
      <w:r w:rsidR="00E33A7D">
        <w:rPr>
          <w:lang w:val="en-US"/>
        </w:rPr>
        <w:t>Waves</w:t>
      </w:r>
      <w:r w:rsidR="000122C4">
        <w:t>», конт</w:t>
      </w:r>
      <w:r w:rsidR="00E33A7D">
        <w:t>ейнеры для отображения графиков.</w:t>
      </w:r>
    </w:p>
    <w:p w:rsidR="00436B6F" w:rsidRDefault="00436B6F" w:rsidP="00436B6F">
      <w:pPr>
        <w:pStyle w:val="af2"/>
        <w:ind w:left="0"/>
      </w:pPr>
      <w:r>
        <w:t>Описание каждого элемента схемы отображено в таблице 4.</w:t>
      </w:r>
    </w:p>
    <w:p w:rsidR="00436B6F" w:rsidRDefault="00984B2A" w:rsidP="00436B6F">
      <w:pPr>
        <w:keepNext/>
        <w:ind w:firstLine="0"/>
        <w:jc w:val="center"/>
      </w:pPr>
      <w:r w:rsidRPr="00984B2A">
        <w:rPr>
          <w:noProof/>
          <w:lang w:bidi="ar-SA"/>
        </w:rPr>
        <w:drawing>
          <wp:inline distT="0" distB="0" distL="0" distR="0" wp14:anchorId="42A6962B" wp14:editId="07262410">
            <wp:extent cx="4324954" cy="276263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436B6F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F56B7">
        <w:rPr>
          <w:i w:val="0"/>
          <w:iCs w:val="0"/>
          <w:noProof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="009E4E30">
        <w:rPr>
          <w:i w:val="0"/>
          <w:iCs w:val="0"/>
          <w:color w:val="auto"/>
          <w:sz w:val="24"/>
          <w:szCs w:val="24"/>
        </w:rPr>
        <w:t xml:space="preserve"> - Окно "</w:t>
      </w:r>
      <w:proofErr w:type="spellStart"/>
      <w:r w:rsidR="009E4E30">
        <w:rPr>
          <w:i w:val="0"/>
          <w:iCs w:val="0"/>
          <w:color w:val="auto"/>
          <w:sz w:val="24"/>
          <w:szCs w:val="24"/>
        </w:rPr>
        <w:t>Debug</w:t>
      </w:r>
      <w:proofErr w:type="spellEnd"/>
      <w:r>
        <w:rPr>
          <w:i w:val="0"/>
          <w:iCs w:val="0"/>
          <w:color w:val="auto"/>
          <w:sz w:val="24"/>
          <w:szCs w:val="24"/>
        </w:rPr>
        <w:t>"</w:t>
      </w:r>
    </w:p>
    <w:p w:rsidR="00436B6F" w:rsidRDefault="00436B6F" w:rsidP="00436B6F">
      <w:pPr>
        <w:pStyle w:val="aa"/>
        <w:keepNext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lastRenderedPageBreak/>
        <w:t>Табл</w:t>
      </w:r>
      <w:r w:rsidR="00AB43AC">
        <w:rPr>
          <w:i w:val="0"/>
          <w:iCs w:val="0"/>
          <w:color w:val="auto"/>
          <w:sz w:val="24"/>
          <w:szCs w:val="24"/>
        </w:rPr>
        <w:t>ица 4 - Описание окна "</w:t>
      </w:r>
      <w:r w:rsidR="00AB43AC">
        <w:rPr>
          <w:i w:val="0"/>
          <w:iCs w:val="0"/>
          <w:color w:val="auto"/>
          <w:sz w:val="24"/>
          <w:szCs w:val="24"/>
          <w:lang w:val="en-US"/>
        </w:rPr>
        <w:t>Debug</w:t>
      </w:r>
      <w:r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Container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E33A7D" w:rsidRDefault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График </w:t>
            </w:r>
            <w:r>
              <w:rPr>
                <w:sz w:val="24"/>
                <w:szCs w:val="20"/>
                <w:lang w:val="en-US" w:eastAsia="en-US"/>
              </w:rPr>
              <w:t>EEG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Container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E33A7D" w:rsidRDefault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График </w:t>
            </w:r>
            <w:r w:rsidR="00E06212">
              <w:rPr>
                <w:sz w:val="24"/>
                <w:szCs w:val="20"/>
                <w:lang w:val="en-US" w:eastAsia="en-US"/>
              </w:rPr>
              <w:t>Delta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Container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Pr="00E06212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eastAsia="en-US"/>
              </w:rPr>
              <w:t>График</w:t>
            </w:r>
            <w:r w:rsidR="00E06212">
              <w:rPr>
                <w:sz w:val="24"/>
                <w:szCs w:val="20"/>
                <w:lang w:val="en-US" w:eastAsia="en-US"/>
              </w:rPr>
              <w:t xml:space="preserve"> Theta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Container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Pr="00667CDA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eastAsia="en-US"/>
              </w:rPr>
              <w:t>График</w:t>
            </w:r>
            <w:r w:rsidR="00667CDA">
              <w:rPr>
                <w:sz w:val="24"/>
                <w:szCs w:val="20"/>
                <w:lang w:val="en-US" w:eastAsia="en-US"/>
              </w:rPr>
              <w:t xml:space="preserve"> Alpha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5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Container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Pr="00667CDA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eastAsia="en-US"/>
              </w:rPr>
              <w:t>График</w:t>
            </w:r>
            <w:r w:rsidR="00667CDA">
              <w:rPr>
                <w:sz w:val="24"/>
                <w:szCs w:val="20"/>
                <w:lang w:val="en-US" w:eastAsia="en-US"/>
              </w:rPr>
              <w:t xml:space="preserve"> Beta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6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Container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Pr="00667CDA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eastAsia="en-US"/>
              </w:rPr>
              <w:t>График</w:t>
            </w:r>
            <w:r w:rsidR="00667CDA">
              <w:rPr>
                <w:sz w:val="24"/>
                <w:szCs w:val="20"/>
                <w:lang w:val="en-US" w:eastAsia="en-US"/>
              </w:rPr>
              <w:t xml:space="preserve"> Gamma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7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groupBox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Pr="00667CDA" w:rsidRDefault="00667CDA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Группа лейблов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8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groupBox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667CDA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Группа лейблов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9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667CDA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Delta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A7D" w:rsidRDefault="00667CDA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Theta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Low Alpha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Low Beta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Low Gamma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High Alpha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15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Pr="00AB43AC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High Beta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16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High Gamma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17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Signal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18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Attention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19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Meditation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Raw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EEG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Pr="00AB43AC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Delta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Theta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Law Alpha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25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High Alpha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26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Law Beta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27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14349D">
              <w:rPr>
                <w:sz w:val="24"/>
                <w:szCs w:val="20"/>
                <w:lang w:val="en-US" w:eastAsia="en-US"/>
              </w:rPr>
              <w:t>High Beta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667CDA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7B5C1C" w:rsidP="00667CDA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28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CDA" w:rsidRDefault="00667CDA" w:rsidP="00667CDA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 w:rsidR="007B5C1C">
              <w:rPr>
                <w:sz w:val="24"/>
                <w:szCs w:val="20"/>
                <w:lang w:val="en-US" w:eastAsia="en-US"/>
              </w:rPr>
              <w:t>Low Gamma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7B5C1C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1C" w:rsidRDefault="007B5C1C" w:rsidP="007B5C1C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29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1C" w:rsidRDefault="007B5C1C" w:rsidP="007B5C1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1C" w:rsidRDefault="007B5C1C" w:rsidP="007B5C1C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</w:t>
            </w:r>
            <w:r>
              <w:rPr>
                <w:sz w:val="24"/>
                <w:szCs w:val="20"/>
                <w:lang w:val="en-US" w:eastAsia="en-US"/>
              </w:rPr>
              <w:t>High Gamma</w:t>
            </w:r>
            <w:r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A7D" w:rsidRPr="00AB43AC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Bar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A7D" w:rsidRDefault="00667CDA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Поле отображения информации</w:t>
            </w:r>
          </w:p>
        </w:tc>
      </w:tr>
      <w:tr w:rsidR="00E33A7D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A7D" w:rsidRDefault="00E33A7D" w:rsidP="00E33A7D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A7D" w:rsidRDefault="00E33A7D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Bat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A7D" w:rsidRDefault="00667CDA" w:rsidP="00E33A7D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Поле отображения информации</w:t>
            </w:r>
          </w:p>
        </w:tc>
      </w:tr>
    </w:tbl>
    <w:p w:rsidR="00436B6F" w:rsidRDefault="00436B6F" w:rsidP="00436B6F">
      <w:pPr>
        <w:ind w:firstLine="0"/>
      </w:pPr>
    </w:p>
    <w:p w:rsidR="00436B6F" w:rsidRDefault="00497598" w:rsidP="00B76EBB">
      <w:pPr>
        <w:pStyle w:val="3"/>
        <w:numPr>
          <w:ilvl w:val="1"/>
          <w:numId w:val="4"/>
        </w:numPr>
        <w:ind w:left="0" w:firstLine="709"/>
        <w:jc w:val="left"/>
        <w:rPr>
          <w:szCs w:val="26"/>
        </w:rPr>
      </w:pPr>
      <w:bookmarkStart w:id="6" w:name="_Toc73233558"/>
      <w:r>
        <w:t>Форма 5</w:t>
      </w:r>
      <w:r w:rsidR="004B06E5">
        <w:t xml:space="preserve">. </w:t>
      </w:r>
      <w:r w:rsidR="00436B6F">
        <w:t xml:space="preserve">Окно </w:t>
      </w:r>
      <w:r w:rsidR="004B06E5">
        <w:rPr>
          <w:szCs w:val="26"/>
        </w:rPr>
        <w:t>«Сессия работы</w:t>
      </w:r>
      <w:r w:rsidR="00436B6F">
        <w:rPr>
          <w:szCs w:val="26"/>
        </w:rPr>
        <w:t>»</w:t>
      </w:r>
      <w:bookmarkEnd w:id="6"/>
    </w:p>
    <w:p w:rsidR="00436B6F" w:rsidRDefault="00436B6F" w:rsidP="00436B6F">
      <w:r>
        <w:t>На рисунке 5 представлена с</w:t>
      </w:r>
      <w:r w:rsidR="004B06E5">
        <w:t>хема окна «Сессия работы</w:t>
      </w:r>
      <w:r>
        <w:t xml:space="preserve">». </w:t>
      </w:r>
    </w:p>
    <w:p w:rsidR="00436B6F" w:rsidRDefault="00436B6F" w:rsidP="00436B6F">
      <w:r>
        <w:t>В данно</w:t>
      </w:r>
      <w:r w:rsidR="004B06E5">
        <w:t>м окне представлены</w:t>
      </w:r>
      <w:r>
        <w:t xml:space="preserve"> лейблы «</w:t>
      </w:r>
      <w:r w:rsidR="004B06E5">
        <w:t>Реальное время</w:t>
      </w:r>
      <w:r>
        <w:t>»</w:t>
      </w:r>
      <w:r w:rsidR="004B06E5">
        <w:t>, «Время работы» и «Концентрация», кнопка «Завершить» для завершения сессии работы.</w:t>
      </w:r>
    </w:p>
    <w:p w:rsidR="00436B6F" w:rsidRDefault="00436B6F" w:rsidP="00436B6F">
      <w:pPr>
        <w:pStyle w:val="af2"/>
        <w:ind w:left="0"/>
      </w:pPr>
      <w:r>
        <w:t>Описание каждого элемента схемы отображено в таблице 5.</w:t>
      </w:r>
    </w:p>
    <w:p w:rsidR="00436B6F" w:rsidRDefault="004B06E5" w:rsidP="00436B6F">
      <w:pPr>
        <w:keepNext/>
        <w:ind w:firstLine="0"/>
        <w:jc w:val="center"/>
      </w:pPr>
      <w:r w:rsidRPr="004B06E5">
        <w:rPr>
          <w:noProof/>
          <w:lang w:bidi="ar-SA"/>
        </w:rPr>
        <w:lastRenderedPageBreak/>
        <w:drawing>
          <wp:inline distT="0" distB="0" distL="0" distR="0" wp14:anchorId="4C56D6C6" wp14:editId="0EA1B5EC">
            <wp:extent cx="3640775" cy="2333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328" cy="23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436B6F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Рисунок </w:t>
      </w:r>
      <w:r w:rsidR="00497598">
        <w:rPr>
          <w:i w:val="0"/>
          <w:iCs w:val="0"/>
          <w:color w:val="auto"/>
          <w:sz w:val="24"/>
          <w:szCs w:val="24"/>
        </w:rPr>
        <w:t>5 - Форма "Сессия работы</w:t>
      </w:r>
      <w:r>
        <w:rPr>
          <w:i w:val="0"/>
          <w:iCs w:val="0"/>
          <w:color w:val="auto"/>
          <w:sz w:val="24"/>
          <w:szCs w:val="24"/>
        </w:rPr>
        <w:t>"</w:t>
      </w:r>
    </w:p>
    <w:p w:rsidR="00436B6F" w:rsidRDefault="00436B6F" w:rsidP="00436B6F">
      <w:pPr>
        <w:pStyle w:val="aa"/>
        <w:keepNext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Таблица 5 - Опис</w:t>
      </w:r>
      <w:r w:rsidR="00497598">
        <w:rPr>
          <w:i w:val="0"/>
          <w:iCs w:val="0"/>
          <w:color w:val="auto"/>
          <w:sz w:val="24"/>
          <w:szCs w:val="24"/>
        </w:rPr>
        <w:t>ание окна "Сессия работы</w:t>
      </w:r>
      <w:r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B06E5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Pr="004B06E5" w:rsidRDefault="004B06E5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«Реальное время»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B06E5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«Время работы</w:t>
            </w:r>
            <w:r w:rsidR="00436B6F"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B06E5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«Концентрация</w:t>
            </w:r>
            <w:r w:rsidR="00436B6F"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4B06E5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E5" w:rsidRPr="004B06E5" w:rsidRDefault="004B06E5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E5" w:rsidRDefault="004B06E5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E5" w:rsidRDefault="004B06E5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«Завершить»</w:t>
            </w:r>
          </w:p>
        </w:tc>
      </w:tr>
    </w:tbl>
    <w:p w:rsidR="00436B6F" w:rsidRDefault="00436B6F" w:rsidP="00436B6F">
      <w:pPr>
        <w:pStyle w:val="3"/>
        <w:jc w:val="both"/>
      </w:pPr>
    </w:p>
    <w:p w:rsidR="00436B6F" w:rsidRDefault="009A6CB9" w:rsidP="009A6CB9">
      <w:pPr>
        <w:pStyle w:val="3"/>
        <w:numPr>
          <w:ilvl w:val="1"/>
          <w:numId w:val="4"/>
        </w:numPr>
        <w:jc w:val="left"/>
        <w:rPr>
          <w:szCs w:val="26"/>
        </w:rPr>
      </w:pPr>
      <w:bookmarkStart w:id="7" w:name="_Toc73233559"/>
      <w:r>
        <w:t>Форма</w:t>
      </w:r>
      <w:r w:rsidR="00497598">
        <w:t xml:space="preserve"> 6.</w:t>
      </w:r>
      <w:r>
        <w:t xml:space="preserve"> </w:t>
      </w:r>
      <w:r w:rsidR="00436B6F">
        <w:t xml:space="preserve">Окно </w:t>
      </w:r>
      <w:r>
        <w:rPr>
          <w:szCs w:val="26"/>
        </w:rPr>
        <w:t>«</w:t>
      </w:r>
      <w:r w:rsidR="00497598">
        <w:rPr>
          <w:szCs w:val="26"/>
        </w:rPr>
        <w:t>Сессия отдыха</w:t>
      </w:r>
      <w:r w:rsidR="00436B6F">
        <w:rPr>
          <w:szCs w:val="26"/>
        </w:rPr>
        <w:t>»</w:t>
      </w:r>
      <w:bookmarkEnd w:id="7"/>
    </w:p>
    <w:p w:rsidR="00436B6F" w:rsidRDefault="00436B6F" w:rsidP="00436B6F">
      <w:r>
        <w:t>На рисунке</w:t>
      </w:r>
      <w:r w:rsidR="00497598">
        <w:t xml:space="preserve"> 6 представлена схема окна «Сессия отдыха</w:t>
      </w:r>
      <w:r>
        <w:t xml:space="preserve">». </w:t>
      </w:r>
    </w:p>
    <w:p w:rsidR="00E22D89" w:rsidRDefault="00436B6F" w:rsidP="00E22D89">
      <w:r>
        <w:t xml:space="preserve">В данном окне </w:t>
      </w:r>
      <w:r w:rsidR="00E22D89">
        <w:t>представлены лейблы «Реальное время», «Время отдыха» и «Медитация», кнопка «Завершить» для завершения сессии отдыха.</w:t>
      </w:r>
    </w:p>
    <w:p w:rsidR="00436B6F" w:rsidRDefault="00436B6F" w:rsidP="00E22D89">
      <w:r>
        <w:t>Описание каждого элемента схемы отображено в таблице 6.</w:t>
      </w:r>
    </w:p>
    <w:p w:rsidR="00436B6F" w:rsidRDefault="004B06E5" w:rsidP="00436B6F">
      <w:pPr>
        <w:keepNext/>
        <w:ind w:firstLine="0"/>
        <w:jc w:val="center"/>
      </w:pPr>
      <w:r w:rsidRPr="004B06E5">
        <w:rPr>
          <w:noProof/>
          <w:lang w:bidi="ar-SA"/>
        </w:rPr>
        <w:drawing>
          <wp:inline distT="0" distB="0" distL="0" distR="0" wp14:anchorId="27DAECBD" wp14:editId="611BF427">
            <wp:extent cx="3943350" cy="2527566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641" cy="25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B33EFF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6 - Окно "Сессия отдыха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436B6F" w:rsidRDefault="009A5C9F" w:rsidP="00436B6F">
      <w:pPr>
        <w:pStyle w:val="aa"/>
        <w:keepNext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lastRenderedPageBreak/>
        <w:t>Таблица 6 - Описание окна "Сессия отдыха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9A5C9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Pr="004B06E5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«Реальное время»</w:t>
            </w:r>
          </w:p>
        </w:tc>
      </w:tr>
      <w:tr w:rsidR="009A5C9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«Время отдыха»</w:t>
            </w:r>
          </w:p>
        </w:tc>
      </w:tr>
      <w:tr w:rsidR="009A5C9F" w:rsidTr="00436B6F">
        <w:trPr>
          <w:trHeight w:val="32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Label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Текст «Медитация»</w:t>
            </w:r>
          </w:p>
        </w:tc>
      </w:tr>
      <w:tr w:rsidR="009A5C9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«Завершить»</w:t>
            </w:r>
          </w:p>
        </w:tc>
      </w:tr>
    </w:tbl>
    <w:p w:rsidR="009A5C9F" w:rsidRPr="009A5C9F" w:rsidRDefault="009A5C9F" w:rsidP="009A5C9F"/>
    <w:p w:rsidR="00436B6F" w:rsidRDefault="009A5C9F" w:rsidP="009A5C9F">
      <w:pPr>
        <w:pStyle w:val="3"/>
        <w:numPr>
          <w:ilvl w:val="2"/>
          <w:numId w:val="11"/>
        </w:numPr>
        <w:ind w:left="0" w:firstLine="709"/>
        <w:jc w:val="left"/>
        <w:rPr>
          <w:szCs w:val="26"/>
        </w:rPr>
      </w:pPr>
      <w:bookmarkStart w:id="8" w:name="_Toc73233560"/>
      <w:r>
        <w:t xml:space="preserve">Форма 7 «Статистика». </w:t>
      </w:r>
      <w:r w:rsidR="00436B6F">
        <w:t xml:space="preserve">Окно </w:t>
      </w:r>
      <w:r>
        <w:rPr>
          <w:szCs w:val="26"/>
        </w:rPr>
        <w:t>«Занятия</w:t>
      </w:r>
      <w:r w:rsidR="00436B6F">
        <w:rPr>
          <w:szCs w:val="26"/>
        </w:rPr>
        <w:t>»</w:t>
      </w:r>
      <w:bookmarkEnd w:id="8"/>
    </w:p>
    <w:p w:rsidR="00436B6F" w:rsidRDefault="00436B6F" w:rsidP="00436B6F">
      <w:r>
        <w:t>На рисунке 7 пре</w:t>
      </w:r>
      <w:r w:rsidR="009A5C9F">
        <w:t>дставлена схема окна «Занятия</w:t>
      </w:r>
      <w:r>
        <w:t xml:space="preserve">». </w:t>
      </w:r>
    </w:p>
    <w:p w:rsidR="00436B6F" w:rsidRPr="003C7159" w:rsidRDefault="00436B6F" w:rsidP="00436B6F">
      <w:r>
        <w:t xml:space="preserve">В данном окне представлены </w:t>
      </w:r>
      <w:r w:rsidR="00E01710">
        <w:t>вкладки «Занятия» и «Дневник»</w:t>
      </w:r>
      <w:r w:rsidR="003C7159">
        <w:t xml:space="preserve"> с возможностью перехода между ними</w:t>
      </w:r>
      <w:r w:rsidR="00E01710">
        <w:t>, поле для вывода таблицы с данными о занятиях</w:t>
      </w:r>
      <w:r w:rsidR="003C7159">
        <w:t xml:space="preserve">, кнопка «Экспорт» для экспорта данных в </w:t>
      </w:r>
      <w:r w:rsidR="003C7159">
        <w:rPr>
          <w:lang w:val="en-US"/>
        </w:rPr>
        <w:t>Excel</w:t>
      </w:r>
      <w:r w:rsidR="003C7159" w:rsidRPr="003C7159">
        <w:t>.</w:t>
      </w:r>
    </w:p>
    <w:p w:rsidR="00436B6F" w:rsidRDefault="00436B6F" w:rsidP="00436B6F">
      <w:pPr>
        <w:pStyle w:val="af2"/>
        <w:ind w:left="0"/>
      </w:pPr>
      <w:r>
        <w:t>Описание каждого элемента схемы отображено в таблице 7.</w:t>
      </w:r>
    </w:p>
    <w:p w:rsidR="00436B6F" w:rsidRDefault="00446BF3" w:rsidP="00436B6F">
      <w:pPr>
        <w:keepNext/>
        <w:ind w:firstLine="0"/>
        <w:jc w:val="center"/>
      </w:pPr>
      <w:r w:rsidRPr="00446BF3">
        <w:rPr>
          <w:noProof/>
          <w:lang w:bidi="ar-SA"/>
        </w:rPr>
        <w:drawing>
          <wp:inline distT="0" distB="0" distL="0" distR="0" wp14:anchorId="5DA4DC4D" wp14:editId="77A1562A">
            <wp:extent cx="4344006" cy="278168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9A5C9F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7 - Окно "Занятия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436B6F" w:rsidRDefault="00436B6F" w:rsidP="00436B6F">
      <w:pPr>
        <w:pStyle w:val="aa"/>
        <w:keepNext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Табли</w:t>
      </w:r>
      <w:r w:rsidR="009A5C9F">
        <w:rPr>
          <w:i w:val="0"/>
          <w:iCs w:val="0"/>
          <w:color w:val="auto"/>
          <w:sz w:val="24"/>
          <w:szCs w:val="24"/>
        </w:rPr>
        <w:t>ца 7 - Описание окна "Занятия</w:t>
      </w:r>
      <w:r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TabPage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Открытая вкладка «Занятия</w:t>
            </w:r>
            <w:r w:rsidR="00436B6F">
              <w:rPr>
                <w:sz w:val="24"/>
                <w:szCs w:val="20"/>
                <w:lang w:eastAsia="en-US"/>
              </w:rPr>
              <w:t>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TabPage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Вкладка «Дневник»</w:t>
            </w:r>
          </w:p>
        </w:tc>
      </w:tr>
      <w:tr w:rsidR="00436B6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«Экспорт»</w:t>
            </w:r>
          </w:p>
        </w:tc>
      </w:tr>
      <w:tr w:rsidR="009A5C9F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DataGrid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C9F" w:rsidRDefault="009A5C9F" w:rsidP="009A5C9F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Вывод данных «Занятия»</w:t>
            </w:r>
          </w:p>
        </w:tc>
      </w:tr>
    </w:tbl>
    <w:p w:rsidR="00436B6F" w:rsidRDefault="00436B6F" w:rsidP="00436B6F">
      <w:pPr>
        <w:widowControl/>
        <w:autoSpaceDE/>
        <w:spacing w:after="160" w:line="256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:rsidR="00436B6F" w:rsidRDefault="009A5C9F" w:rsidP="009A5C9F">
      <w:pPr>
        <w:pStyle w:val="3"/>
        <w:numPr>
          <w:ilvl w:val="2"/>
          <w:numId w:val="11"/>
        </w:numPr>
        <w:ind w:left="0" w:firstLine="709"/>
        <w:jc w:val="left"/>
        <w:rPr>
          <w:szCs w:val="26"/>
        </w:rPr>
      </w:pPr>
      <w:bookmarkStart w:id="9" w:name="_Toc73233561"/>
      <w:r>
        <w:t xml:space="preserve">Форма 7 «Статистика». </w:t>
      </w:r>
      <w:r w:rsidR="00436B6F">
        <w:t xml:space="preserve">Окно </w:t>
      </w:r>
      <w:r>
        <w:rPr>
          <w:szCs w:val="26"/>
        </w:rPr>
        <w:t>«Дневник</w:t>
      </w:r>
      <w:r w:rsidR="00436B6F">
        <w:rPr>
          <w:szCs w:val="26"/>
        </w:rPr>
        <w:t>»</w:t>
      </w:r>
      <w:bookmarkEnd w:id="9"/>
    </w:p>
    <w:p w:rsidR="00436B6F" w:rsidRDefault="00436B6F" w:rsidP="00436B6F">
      <w:r>
        <w:t>На рисунке 8 пред</w:t>
      </w:r>
      <w:r w:rsidR="009A5C9F">
        <w:t>ставлена схема окна «Дневник</w:t>
      </w:r>
      <w:r>
        <w:t xml:space="preserve">». </w:t>
      </w:r>
    </w:p>
    <w:p w:rsidR="003C7159" w:rsidRPr="003C7159" w:rsidRDefault="003C7159" w:rsidP="003C7159">
      <w:r>
        <w:lastRenderedPageBreak/>
        <w:t xml:space="preserve">В данном окне представлены вкладки «Занятия» и «Дневник» с возможностью перехода между ними, поле для вывода таблицы с записями в дневнике, кнопка «Экспорт» для экспорта данных в </w:t>
      </w:r>
      <w:r>
        <w:rPr>
          <w:lang w:val="en-US"/>
        </w:rPr>
        <w:t>Excel</w:t>
      </w:r>
      <w:r w:rsidRPr="003C7159">
        <w:t>.</w:t>
      </w:r>
    </w:p>
    <w:p w:rsidR="00436B6F" w:rsidRDefault="00436B6F" w:rsidP="00436B6F">
      <w:pPr>
        <w:pStyle w:val="af2"/>
        <w:ind w:left="0"/>
      </w:pPr>
      <w:r>
        <w:t>Описание каждого элемента схемы отображено в таблице 8.</w:t>
      </w:r>
    </w:p>
    <w:p w:rsidR="00436B6F" w:rsidRDefault="00436B6F" w:rsidP="00436B6F"/>
    <w:p w:rsidR="00436B6F" w:rsidRDefault="00446BF3" w:rsidP="00436B6F">
      <w:pPr>
        <w:keepNext/>
        <w:ind w:firstLine="0"/>
        <w:jc w:val="center"/>
      </w:pPr>
      <w:r w:rsidRPr="00446BF3">
        <w:rPr>
          <w:noProof/>
          <w:lang w:bidi="ar-SA"/>
        </w:rPr>
        <w:drawing>
          <wp:inline distT="0" distB="0" distL="0" distR="0" wp14:anchorId="3F5EC558" wp14:editId="0183AEE6">
            <wp:extent cx="4344006" cy="278168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3C7159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8 - Окно "Дневник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436B6F" w:rsidRDefault="00436B6F" w:rsidP="00436B6F">
      <w:pPr>
        <w:pStyle w:val="aa"/>
        <w:keepNext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Таблиц</w:t>
      </w:r>
      <w:r w:rsidR="003C7159">
        <w:rPr>
          <w:i w:val="0"/>
          <w:iCs w:val="0"/>
          <w:color w:val="auto"/>
          <w:sz w:val="24"/>
          <w:szCs w:val="24"/>
        </w:rPr>
        <w:t>а 8 - Описание окна "Дневник</w:t>
      </w:r>
      <w:r>
        <w:rPr>
          <w:i w:val="0"/>
          <w:iCs w:val="0"/>
          <w:color w:val="auto"/>
          <w:sz w:val="24"/>
          <w:szCs w:val="24"/>
        </w:rPr>
        <w:t>"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Тип объект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элемента схемы</w:t>
            </w:r>
          </w:p>
        </w:tc>
      </w:tr>
      <w:tr w:rsidR="00436B6F" w:rsidTr="00436B6F">
        <w:trPr>
          <w:tblHeader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6F" w:rsidRDefault="00436B6F">
            <w:pPr>
              <w:spacing w:line="240" w:lineRule="auto"/>
              <w:ind w:firstLine="0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3C7159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TabPage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Вкладка «Занятия»</w:t>
            </w:r>
          </w:p>
        </w:tc>
      </w:tr>
      <w:tr w:rsidR="003C7159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TabPage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Открытая вкладка «Дневник»</w:t>
            </w:r>
          </w:p>
        </w:tc>
      </w:tr>
      <w:tr w:rsidR="003C7159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Кнопка «Экспорт»</w:t>
            </w:r>
          </w:p>
        </w:tc>
      </w:tr>
      <w:tr w:rsidR="003C7159" w:rsidTr="00436B6F">
        <w:trPr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22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4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proofErr w:type="spellStart"/>
            <w:r>
              <w:rPr>
                <w:sz w:val="24"/>
                <w:szCs w:val="20"/>
                <w:lang w:val="en-US" w:eastAsia="en-US"/>
              </w:rPr>
              <w:t>DataGrid</w:t>
            </w:r>
            <w:proofErr w:type="spellEnd"/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59" w:rsidRDefault="003C7159" w:rsidP="003C7159">
            <w:pPr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Вывод данных «Дневник»</w:t>
            </w:r>
          </w:p>
        </w:tc>
      </w:tr>
    </w:tbl>
    <w:p w:rsidR="00436B6F" w:rsidRDefault="00436B6F" w:rsidP="00436B6F">
      <w:pPr>
        <w:widowControl/>
        <w:autoSpaceDE/>
        <w:spacing w:after="160" w:line="256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:rsidR="00436B6F" w:rsidRDefault="00436B6F" w:rsidP="00436B6F">
      <w:pPr>
        <w:widowControl/>
        <w:autoSpaceDE/>
        <w:spacing w:after="160" w:line="256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:rsidR="00436B6F" w:rsidRDefault="00436B6F" w:rsidP="00436B6F">
      <w:pPr>
        <w:widowControl/>
        <w:autoSpaceDE/>
        <w:spacing w:after="160" w:line="256" w:lineRule="auto"/>
        <w:ind w:firstLine="0"/>
        <w:jc w:val="left"/>
        <w:rPr>
          <w:rFonts w:eastAsiaTheme="majorEastAsia" w:cstheme="majorBidi"/>
          <w:color w:val="auto"/>
          <w:szCs w:val="26"/>
        </w:rPr>
      </w:pPr>
      <w:r>
        <w:rPr>
          <w:rFonts w:eastAsiaTheme="majorEastAsia" w:cstheme="majorBidi"/>
          <w:color w:val="auto"/>
          <w:szCs w:val="26"/>
        </w:rPr>
        <w:br w:type="page"/>
      </w:r>
    </w:p>
    <w:p w:rsidR="00436B6F" w:rsidRDefault="00436B6F" w:rsidP="009A5C9F">
      <w:pPr>
        <w:pStyle w:val="2"/>
        <w:keepNext w:val="0"/>
        <w:keepLines w:val="0"/>
        <w:numPr>
          <w:ilvl w:val="0"/>
          <w:numId w:val="11"/>
        </w:numPr>
        <w:spacing w:before="78" w:line="360" w:lineRule="auto"/>
        <w:ind w:left="0" w:firstLine="0"/>
        <w:rPr>
          <w:color w:val="auto"/>
        </w:rPr>
      </w:pPr>
      <w:bookmarkStart w:id="10" w:name="_Toc73233562"/>
      <w:r>
        <w:lastRenderedPageBreak/>
        <w:t>МАКЕТ ПРИЛОЖЕНИЯ</w:t>
      </w:r>
      <w:bookmarkEnd w:id="10"/>
    </w:p>
    <w:p w:rsidR="00436B6F" w:rsidRDefault="00D832F3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1" w:name="_Toc73233563"/>
      <w:r>
        <w:t>Макет формы «Меню</w:t>
      </w:r>
      <w:r w:rsidR="00436B6F">
        <w:t>»</w:t>
      </w:r>
      <w:bookmarkEnd w:id="11"/>
    </w:p>
    <w:p w:rsidR="00436B6F" w:rsidRDefault="00BF1337" w:rsidP="00436B6F">
      <w:r>
        <w:t>На рисунке 9</w:t>
      </w:r>
      <w:r w:rsidR="00436B6F">
        <w:t xml:space="preserve"> пре</w:t>
      </w:r>
      <w:r>
        <w:t>дставлен макет формы меню</w:t>
      </w:r>
      <w:r w:rsidR="00436B6F">
        <w:t>.</w:t>
      </w:r>
    </w:p>
    <w:p w:rsidR="00436B6F" w:rsidRDefault="005E2B07" w:rsidP="00436B6F">
      <w:pPr>
        <w:pStyle w:val="ab"/>
        <w:keepNext/>
      </w:pPr>
      <w:r w:rsidRPr="005E2B07">
        <w:rPr>
          <w:noProof/>
          <w:lang w:bidi="ar-SA"/>
        </w:rPr>
        <w:drawing>
          <wp:inline distT="0" distB="0" distL="0" distR="0" wp14:anchorId="78E6DE3D" wp14:editId="3B54F2CB">
            <wp:extent cx="3680670" cy="2433400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180" cy="24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3C7159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9</w:t>
      </w:r>
      <w:r w:rsidR="00436B6F">
        <w:rPr>
          <w:i w:val="0"/>
          <w:iCs w:val="0"/>
          <w:color w:val="auto"/>
          <w:sz w:val="24"/>
          <w:szCs w:val="24"/>
        </w:rPr>
        <w:t xml:space="preserve"> - Макет </w:t>
      </w:r>
      <w:r w:rsidR="00BF1337">
        <w:rPr>
          <w:i w:val="0"/>
          <w:iCs w:val="0"/>
          <w:color w:val="auto"/>
          <w:sz w:val="24"/>
          <w:szCs w:val="24"/>
        </w:rPr>
        <w:t>«Меню</w:t>
      </w:r>
      <w:r w:rsidR="00436B6F">
        <w:rPr>
          <w:i w:val="0"/>
          <w:iCs w:val="0"/>
          <w:color w:val="auto"/>
          <w:sz w:val="24"/>
          <w:szCs w:val="24"/>
        </w:rPr>
        <w:t>»</w:t>
      </w:r>
    </w:p>
    <w:p w:rsidR="00436B6F" w:rsidRDefault="00436B6F" w:rsidP="00436B6F"/>
    <w:p w:rsidR="00436B6F" w:rsidRDefault="00D832F3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2" w:name="_Toc73233564"/>
      <w:r>
        <w:t>Макет формы</w:t>
      </w:r>
      <w:r w:rsidR="00436B6F">
        <w:t xml:space="preserve"> </w:t>
      </w:r>
      <w:r>
        <w:rPr>
          <w:szCs w:val="28"/>
        </w:rPr>
        <w:t>«Подключение к устройству</w:t>
      </w:r>
      <w:r w:rsidR="00436B6F">
        <w:rPr>
          <w:szCs w:val="28"/>
        </w:rPr>
        <w:t>»</w:t>
      </w:r>
      <w:bookmarkEnd w:id="12"/>
    </w:p>
    <w:p w:rsidR="00436B6F" w:rsidRDefault="00BF1337" w:rsidP="00436B6F">
      <w:r>
        <w:t>На рисунке 10</w:t>
      </w:r>
      <w:r w:rsidR="00436B6F">
        <w:t xml:space="preserve"> пре</w:t>
      </w:r>
      <w:r>
        <w:t>дставлен макет окна подключения к устройству</w:t>
      </w:r>
      <w:r w:rsidR="00436B6F">
        <w:t>.</w:t>
      </w:r>
    </w:p>
    <w:p w:rsidR="00436B6F" w:rsidRDefault="005E2B07" w:rsidP="00436B6F">
      <w:pPr>
        <w:keepNext/>
        <w:ind w:firstLine="0"/>
        <w:jc w:val="center"/>
      </w:pPr>
      <w:r w:rsidRPr="005E2B07">
        <w:rPr>
          <w:noProof/>
          <w:lang w:bidi="ar-SA"/>
        </w:rPr>
        <w:drawing>
          <wp:inline distT="0" distB="0" distL="0" distR="0" wp14:anchorId="682F9982" wp14:editId="43C341B1">
            <wp:extent cx="3665220" cy="242515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937" cy="24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436B6F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</w:t>
      </w:r>
      <w:r w:rsidR="00BF1337">
        <w:rPr>
          <w:i w:val="0"/>
          <w:iCs w:val="0"/>
          <w:color w:val="auto"/>
          <w:sz w:val="24"/>
          <w:szCs w:val="24"/>
        </w:rPr>
        <w:t>0 - Макет "Подключение к устройству</w:t>
      </w:r>
      <w:r>
        <w:rPr>
          <w:i w:val="0"/>
          <w:iCs w:val="0"/>
          <w:color w:val="auto"/>
          <w:sz w:val="24"/>
          <w:szCs w:val="24"/>
        </w:rPr>
        <w:t>"</w:t>
      </w:r>
    </w:p>
    <w:p w:rsidR="00436B6F" w:rsidRDefault="007814E4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3" w:name="_Toc73233565"/>
      <w:r>
        <w:t>Макет окна «Занятия</w:t>
      </w:r>
      <w:r w:rsidR="00436B6F">
        <w:t>»</w:t>
      </w:r>
      <w:r>
        <w:t xml:space="preserve"> формы «Статистика»</w:t>
      </w:r>
      <w:bookmarkEnd w:id="13"/>
    </w:p>
    <w:p w:rsidR="00436B6F" w:rsidRDefault="007814E4" w:rsidP="00436B6F">
      <w:r>
        <w:t>На рисунке 11 представлен макет окна «Занятия</w:t>
      </w:r>
      <w:r w:rsidR="00436B6F">
        <w:t>».</w:t>
      </w:r>
    </w:p>
    <w:p w:rsidR="00436B6F" w:rsidRDefault="00457D50" w:rsidP="00436B6F">
      <w:pPr>
        <w:keepNext/>
        <w:ind w:firstLine="0"/>
        <w:jc w:val="center"/>
      </w:pPr>
      <w:r w:rsidRPr="00457D50">
        <w:rPr>
          <w:noProof/>
          <w:lang w:bidi="ar-SA"/>
        </w:rPr>
        <w:lastRenderedPageBreak/>
        <w:drawing>
          <wp:inline distT="0" distB="0" distL="0" distR="0" wp14:anchorId="5CC4B9E0" wp14:editId="12968A58">
            <wp:extent cx="4244009" cy="2808119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916" cy="28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7814E4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11 - Макет "Занятия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436B6F" w:rsidRDefault="00436B6F" w:rsidP="00436B6F"/>
    <w:p w:rsidR="00436B6F" w:rsidRDefault="00436B6F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4" w:name="_Toc73233566"/>
      <w:r>
        <w:t>М</w:t>
      </w:r>
      <w:r w:rsidR="007814E4">
        <w:t>акет окна «Дневник</w:t>
      </w:r>
      <w:r>
        <w:t xml:space="preserve">» </w:t>
      </w:r>
      <w:r w:rsidR="007814E4">
        <w:t>формы «Статистика»</w:t>
      </w:r>
      <w:bookmarkEnd w:id="14"/>
    </w:p>
    <w:p w:rsidR="00436B6F" w:rsidRDefault="007814E4" w:rsidP="00436B6F">
      <w:r>
        <w:t>На рисунке 12</w:t>
      </w:r>
      <w:r w:rsidR="00436B6F">
        <w:t xml:space="preserve"> представлен м</w:t>
      </w:r>
      <w:r>
        <w:t>акет окна «Дневник</w:t>
      </w:r>
      <w:r w:rsidR="00436B6F">
        <w:t>»</w:t>
      </w:r>
    </w:p>
    <w:p w:rsidR="00436B6F" w:rsidRDefault="00457D50" w:rsidP="00436B6F">
      <w:pPr>
        <w:keepNext/>
        <w:ind w:firstLine="0"/>
        <w:jc w:val="center"/>
      </w:pPr>
      <w:r w:rsidRPr="00457D50">
        <w:rPr>
          <w:noProof/>
          <w:lang w:bidi="ar-SA"/>
        </w:rPr>
        <w:drawing>
          <wp:inline distT="0" distB="0" distL="0" distR="0" wp14:anchorId="52BDA765" wp14:editId="15071008">
            <wp:extent cx="4022947" cy="26507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343" cy="26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7814E4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12 - Макет "Дневник</w:t>
      </w:r>
      <w:r w:rsidR="00436B6F">
        <w:rPr>
          <w:i w:val="0"/>
          <w:iCs w:val="0"/>
          <w:color w:val="auto"/>
          <w:sz w:val="24"/>
          <w:szCs w:val="24"/>
        </w:rPr>
        <w:t xml:space="preserve">" </w:t>
      </w:r>
    </w:p>
    <w:p w:rsidR="00436B6F" w:rsidRDefault="002D5C1C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5" w:name="_Toc73233567"/>
      <w:r>
        <w:t>Макет окна «</w:t>
      </w:r>
      <w:r>
        <w:rPr>
          <w:lang w:val="en-US"/>
        </w:rPr>
        <w:t>Debug</w:t>
      </w:r>
      <w:r w:rsidR="00436B6F">
        <w:t>»</w:t>
      </w:r>
      <w:bookmarkEnd w:id="15"/>
      <w:r w:rsidR="00436B6F">
        <w:t xml:space="preserve"> </w:t>
      </w:r>
    </w:p>
    <w:p w:rsidR="00436B6F" w:rsidRDefault="002D5C1C" w:rsidP="00436B6F">
      <w:r>
        <w:t>На рисунке 13</w:t>
      </w:r>
      <w:r w:rsidR="00436B6F">
        <w:t xml:space="preserve"> представлен макет окна «</w:t>
      </w:r>
      <w:r>
        <w:rPr>
          <w:lang w:val="en-US"/>
        </w:rPr>
        <w:t>Debug</w:t>
      </w:r>
      <w:r w:rsidR="00436B6F">
        <w:t>».</w:t>
      </w:r>
    </w:p>
    <w:p w:rsidR="00436B6F" w:rsidRDefault="00457D50" w:rsidP="00436B6F">
      <w:pPr>
        <w:keepNext/>
        <w:ind w:firstLine="0"/>
        <w:jc w:val="center"/>
      </w:pPr>
      <w:r w:rsidRPr="00457D50">
        <w:rPr>
          <w:noProof/>
          <w:lang w:bidi="ar-SA"/>
        </w:rPr>
        <w:lastRenderedPageBreak/>
        <w:drawing>
          <wp:inline distT="0" distB="0" distL="0" distR="0" wp14:anchorId="01A45846" wp14:editId="4EDBCED3">
            <wp:extent cx="5264564" cy="314410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639" cy="31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2D5C1C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13 - Макет "</w:t>
      </w:r>
      <w:proofErr w:type="spellStart"/>
      <w:r>
        <w:rPr>
          <w:i w:val="0"/>
          <w:iCs w:val="0"/>
          <w:color w:val="auto"/>
          <w:sz w:val="24"/>
          <w:szCs w:val="24"/>
        </w:rPr>
        <w:t>Debug</w:t>
      </w:r>
      <w:proofErr w:type="spellEnd"/>
      <w:r w:rsidR="00436B6F">
        <w:rPr>
          <w:i w:val="0"/>
          <w:iCs w:val="0"/>
          <w:color w:val="auto"/>
          <w:sz w:val="24"/>
          <w:szCs w:val="24"/>
        </w:rPr>
        <w:t xml:space="preserve">" </w:t>
      </w:r>
    </w:p>
    <w:p w:rsidR="00436B6F" w:rsidRDefault="00436B6F" w:rsidP="00436B6F"/>
    <w:p w:rsidR="00436B6F" w:rsidRDefault="007F7A43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6" w:name="_Toc73233568"/>
      <w:r>
        <w:t>Макет окна «Новая запись в дневник</w:t>
      </w:r>
      <w:r w:rsidR="00436B6F">
        <w:t>»</w:t>
      </w:r>
      <w:bookmarkEnd w:id="16"/>
    </w:p>
    <w:p w:rsidR="00436B6F" w:rsidRDefault="007F7A43" w:rsidP="00436B6F">
      <w:r>
        <w:t>На рисунке 14</w:t>
      </w:r>
      <w:r w:rsidR="00436B6F">
        <w:t xml:space="preserve"> пр</w:t>
      </w:r>
      <w:r>
        <w:t>едставлен макет окна «Новая запись в дневнике</w:t>
      </w:r>
      <w:r w:rsidR="00436B6F">
        <w:t>».</w:t>
      </w:r>
    </w:p>
    <w:p w:rsidR="00436B6F" w:rsidRDefault="00457D50" w:rsidP="00436B6F">
      <w:pPr>
        <w:keepNext/>
        <w:ind w:firstLine="0"/>
        <w:jc w:val="center"/>
      </w:pPr>
      <w:r w:rsidRPr="00457D50">
        <w:rPr>
          <w:noProof/>
          <w:lang w:bidi="ar-SA"/>
        </w:rPr>
        <w:drawing>
          <wp:inline distT="0" distB="0" distL="0" distR="0" wp14:anchorId="012D939A" wp14:editId="71BCA565">
            <wp:extent cx="4274220" cy="282569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250" cy="28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7F7A43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14 - Макет "Новая запись в дневнике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436B6F" w:rsidRDefault="007F7A43" w:rsidP="00BF1337">
      <w:pPr>
        <w:pStyle w:val="3"/>
        <w:numPr>
          <w:ilvl w:val="1"/>
          <w:numId w:val="12"/>
        </w:numPr>
        <w:ind w:left="0" w:firstLine="709"/>
        <w:jc w:val="both"/>
      </w:pPr>
      <w:bookmarkStart w:id="17" w:name="_Toc73233569"/>
      <w:r>
        <w:t>Макет окна «Сессия работы</w:t>
      </w:r>
      <w:r w:rsidR="00436B6F">
        <w:t>»</w:t>
      </w:r>
      <w:bookmarkEnd w:id="17"/>
      <w:r w:rsidR="00436B6F">
        <w:t xml:space="preserve"> </w:t>
      </w:r>
    </w:p>
    <w:p w:rsidR="00436B6F" w:rsidRDefault="007F7A43" w:rsidP="00436B6F">
      <w:r>
        <w:t xml:space="preserve">На рисунке 15 </w:t>
      </w:r>
      <w:r w:rsidR="00436B6F">
        <w:t>представлен макет окн</w:t>
      </w:r>
      <w:r>
        <w:t>а «Сессия работы</w:t>
      </w:r>
      <w:r w:rsidR="00436B6F">
        <w:t>».</w:t>
      </w:r>
    </w:p>
    <w:p w:rsidR="00436B6F" w:rsidRDefault="0008272B" w:rsidP="00436B6F">
      <w:pPr>
        <w:keepNext/>
        <w:ind w:firstLine="0"/>
        <w:jc w:val="center"/>
      </w:pPr>
      <w:r w:rsidRPr="0008272B">
        <w:rPr>
          <w:noProof/>
          <w:lang w:bidi="ar-SA"/>
        </w:rPr>
        <w:lastRenderedPageBreak/>
        <w:drawing>
          <wp:inline distT="0" distB="0" distL="0" distR="0" wp14:anchorId="35B0EACE" wp14:editId="504D642D">
            <wp:extent cx="4398231" cy="2893188"/>
            <wp:effectExtent l="0" t="0" r="254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3822" cy="28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7F7A43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15 - Макет "Сессия работы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436B6F" w:rsidRDefault="00436B6F" w:rsidP="00BF1337">
      <w:pPr>
        <w:pStyle w:val="3"/>
        <w:numPr>
          <w:ilvl w:val="1"/>
          <w:numId w:val="12"/>
        </w:numPr>
        <w:ind w:left="0" w:firstLine="709"/>
        <w:jc w:val="both"/>
      </w:pPr>
      <w:r>
        <w:t xml:space="preserve"> </w:t>
      </w:r>
      <w:bookmarkStart w:id="18" w:name="_Toc73233570"/>
      <w:r w:rsidR="007F7A43">
        <w:t>Макет окна «Сессия отдыха</w:t>
      </w:r>
      <w:r>
        <w:t>»</w:t>
      </w:r>
      <w:bookmarkEnd w:id="18"/>
      <w:r>
        <w:t xml:space="preserve"> </w:t>
      </w:r>
    </w:p>
    <w:p w:rsidR="00436B6F" w:rsidRDefault="007F7A43" w:rsidP="00436B6F">
      <w:r>
        <w:t>На рисунке 16</w:t>
      </w:r>
      <w:r w:rsidR="00436B6F">
        <w:t xml:space="preserve"> пре</w:t>
      </w:r>
      <w:r>
        <w:t>дставлен макет окна «Сессия отдыха</w:t>
      </w:r>
      <w:r w:rsidR="00436B6F">
        <w:t>».</w:t>
      </w:r>
    </w:p>
    <w:p w:rsidR="00436B6F" w:rsidRDefault="0008272B" w:rsidP="00436B6F">
      <w:pPr>
        <w:keepNext/>
        <w:ind w:firstLine="0"/>
        <w:jc w:val="center"/>
      </w:pPr>
      <w:r w:rsidRPr="0008272B">
        <w:rPr>
          <w:noProof/>
          <w:lang w:bidi="ar-SA"/>
        </w:rPr>
        <w:drawing>
          <wp:inline distT="0" distB="0" distL="0" distR="0" wp14:anchorId="70683448" wp14:editId="7779CAF5">
            <wp:extent cx="3849591" cy="2532289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731" cy="25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6F" w:rsidRDefault="007F7A43" w:rsidP="00436B6F">
      <w:pPr>
        <w:pStyle w:val="aa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16 - Макет "Сессия отдыха</w:t>
      </w:r>
      <w:r w:rsidR="00436B6F">
        <w:rPr>
          <w:i w:val="0"/>
          <w:iCs w:val="0"/>
          <w:color w:val="auto"/>
          <w:sz w:val="24"/>
          <w:szCs w:val="24"/>
        </w:rPr>
        <w:t>"</w:t>
      </w:r>
    </w:p>
    <w:p w:rsidR="00F36B6A" w:rsidRDefault="00F36B6A"/>
    <w:sectPr w:rsidR="00F36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B5B"/>
    <w:multiLevelType w:val="multilevel"/>
    <w:tmpl w:val="6D26C79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0212B5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87835C0"/>
    <w:multiLevelType w:val="multilevel"/>
    <w:tmpl w:val="AAAE8A68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954" w:hanging="60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3" w15:restartNumberingAfterBreak="0">
    <w:nsid w:val="2B406574"/>
    <w:multiLevelType w:val="multilevel"/>
    <w:tmpl w:val="AAC26F72"/>
    <w:lvl w:ilvl="0">
      <w:start w:val="1"/>
      <w:numFmt w:val="decimal"/>
      <w:lvlText w:val="%1."/>
      <w:lvlJc w:val="left"/>
      <w:pPr>
        <w:ind w:left="675" w:hanging="675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07069F3"/>
    <w:multiLevelType w:val="multilevel"/>
    <w:tmpl w:val="DE4463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59944742"/>
    <w:multiLevelType w:val="multilevel"/>
    <w:tmpl w:val="BFD4A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F7"/>
    <w:rsid w:val="000122C4"/>
    <w:rsid w:val="00080A34"/>
    <w:rsid w:val="0008272B"/>
    <w:rsid w:val="000A72B8"/>
    <w:rsid w:val="000E59D3"/>
    <w:rsid w:val="0014349D"/>
    <w:rsid w:val="00145431"/>
    <w:rsid w:val="00153D2C"/>
    <w:rsid w:val="00186E54"/>
    <w:rsid w:val="001C38CC"/>
    <w:rsid w:val="00214FFF"/>
    <w:rsid w:val="002D5C1C"/>
    <w:rsid w:val="003C7159"/>
    <w:rsid w:val="004150C3"/>
    <w:rsid w:val="00431346"/>
    <w:rsid w:val="00436B6F"/>
    <w:rsid w:val="00446BF3"/>
    <w:rsid w:val="00457D50"/>
    <w:rsid w:val="00497598"/>
    <w:rsid w:val="004B06E5"/>
    <w:rsid w:val="005040DC"/>
    <w:rsid w:val="00585A0E"/>
    <w:rsid w:val="005D67FD"/>
    <w:rsid w:val="005E2B07"/>
    <w:rsid w:val="005F4474"/>
    <w:rsid w:val="0066453C"/>
    <w:rsid w:val="00667CDA"/>
    <w:rsid w:val="00694E30"/>
    <w:rsid w:val="006B4C23"/>
    <w:rsid w:val="006F1E17"/>
    <w:rsid w:val="007814E4"/>
    <w:rsid w:val="00782F59"/>
    <w:rsid w:val="007B5C1C"/>
    <w:rsid w:val="007F7A43"/>
    <w:rsid w:val="008208E3"/>
    <w:rsid w:val="008534DF"/>
    <w:rsid w:val="008B1F59"/>
    <w:rsid w:val="00984B2A"/>
    <w:rsid w:val="009A5C9F"/>
    <w:rsid w:val="009A6CB9"/>
    <w:rsid w:val="009E4E30"/>
    <w:rsid w:val="00AB43AC"/>
    <w:rsid w:val="00AB7410"/>
    <w:rsid w:val="00AD2805"/>
    <w:rsid w:val="00B33EFF"/>
    <w:rsid w:val="00B65212"/>
    <w:rsid w:val="00B76EBB"/>
    <w:rsid w:val="00BC3E9D"/>
    <w:rsid w:val="00BC4EC8"/>
    <w:rsid w:val="00BD6908"/>
    <w:rsid w:val="00BF1337"/>
    <w:rsid w:val="00C140FE"/>
    <w:rsid w:val="00CA434F"/>
    <w:rsid w:val="00CD704C"/>
    <w:rsid w:val="00CE35FB"/>
    <w:rsid w:val="00CF5F79"/>
    <w:rsid w:val="00D35388"/>
    <w:rsid w:val="00D63E85"/>
    <w:rsid w:val="00D71A8A"/>
    <w:rsid w:val="00D832F3"/>
    <w:rsid w:val="00D96C87"/>
    <w:rsid w:val="00DA72F7"/>
    <w:rsid w:val="00DF4DA0"/>
    <w:rsid w:val="00DF56B7"/>
    <w:rsid w:val="00E01710"/>
    <w:rsid w:val="00E06212"/>
    <w:rsid w:val="00E22D89"/>
    <w:rsid w:val="00E33A7D"/>
    <w:rsid w:val="00E612EE"/>
    <w:rsid w:val="00E81EF4"/>
    <w:rsid w:val="00F30A71"/>
    <w:rsid w:val="00F36B6A"/>
    <w:rsid w:val="00F64918"/>
    <w:rsid w:val="00F71D25"/>
    <w:rsid w:val="00F8602A"/>
    <w:rsid w:val="00F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856C0-C7A5-42CB-804D-0DEA378C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C715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96C87"/>
    <w:pPr>
      <w:keepNext/>
      <w:keepLines/>
      <w:spacing w:before="240" w:line="264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C87"/>
    <w:pPr>
      <w:keepNext/>
      <w:keepLines/>
      <w:spacing w:before="40" w:line="264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436B6F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436B6F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C8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96C8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6B6F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6B6F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3">
    <w:name w:val="Hyperlink"/>
    <w:basedOn w:val="a0"/>
    <w:uiPriority w:val="99"/>
    <w:unhideWhenUsed/>
    <w:rsid w:val="00436B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B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6B6F"/>
    <w:pPr>
      <w:tabs>
        <w:tab w:val="left" w:pos="1540"/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36B6F"/>
    <w:pPr>
      <w:tabs>
        <w:tab w:val="left" w:pos="1100"/>
        <w:tab w:val="left" w:pos="2119"/>
        <w:tab w:val="right" w:leader="dot" w:pos="9911"/>
      </w:tabs>
      <w:spacing w:after="100"/>
    </w:pPr>
  </w:style>
  <w:style w:type="paragraph" w:styleId="a4">
    <w:name w:val="annotation text"/>
    <w:basedOn w:val="a"/>
    <w:link w:val="a5"/>
    <w:uiPriority w:val="99"/>
    <w:semiHidden/>
    <w:unhideWhenUsed/>
    <w:rsid w:val="00436B6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6B6F"/>
    <w:rPr>
      <w:rFonts w:ascii="Times New Roman" w:eastAsia="Times New Roman" w:hAnsi="Times New Roman" w:cs="Times New Roman"/>
      <w:color w:val="000000" w:themeColor="text1"/>
      <w:sz w:val="20"/>
      <w:szCs w:val="20"/>
      <w:lang w:eastAsia="ru-RU" w:bidi="ru-RU"/>
    </w:rPr>
  </w:style>
  <w:style w:type="character" w:customStyle="1" w:styleId="a6">
    <w:name w:val="Верхний колонтитул Знак"/>
    <w:basedOn w:val="a0"/>
    <w:link w:val="a7"/>
    <w:uiPriority w:val="99"/>
    <w:semiHidden/>
    <w:rsid w:val="00436B6F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header"/>
    <w:basedOn w:val="a"/>
    <w:link w:val="a6"/>
    <w:uiPriority w:val="99"/>
    <w:semiHidden/>
    <w:unhideWhenUsed/>
    <w:rsid w:val="00436B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semiHidden/>
    <w:rsid w:val="00436B6F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footer"/>
    <w:basedOn w:val="a"/>
    <w:link w:val="a8"/>
    <w:uiPriority w:val="99"/>
    <w:semiHidden/>
    <w:unhideWhenUsed/>
    <w:rsid w:val="00436B6F"/>
    <w:pPr>
      <w:tabs>
        <w:tab w:val="center" w:pos="4677"/>
        <w:tab w:val="right" w:pos="9355"/>
      </w:tabs>
      <w:spacing w:line="240" w:lineRule="auto"/>
    </w:pPr>
  </w:style>
  <w:style w:type="paragraph" w:styleId="aa">
    <w:name w:val="caption"/>
    <w:basedOn w:val="a"/>
    <w:next w:val="a"/>
    <w:uiPriority w:val="35"/>
    <w:semiHidden/>
    <w:unhideWhenUsed/>
    <w:qFormat/>
    <w:rsid w:val="00436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436B6F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c">
    <w:name w:val="Заголовок Знак"/>
    <w:basedOn w:val="a0"/>
    <w:link w:val="ab"/>
    <w:uiPriority w:val="10"/>
    <w:rsid w:val="00436B6F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character" w:customStyle="1" w:styleId="ad">
    <w:name w:val="Тема примечания Знак"/>
    <w:basedOn w:val="a5"/>
    <w:link w:val="ae"/>
    <w:uiPriority w:val="99"/>
    <w:semiHidden/>
    <w:rsid w:val="00436B6F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e">
    <w:name w:val="annotation subject"/>
    <w:basedOn w:val="a4"/>
    <w:next w:val="a4"/>
    <w:link w:val="ad"/>
    <w:uiPriority w:val="99"/>
    <w:semiHidden/>
    <w:unhideWhenUsed/>
    <w:rsid w:val="00436B6F"/>
    <w:rPr>
      <w:b/>
      <w:bCs/>
    </w:rPr>
  </w:style>
  <w:style w:type="character" w:customStyle="1" w:styleId="af">
    <w:name w:val="Текст выноски Знак"/>
    <w:basedOn w:val="a0"/>
    <w:link w:val="af0"/>
    <w:uiPriority w:val="99"/>
    <w:semiHidden/>
    <w:rsid w:val="00436B6F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paragraph" w:styleId="af0">
    <w:name w:val="Balloon Text"/>
    <w:basedOn w:val="a"/>
    <w:link w:val="af"/>
    <w:uiPriority w:val="99"/>
    <w:semiHidden/>
    <w:unhideWhenUsed/>
    <w:rsid w:val="00436B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Абзац списка Знак"/>
    <w:basedOn w:val="a0"/>
    <w:link w:val="af2"/>
    <w:uiPriority w:val="34"/>
    <w:locked/>
    <w:rsid w:val="00436B6F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f2">
    <w:name w:val="List Paragraph"/>
    <w:basedOn w:val="a"/>
    <w:link w:val="af1"/>
    <w:uiPriority w:val="34"/>
    <w:qFormat/>
    <w:rsid w:val="00436B6F"/>
    <w:pPr>
      <w:ind w:left="720"/>
      <w:contextualSpacing/>
    </w:pPr>
    <w:rPr>
      <w:rFonts w:eastAsiaTheme="minorHAnsi"/>
    </w:rPr>
  </w:style>
  <w:style w:type="paragraph" w:styleId="af3">
    <w:name w:val="TOC Heading"/>
    <w:basedOn w:val="1"/>
    <w:next w:val="a"/>
    <w:uiPriority w:val="39"/>
    <w:semiHidden/>
    <w:unhideWhenUsed/>
    <w:qFormat/>
    <w:rsid w:val="00436B6F"/>
    <w:pPr>
      <w:spacing w:line="256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customStyle="1" w:styleId="af4">
    <w:name w:val="Название таблицы"/>
    <w:basedOn w:val="a"/>
    <w:uiPriority w:val="1"/>
    <w:semiHidden/>
    <w:qFormat/>
    <w:rsid w:val="00436B6F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436B6F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439A4-DE33-4D21-A8AE-4CC4E55E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</cp:lastModifiedBy>
  <cp:revision>53</cp:revision>
  <cp:lastPrinted>2021-06-03T07:42:00Z</cp:lastPrinted>
  <dcterms:created xsi:type="dcterms:W3CDTF">2021-05-29T11:27:00Z</dcterms:created>
  <dcterms:modified xsi:type="dcterms:W3CDTF">2021-06-03T07:43:00Z</dcterms:modified>
</cp:coreProperties>
</file>