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Бородулина Ника Сергеевна</w:t>
      </w:r>
      <w:r>
        <w:rPr>
          <w:rtl w:val="0"/>
          <w:lang w:val="ru-RU"/>
        </w:rPr>
        <w:t xml:space="preserve"> - 1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Дата рождения </w:t>
      </w:r>
      <w:r>
        <w:rPr>
          <w:rtl w:val="0"/>
          <w:lang w:val="ru-RU"/>
        </w:rPr>
        <w:t xml:space="preserve">12.05.2017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год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месяца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Челябинск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Долгожданная наша доченька НИКУСЯ стала для нас настоящей радостью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Ника родилась в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беременность протекала хорошо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НИКА в </w:t>
      </w:r>
      <w:r>
        <w:rPr>
          <w:rtl w:val="0"/>
          <w:lang w:val="ru-RU"/>
        </w:rPr>
        <w:t xml:space="preserve">3.5 </w:t>
      </w:r>
      <w:r>
        <w:rPr>
          <w:rtl w:val="0"/>
          <w:lang w:val="ru-RU"/>
        </w:rPr>
        <w:t>месяца начала переворачиваться со спины на 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держала голову лежа на животе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ручками держала игрушки и тянулась за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месяцев Никуся перестала лежа на животе держать голову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опоры на ножки исчезли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платной клинике нашей дочке поставили диагноз</w:t>
      </w:r>
      <w:r>
        <w:rPr>
          <w:rtl w:val="0"/>
          <w:lang w:val="ru-RU"/>
        </w:rPr>
        <w:t>: "</w:t>
      </w:r>
      <w:r>
        <w:rPr>
          <w:rtl w:val="0"/>
          <w:lang w:val="ru-RU"/>
        </w:rPr>
        <w:t>синдром вялого ребенка</w:t>
      </w:r>
      <w:r>
        <w:rPr>
          <w:rtl w:val="0"/>
          <w:lang w:val="ru-RU"/>
        </w:rPr>
        <w:t xml:space="preserve">", </w:t>
      </w:r>
      <w:r>
        <w:rPr>
          <w:rtl w:val="0"/>
          <w:lang w:val="ru-RU"/>
        </w:rPr>
        <w:t>назначали уколы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обследования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решили сделать электронейромиографию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Врач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делала дочке обследование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села писать заключение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наш вопрос</w:t>
      </w:r>
      <w:r>
        <w:rPr>
          <w:rtl w:val="0"/>
          <w:lang w:val="ru-RU"/>
        </w:rPr>
        <w:t>, "</w:t>
      </w:r>
      <w:r>
        <w:rPr>
          <w:rtl w:val="0"/>
          <w:lang w:val="ru-RU"/>
        </w:rPr>
        <w:t>что у нас там</w:t>
      </w:r>
      <w:r>
        <w:rPr>
          <w:rtl w:val="0"/>
          <w:lang w:val="ru-RU"/>
        </w:rPr>
        <w:t xml:space="preserve">", </w:t>
      </w:r>
      <w:r>
        <w:rPr>
          <w:rtl w:val="0"/>
          <w:lang w:val="ru-RU"/>
        </w:rPr>
        <w:t>она подняла голову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глядя в глаза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сказала</w:t>
      </w:r>
      <w:r>
        <w:rPr>
          <w:rtl w:val="0"/>
          <w:lang w:val="ru-RU"/>
        </w:rPr>
        <w:t>: "</w:t>
      </w:r>
      <w:r>
        <w:rPr>
          <w:rtl w:val="0"/>
          <w:lang w:val="ru-RU"/>
        </w:rPr>
        <w:t>К сожалению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спинной мозг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готовьтесь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Ваш ребенок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возможно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будет жить не долго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максимум </w:t>
      </w:r>
      <w:r>
        <w:rPr>
          <w:rtl w:val="0"/>
          <w:lang w:val="ru-RU"/>
        </w:rPr>
        <w:t xml:space="preserve">1.5-2 </w:t>
      </w:r>
      <w:r>
        <w:rPr>
          <w:rtl w:val="0"/>
          <w:lang w:val="ru-RU"/>
        </w:rPr>
        <w:t>года»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Мы вышли с одной бумажкой в руках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стоял диагноз «диффузное повреждение мотонейронов спинного мозга</w:t>
      </w:r>
      <w:r>
        <w:rPr>
          <w:rtl w:val="0"/>
          <w:lang w:val="ru-RU"/>
        </w:rPr>
        <w:t>".</w:t>
      </w:r>
      <w:r>
        <w:rPr>
          <w:rtl w:val="0"/>
          <w:lang w:val="ru-RU"/>
        </w:rPr>
        <w:t> С того момента жизнь разделилась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мечты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Никуся скоро поползет и начнет ходить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РУХНУЛИ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Было ужасно больно и страшно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было как будто не с нами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просто ужасный сон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сдали генетический анализ на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Пока ждали результат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решили изучить подробно этот нехороший диагноз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Результат пришел положительный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 xml:space="preserve">ДИАГНОЗ СМА тип </w:t>
      </w:r>
      <w:r>
        <w:rPr>
          <w:rtl w:val="0"/>
          <w:lang w:val="ru-RU"/>
        </w:rPr>
        <w:t>1.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Мысли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же дальше жить с этим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что будет дальше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покидали наши головы ни на минуту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Слезы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боль душили изнутри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Собравшись с силами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принялись изучать информацию в интернете про болезнь и способы её лечения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интернет писал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лечения нет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дети живут максимум до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В процессе поиска мы поняли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России лечения данной болезни нет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врачи в большинстве даже не знают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такое СМА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Опустить руки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значит позволить НИКУСЕ умереть</w:t>
      </w:r>
      <w:r>
        <w:rPr>
          <w:rtl w:val="0"/>
          <w:lang w:val="ru-RU"/>
        </w:rPr>
        <w:t>...</w:t>
      </w:r>
      <w:r>
        <w:rPr>
          <w:rtl w:val="0"/>
          <w:lang w:val="ru-RU"/>
        </w:rPr>
        <w:t>   Мы не опустили руки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готовы бороться каждый день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лишь бы дать дочке всё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</w:t>
      </w:r>
      <w:r>
        <w:rPr>
          <w:rtl w:val="0"/>
          <w:lang w:val="ru-RU"/>
        </w:rPr>
        <w:t>ы</w:t>
      </w:r>
      <w:r>
        <w:rPr>
          <w:rtl w:val="0"/>
          <w:lang w:val="ru-RU"/>
        </w:rPr>
        <w:t xml:space="preserve"> она была счастливым человеком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поддерживать её здоровье </w:t>
      </w:r>
      <w:r>
        <w:rPr>
          <w:rtl w:val="0"/>
          <w:lang w:val="ru-RU"/>
        </w:rPr>
        <w:t xml:space="preserve">24/7 </w:t>
      </w:r>
      <w:r>
        <w:rPr>
          <w:rtl w:val="0"/>
          <w:lang w:val="ru-RU"/>
        </w:rPr>
        <w:t>круглый год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На данный момент Никуся может переворачиваться с одного бока на другой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недолго сидеть у опоры в </w:t>
      </w:r>
      <w:r>
        <w:rPr>
          <w:rtl w:val="0"/>
          <w:lang w:val="en-US"/>
        </w:rPr>
        <w:t>Spio</w:t>
      </w:r>
      <w:r>
        <w:rPr>
          <w:rtl w:val="0"/>
          <w:lang w:val="ru-RU"/>
        </w:rPr>
        <w:t xml:space="preserve"> жилете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пить и есть самостоятельно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очень любит играть разными игрушками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изучать и листать книжки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сидя и лёжа танцевать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Никуся очень любит плавать в большой ванне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делать зарядку на фитболе </w:t>
      </w:r>
      <w:r>
        <w:rPr>
          <w:rtl w:val="0"/>
          <w:lang w:val="ru-RU"/>
        </w:rPr>
        <w:t xml:space="preserve">2-3 </w:t>
      </w:r>
      <w:r>
        <w:rPr>
          <w:rtl w:val="0"/>
          <w:lang w:val="ru-RU"/>
        </w:rPr>
        <w:t>раза в день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воде она себя чувствует очень хорошо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готова часами из воды не выходить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Разрабатываем легкие мешком Амбу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занимаемся гимнастикой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проходим физиолечение и ЛФК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учимся кататься на лошадях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Кем хочет стать наша малышка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не можем даже сказать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Ведь она пока еще маленькая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учимся только разговаривать и буквы изучать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пытается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сидя в кресле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петь и танцевать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Мы очень надеемся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у нас в России одобрят препарат Спинраза – первое в мире средство для лечения больных спинальной мышечной атрофией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редкого генетического заболевания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влияющего на мышечную силу и способность двигаться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верим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даст нашей дочке возможность наслаждаться красивой жизнью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очень хотим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она научилась ползать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самостоятельно сидеть и ходить без поддержки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хотим видеть свою дочку счастливой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молодой и красивой девушкой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дать ей образование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научить всему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пригодится в жизни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она смогла выйти замуж и была любимой женой и мамой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Мечтаем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наша дочка смогла ЖИТЬ полноценной жизнью в кругу друзей и близких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очень хотим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 наша малышка получила заветное лекарство СПИНРАЗУ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</w:p>
    <w:p>
      <w:pPr>
        <w:pStyle w:val="Normal.0"/>
        <w:spacing w:line="240" w:lineRule="auto"/>
        <w:ind w:firstLine="567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