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Бороздин Кирилл Денисович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Дата рождения </w:t>
      </w:r>
      <w:r>
        <w:rPr>
          <w:rtl w:val="0"/>
          <w:lang w:val="ru-RU"/>
        </w:rPr>
        <w:t>13.12.2011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- 6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Санкт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Петербург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Когда серьёзно болен член семьи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ребёнок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болеет вся семья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Беременность и роды протекали физиологически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Кирилл родился здоровым и крепким малышом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Радости не было придела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это единственный и долгожданный ребёнок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гордо сообщала всей большой семье с любящими бабушками и дедушками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тетями и дядями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впервые научился держать головку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научился лежать на животике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взял игрушку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первое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агу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и тд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Врачи нас хвалили и ставили в пример другим семьям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После прививки в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мес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обратила внимание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Кириллу труднее стало переворачиваться самому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стала падать головка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перестал сучить ножками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было ощущение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трудно двигаться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Интернет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хороший помощник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я прочитала все возможные диагнозы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среди которых была и спинальная мышечная атрофия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Признаться честно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мне даже страшно было читать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увидев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генетическое заболевание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смело его отмела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в наших семьях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известно генеалогическое древо до прадедов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казалось чем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совершенно нереальным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Как же я ошибалась… Долгие поиски диагноза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череда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усиленная реабилитация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главное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 xml:space="preserve"> помочь ребёнку во время… Но время шло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двигательная активность Кирюши становилась все хуже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 моменту постановки диагноза в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год и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месяц он уже едва удерживал голову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стоял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сидел и даже не переворачивался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Тот период я не могу вспоминать без слез даже сейчас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спустя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казалось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был ад в полном смысле этого слова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отказывалась принимать тот факт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мой абсолютно здоровый ребёнок неизлечимо болен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замкнулись в себе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слезы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хотелось ни с кем общаться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даже из дома не хотелось выходить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Единственный проводник с внешним миром оставался мой Кирюша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был все так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же весел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умён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радовался каждому дню и своим светом озарял всех нас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И однажды я поняла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если этот ребёнок несёт столько счастья и счастлив сам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почему все вокруг него погрузились в непролазную тьму</w:t>
      </w:r>
      <w:r>
        <w:rPr>
          <w:rtl w:val="0"/>
          <w:lang w:val="ru-RU"/>
        </w:rPr>
        <w:t xml:space="preserve">?! </w:t>
      </w:r>
      <w:r>
        <w:rPr>
          <w:rtl w:val="0"/>
          <w:lang w:val="ru-RU"/>
        </w:rPr>
        <w:t>Ситуация стала меняться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Весела мама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весел и папа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хорошо папе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ребёнку отлично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Благодаря постоянной поддержке родственников</w:t>
      </w:r>
      <w:r>
        <w:rPr>
          <w:rtl w:val="0"/>
          <w:lang w:val="ru-RU"/>
        </w:rPr>
        <w:t xml:space="preserve"> и</w:t>
      </w:r>
      <w:r>
        <w:rPr>
          <w:rtl w:val="0"/>
          <w:lang w:val="ru-RU"/>
        </w:rPr>
        <w:t xml:space="preserve"> некоторых друзей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жизнь стала меняться к лучшему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Первым делом мы поняли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чем мы имеем дело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это уже не мало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Потом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как поддержать здоровье сына и начали постигать жизнь со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Благодаря другим семьям с той же жизненной ситуацией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врачам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черпая информацию в инете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Затем мы поняли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нужно ценить каждый день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проживать его полностью</w:t>
      </w:r>
      <w:r>
        <w:rPr>
          <w:rtl w:val="0"/>
          <w:lang w:val="ru-RU"/>
        </w:rPr>
        <w:t xml:space="preserve">!!! </w:t>
      </w:r>
      <w:r>
        <w:rPr>
          <w:rtl w:val="0"/>
          <w:lang w:val="ru-RU"/>
        </w:rPr>
        <w:t>Смеялись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было весело и плакали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грустили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долго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 И жизнь заиграла другими красками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Поменялись жизненные ценности и приоритеты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становились другими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это помогло нам понять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СМА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приговор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всего лишь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Жизнь со СМА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тоже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Неизменно страшным периодом сейчас остаются болезни Кирилла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Ведь любая простуда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даже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казалось бы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самая незначительная может привести к осложнениям типа пневмонии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любой более длительный перерыв в питании может спровоцировать кетоновую болезнь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 которой очень не просто выходить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это лишь малая часть всех наших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страхов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Самым сильным для нас лекарством является позитивный настрой всех членов семьи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главное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Кирюши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Оптимизм и вера в лучшее заставляют жить и двигаться дальше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появлением Спинразы мы возлагаем большие надежды и верим в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наш ребёнок получит это лекарство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На данный момент Кирилл удерживает голову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сидит самостоятельно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сидит с поддержкой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никогда не стоял и не ползал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Я не видела более жизнерадостного ребёнка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чем Кирилл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постоянно окружён любовью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Даже невыносимые ЛФК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массажи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занятия на тренажерах и с мешком Амбу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ночная вентиляции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вертикализатор и растяжки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прочие реабилитационные мероприятия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мы делаем ежедневно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уже не воспринимаются таким мучением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скорее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необходимой частью нашей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много гуляем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Кирилл замечает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другие люди в суете дней не видят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пение птиц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появление почек на деревьях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радугу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каждую кошку и собаку во дворе помнит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зовут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всегда с ними здоровается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Кирилл очень внимательный ко всем родственникам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спрашивает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позавтракала ли бабушка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взял ли на работу с собой еду дедушка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маме каждый раз дарит цветы и комплимент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 папой любит обсуждать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прошёл день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Кирилл очень любознательный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удовольствием читает книги сам и любит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ему читают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нравятся книги Астрид Линдгрен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хохочет на всю квартиру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му нравятся занятия математикой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пазлы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любит английские стишки и песенки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Кирилл изрисовывает ежедневно сотни листов с целыми фильмами и сценариями из жизни его любимых героев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про Тома и Джерри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дачных петухов и кур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 путешествия рыб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скалярий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 кошку Сёму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придумывает и громко рассказывает истории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очень волнительно и с невероятной фантазией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Особенное место занимают в нашей жизни вода и 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 ней связано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бассейн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наше спасение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воде Кирюша чувствует себя свободно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он может делать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 земле ему пока не доступно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Кирилл мечтает стать фермером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Хочет держать корову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овцу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лошадей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кур и петухов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мы живём на 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старается изо всех сил помогать косить траву газонокосилкой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помогает отвезти на тачке сухую траву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сейчас с нетерпением ждёт появления цыплят у клушки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Спинраза для нас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</w:t>
      </w:r>
      <w:r>
        <w:rPr>
          <w:rtl w:val="0"/>
          <w:lang w:val="ru-RU"/>
        </w:rPr>
        <w:t>: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окончание часто меняющегося экспериментального лечения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мы вынуждены принимать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хоть 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затормозить прогрессирование СМА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возникающими на фоне болезни побочными явлениями от длительного приема препаратов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возможность не так бояться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каждого чиха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с возможными ситуациями на грани жизни и смерти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стабилизации двигательной активности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улучшение двигательных навыков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возможность быть более социально активной семьёй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заниматься в школе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посещать мероприятия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праздники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планировать поездки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жить обычной жизнью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глоток свежего воздуха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в тяжелой почти безрезультатной многолетней борьбы и надежда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маленькими шагами мы придём к большой цели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возможность развивать свои умения и таланты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в дальнейшем получить профессию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создать семью и принести пользу обществу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Спинраза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про движение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движение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жизнь</w:t>
      </w:r>
      <w:r>
        <w:rPr>
          <w:rtl w:val="0"/>
          <w:lang w:val="ru-RU"/>
        </w:rPr>
        <w:t xml:space="preserve">!!! </w:t>
      </w:r>
      <w:r>
        <w:rPr>
          <w:rtl w:val="0"/>
          <w:lang w:val="ru-RU"/>
        </w:rPr>
        <w:t>ЖИЗНЬ НАШИХ ДЕТЕЙ</w:t>
      </w:r>
      <w:r>
        <w:rPr>
          <w:rtl w:val="0"/>
          <w:lang w:val="ru-RU"/>
        </w:rPr>
        <w:t>!!!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