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Р</w:t>
      </w:r>
      <w:r>
        <w:rPr>
          <w:b w:val="1"/>
          <w:bCs w:val="1"/>
          <w:rtl w:val="0"/>
          <w:lang w:val="ru-RU"/>
        </w:rPr>
        <w:t xml:space="preserve">адченко Тимофей Александрович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 xml:space="preserve">09.08.2016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</w:t>
      </w:r>
      <w:r>
        <w:rPr>
          <w:rtl w:val="0"/>
          <w:lang w:val="ru-RU"/>
        </w:rPr>
        <w:t xml:space="preserve"> Саратов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>имофей наш первый сынок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Родился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 шкале Апгар </w:t>
      </w:r>
      <w:r>
        <w:rPr>
          <w:rtl w:val="0"/>
          <w:lang w:val="ru-RU"/>
        </w:rPr>
        <w:t xml:space="preserve">8/9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Развивался как обычный малыш примерно до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Затем его двигательное развитие затормозилось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не встал на четвереньки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совсем не было опоры на ноги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начали проходить различные обследования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разные врачи ставили разные диагнозы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один невролог не предположила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Сдали кровь и страшный диагноз подтвердился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Особо никакой информации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помочь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мы не получили от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прогнозов тоже никаких не давали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Пришлось самим разбираться с этой коварной болезнью и продолжаем до сих пор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собираем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занимаемся с сыном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поддержать здоровье и облегчить состояние нашего веселого и жизнерадостного малыша</w:t>
      </w:r>
      <w:r>
        <w:rPr>
          <w:rtl w:val="0"/>
          <w:lang w:val="ru-RU"/>
        </w:rPr>
        <w:t>!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На данный момент Тимофей может переворачиваться с боку на бок и сидеть непродолжительно без поддержки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если посадить</w:t>
      </w:r>
      <w:r>
        <w:rPr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Тимофей обожает плавать и нырять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бассейне или на речке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важно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любит музыку и всегда пританцовывает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ее слышит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нравится рисовать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складывать пазлы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восторге от мультфильма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Маша и медведь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Кем мечтает стать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Пока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силу своего возраста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нам не говорил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надеюсь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когда он вырастет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он выберет себе занятие по душе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будет приносить ему удовольствие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очень надеемся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поможет Тимофею преодолеть болезнь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остановит прогрессирование заболевания и пойдет улучшение в двигательном плане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 тогда</w:t>
      </w:r>
      <w:r>
        <w:rPr>
          <w:rtl w:val="0"/>
          <w:lang w:val="ru-RU"/>
        </w:rPr>
        <w:t xml:space="preserve"> он сможет быть самостоятельным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