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sz w:val="22"/>
        </w:rPr>
      </w:pPr>
      <w:bookmarkStart w:id="0" w:name="_GoBack"/>
      <w:bookmarkEnd w:id="0"/>
      <w:r>
        <mc:AlternateContent>
          <mc:Choice Requires="wps">
            <w:drawing>
              <wp:inline distT="0" distB="0" distL="0" distR="0">
                <wp:extent cx="302260" cy="302260"/>
                <wp:effectExtent l="0" t="0" r="0" b="0"/>
                <wp:docPr id="42" name="Rectangle 42" descr="https://wx.qq.com/cgi-bin/mmwebwx-bin/webwxgetmsgimg?&amp;MsgID=7302702820273653475&amp;skey=%40crypt_dc432574_0a3b691865a789cd53668b7b4a25f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42" o:spid="_x0000_s1026" o:spt="1" alt="https://wx.qq.com/cgi-bin/mmwebwx-bin/webwxgetmsgimg?&amp;MsgID=7302702820273653475&amp;skey=%40crypt_dc432574_0a3b691865a789cd53668b7b4a25fe02" style="height:23.8pt;width:23.8pt;" filled="f" stroked="f" coordsize="21600,21600" o:gfxdata="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SfEqINMAAAADAQAADwAA&#10;AAAAAAABACAAAAAiAAAAZHJzL2Rvd25yZXYueG1sUEsBAhQAFAAAAAgAh07iQLWbtDdUAgAAXgQA&#10;AA4AAAAAAAAAAQAgAAAAIgEAAGRycy9lMm9Eb2MueG1sUEsFBgAAAAAGAAYAWQEAAOgFAAAAAA==&#10;">
                <v:fill on="f" focussize="0,0"/>
                <v:stroke on="f"/>
                <v:imagedata o:title=""/>
                <o:lock v:ext="edit" aspectratio="t"/>
                <w10:wrap type="none"/>
                <w10:anchorlock/>
              </v:rect>
            </w:pict>
          </mc:Fallback>
        </mc:AlternateContent>
      </w:r>
      <w:r>
        <w:rPr>
          <w:rFonts w:ascii="Times New Roman" w:hAnsi="Times New Roman" w:cs="Times New Roman"/>
          <w:sz w:val="22"/>
        </w:rPr>
        <w:drawing>
          <wp:inline distT="0" distB="0" distL="0" distR="0">
            <wp:extent cx="5960745" cy="8307070"/>
            <wp:effectExtent l="0" t="0" r="1905" b="0"/>
            <wp:docPr id="44" name="Picture 44" descr="C:\Users\yliu8992\Downloads\webwxgetmsgimg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Users\yliu8992\Downloads\webwxgetmsgimg (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85129" cy="8341422"/>
                    </a:xfrm>
                    <a:prstGeom prst="rect">
                      <a:avLst/>
                    </a:prstGeom>
                    <a:noFill/>
                    <a:ln>
                      <a:noFill/>
                    </a:ln>
                  </pic:spPr>
                </pic:pic>
              </a:graphicData>
            </a:graphic>
          </wp:inline>
        </w:drawing>
      </w:r>
      <w:r>
        <w:rPr>
          <w:rFonts w:ascii="Times New Roman" w:hAnsi="Times New Roman" w:cs="Times New Roman"/>
          <w:sz w:val="22"/>
        </w:rPr>
        <w:br w:type="page"/>
      </w:r>
      <w:r>
        <mc:AlternateContent>
          <mc:Choice Requires="wps">
            <w:drawing>
              <wp:inline distT="0" distB="0" distL="0" distR="0">
                <wp:extent cx="302260" cy="302260"/>
                <wp:effectExtent l="0" t="0" r="0" b="0"/>
                <wp:docPr id="43" name="Rectangle 43" descr="https://wx.qq.com/cgi-bin/mmwebwx-bin/webwxgetmsgimg?&amp;MsgID=7302702820273653475&amp;skey=%40crypt_dc432574_0a3b691865a789cd53668b7b4a25fe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43" o:spid="_x0000_s1026" o:spt="1" alt="https://wx.qq.com/cgi-bin/mmwebwx-bin/webwxgetmsgimg?&amp;MsgID=7302702820273653475&amp;skey=%40crypt_dc432574_0a3b691865a789cd53668b7b4a25fe02" style="height:23.8pt;width:23.8pt;" filled="f" stroked="f" coordsize="21600,21600" o:gfxdata="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J8Sog0wAAAAMBAAAPAAAA&#10;AAAAAAEAIAAAACIAAABkcnMvZG93bnJldi54bWxQSwECFAAUAAAACACHTuJAwlxxEVMCAABeBAAA&#10;DgAAAAAAAAABACAAAAAiAQAAZHJzL2Uyb0RvYy54bWxQSwUGAAAAAAYABgBZAQAA5wUAAAAA&#10;">
                <v:fill on="f" focussize="0,0"/>
                <v:stroke on="f"/>
                <v:imagedata o:title=""/>
                <o:lock v:ext="edit" aspectratio="t"/>
                <w10:wrap type="none"/>
                <w10:anchorlock/>
              </v:rect>
            </w:pict>
          </mc:Fallback>
        </mc:AlternateContent>
      </w:r>
    </w:p>
    <w:p>
      <w:pPr>
        <w:rPr>
          <w:rFonts w:ascii="Times New Roman" w:hAnsi="Times New Roman" w:cs="Times New Roman"/>
          <w:sz w:val="22"/>
        </w:rPr>
      </w:pPr>
      <w:r>
        <w:rPr>
          <w:rFonts w:ascii="Times New Roman" w:hAnsi="Times New Roman" w:cs="Times New Roman"/>
          <w:sz w:val="22"/>
        </w:rPr>
        <w:t xml:space="preserve">1 Introduction </w:t>
      </w:r>
    </w:p>
    <w:p>
      <w:pPr>
        <w:rPr>
          <w:rFonts w:ascii="Times New Roman" w:hAnsi="Times New Roman" w:cs="Times New Roman"/>
          <w:sz w:val="22"/>
        </w:rPr>
      </w:pPr>
    </w:p>
    <w:p>
      <w:pPr>
        <w:rPr>
          <w:rFonts w:ascii="Times New Roman" w:hAnsi="Times New Roman" w:cs="Times New Roman"/>
          <w:sz w:val="22"/>
        </w:rPr>
      </w:pPr>
      <w:r>
        <w:rPr>
          <w:rFonts w:ascii="Times New Roman" w:hAnsi="Times New Roman" w:cs="Times New Roman"/>
          <w:sz w:val="22"/>
        </w:rPr>
        <w:t xml:space="preserve">Clinical imaging service plays a significant role in hospital diagnosing. In 2015, there were more than 60 billion images generated in the U.S, it required 31000 radiologists to read and interpret an image every second of every working day (IBM Watson health, 2017). Moreover, misdiagnosis also accounted for a large proportion in the medical accident. In order to relieve doctors’ working stress as well as reduce the risk of misdiagnosing, the project aims to provide computer-aided clinical imaging diagnose service combining with artificial intelligence (AI), machine learning and data mining technology, which offer automatic therapy method after learning plenty of cases in the healthcare industry. </w:t>
      </w:r>
    </w:p>
    <w:p>
      <w:pPr>
        <w:rPr>
          <w:rFonts w:ascii="Times New Roman" w:hAnsi="Times New Roman" w:cs="Times New Roman"/>
          <w:sz w:val="22"/>
        </w:rPr>
      </w:pPr>
    </w:p>
    <w:p>
      <w:pPr>
        <w:rPr>
          <w:rFonts w:ascii="Times New Roman" w:hAnsi="Times New Roman" w:cs="Times New Roman"/>
          <w:sz w:val="22"/>
        </w:rPr>
      </w:pPr>
      <w:r>
        <w:rPr>
          <w:rFonts w:ascii="Times New Roman" w:hAnsi="Times New Roman" w:cs="Times New Roman"/>
          <w:sz w:val="22"/>
        </w:rPr>
        <w:t>2 Current Project Audit</w:t>
      </w:r>
    </w:p>
    <w:p>
      <w:pPr>
        <w:rPr>
          <w:rFonts w:ascii="Times New Roman" w:hAnsi="Times New Roman" w:cs="Times New Roman"/>
          <w:sz w:val="22"/>
        </w:rPr>
      </w:pPr>
    </w:p>
    <w:p>
      <w:pPr>
        <w:rPr>
          <w:rFonts w:ascii="Times New Roman" w:hAnsi="Times New Roman" w:cs="Times New Roman"/>
          <w:sz w:val="22"/>
        </w:rPr>
      </w:pPr>
      <w:r>
        <w:rPr>
          <w:rFonts w:ascii="Times New Roman" w:hAnsi="Times New Roman" w:cs="Times New Roman"/>
          <w:sz w:val="22"/>
        </w:rPr>
        <w:t>According to the statistic from the American College of Cardiology, if using properly,</w:t>
      </w:r>
      <w:r>
        <w:rPr>
          <w:rFonts w:ascii="Times New Roman" w:hAnsi="Times New Roman" w:cs="Times New Roman"/>
          <w:color w:val="FF0000"/>
          <w:sz w:val="22"/>
        </w:rPr>
        <w:t xml:space="preserve"> </w:t>
      </w:r>
      <w:r>
        <w:rPr>
          <w:rFonts w:ascii="Times New Roman" w:hAnsi="Times New Roman" w:cs="Times New Roman"/>
          <w:sz w:val="22"/>
        </w:rPr>
        <w:t>the imaging quality improvement initiative in FOCUS (Formation of Optimal Cardiovascular Utilization Strategies)</w:t>
      </w:r>
      <w:r>
        <w:rPr>
          <w:rFonts w:ascii="Times New Roman" w:hAnsi="Times New Roman" w:cs="Times New Roman"/>
          <w:color w:val="FF0000"/>
          <w:sz w:val="22"/>
        </w:rPr>
        <w:t xml:space="preserve"> </w:t>
      </w:r>
      <w:r>
        <w:rPr>
          <w:rFonts w:ascii="Times New Roman" w:hAnsi="Times New Roman" w:cs="Times New Roman"/>
          <w:sz w:val="22"/>
        </w:rPr>
        <w:t>shows that applying AI tracking appropriate use criteria can reduce incorrect implement of diagnostic imaging, which assist physicians focus on practice guidelines as well as follow appropriate use criteria. The proportion of inappropriate case decreased from 10% to 5% after the use of advanced, quality-improvement software [1]. Physicians are able to provide an accurate interpretation of cardiac imaging studies by taking advantage of AI tools. Besides, the computer-aided system creates an opportunity for physicians spend more time with patient inquiry the current condition and less time face to a computer. The cost of healthcare can also decrease because utilised AI application can reduce unnecessary testing and decrease the disparity. It has the potential to improve the efficiency of a hospital as well as reduce hospital admission and waiting time for patients [2].</w:t>
      </w:r>
    </w:p>
    <w:p>
      <w:pPr>
        <w:rPr>
          <w:rFonts w:ascii="Times New Roman" w:hAnsi="Times New Roman" w:cs="Times New Roman"/>
          <w:sz w:val="22"/>
        </w:rPr>
      </w:pPr>
      <w:r>
        <w:rPr>
          <w:rFonts w:ascii="Times New Roman" w:hAnsi="Times New Roman" w:cs="Times New Roman"/>
          <w:sz w:val="22"/>
        </w:rPr>
        <w:t>There are also some obstacles that we have to face before entering the healthcare industry. First, AI used in diagnose must be totally accepted by users and tightly interfaced with electronic medical record systems, which means we need to reach an agreement with the hospital and the software must be highly compatible. Second, the accuracy of the system for diagnosing should do the first-class level. The outcomes for a patient which need large numbers of data repositories and advanced deep learning algorism should from an ‘expert’ perspective. Another challenge is about patient privacy and information security. Although federal regulations have the strict restriction in health care data, the software risk of privacy still exist.</w:t>
      </w:r>
    </w:p>
    <w:p>
      <w:pPr>
        <w:rPr>
          <w:rFonts w:ascii="Times New Roman" w:hAnsi="Times New Roman" w:cs="Times New Roman"/>
          <w:sz w:val="22"/>
        </w:rPr>
      </w:pPr>
      <w:r>
        <w:rPr>
          <w:rFonts w:ascii="Times New Roman" w:hAnsi="Times New Roman" w:cs="Times New Roman"/>
          <w:sz w:val="22"/>
        </w:rPr>
        <w:t>3 Project</w:t>
      </w:r>
      <w:r>
        <w:rPr>
          <w:rFonts w:hint="eastAsia" w:ascii="Times New Roman" w:hAnsi="Times New Roman" w:cs="Times New Roman"/>
          <w:sz w:val="22"/>
        </w:rPr>
        <w:t xml:space="preserve"> justification:</w:t>
      </w:r>
      <w:r>
        <w:rPr>
          <w:rFonts w:ascii="Times New Roman" w:hAnsi="Times New Roman" w:cs="Times New Roman"/>
          <w:sz w:val="22"/>
        </w:rPr>
        <w:t xml:space="preserve"> </w:t>
      </w:r>
    </w:p>
    <w:p>
      <w:pPr>
        <w:rPr>
          <w:rFonts w:ascii="Times New Roman" w:hAnsi="Times New Roman" w:cs="Times New Roman"/>
          <w:sz w:val="22"/>
        </w:rPr>
      </w:pPr>
    </w:p>
    <w:p>
      <w:pPr>
        <w:rPr>
          <w:rFonts w:ascii="Times New Roman" w:hAnsi="Times New Roman" w:cs="Times New Roman"/>
          <w:sz w:val="22"/>
        </w:rPr>
      </w:pPr>
      <w:r>
        <w:rPr>
          <w:rFonts w:ascii="Times New Roman" w:hAnsi="Times New Roman" w:cs="Times New Roman"/>
          <w:sz w:val="22"/>
        </w:rPr>
        <w:object>
          <v:shape id="_x0000_i1025" o:spt="75" type="#_x0000_t75" style="height:239.45pt;width:409.4pt;" o:ole="t" filled="f" o:preferrelative="t" stroked="f" coordsize="21600,21600">
            <v:path/>
            <v:fill on="f" focussize="0,0"/>
            <v:stroke on="f" joinstyle="miter"/>
            <v:imagedata r:id="rId12" o:title=""/>
            <o:lock v:ext="edit" aspectratio="t"/>
            <w10:wrap type="none"/>
            <w10:anchorlock/>
          </v:shape>
          <o:OLEObject Type="Embed" ProgID="Visio.Drawing.15" ShapeID="_x0000_i1025" DrawAspect="Content" ObjectID="_1468075725" r:id="rId11">
            <o:LockedField>false</o:LockedField>
          </o:OLEObject>
        </w:object>
      </w:r>
    </w:p>
    <w:p>
      <w:pPr>
        <w:rPr>
          <w:rFonts w:ascii="Times New Roman" w:hAnsi="Times New Roman" w:cs="Times New Roman"/>
          <w:sz w:val="22"/>
        </w:rPr>
      </w:pPr>
      <w:r>
        <w:rPr>
          <w:rFonts w:hint="eastAsia" w:ascii="Times New Roman" w:hAnsi="Times New Roman" w:cs="Times New Roman"/>
          <w:sz w:val="22"/>
        </w:rPr>
        <w:t xml:space="preserve">3.1 </w:t>
      </w:r>
      <w:r>
        <w:rPr>
          <w:rFonts w:ascii="Times New Roman" w:hAnsi="Times New Roman" w:cs="Times New Roman"/>
          <w:sz w:val="22"/>
        </w:rPr>
        <w:t xml:space="preserve">Background &amp; </w:t>
      </w:r>
      <w:r>
        <w:rPr>
          <w:rFonts w:hint="eastAsia" w:ascii="Times New Roman" w:hAnsi="Times New Roman" w:cs="Times New Roman"/>
          <w:sz w:val="22"/>
        </w:rPr>
        <w:t>Solutions</w:t>
      </w:r>
    </w:p>
    <w:p>
      <w:pPr>
        <w:rPr>
          <w:rFonts w:ascii="Times New Roman" w:hAnsi="Times New Roman" w:cs="Times New Roman"/>
          <w:sz w:val="22"/>
        </w:rPr>
      </w:pPr>
      <w:r>
        <w:rPr>
          <w:rFonts w:ascii="Times New Roman" w:hAnsi="Times New Roman" w:cs="Times New Roman"/>
          <w:sz w:val="22"/>
        </w:rPr>
        <w:t xml:space="preserve">At present, reading medical photography is a time consuming work for doctors, patients are likely to wait for a certain period of time to get their reports on the photography. The SK Super1 give solution to this situation. </w:t>
      </w:r>
      <w:r>
        <w:rPr>
          <w:rFonts w:hint="eastAsia" w:ascii="Times New Roman" w:hAnsi="Times New Roman" w:cs="Times New Roman"/>
          <w:sz w:val="22"/>
        </w:rPr>
        <w:t>As the diagram shows,</w:t>
      </w:r>
      <w:r>
        <w:rPr>
          <w:rFonts w:ascii="Times New Roman" w:hAnsi="Times New Roman" w:cs="Times New Roman"/>
          <w:sz w:val="22"/>
        </w:rPr>
        <w:t xml:space="preserve"> </w:t>
      </w:r>
      <w:r>
        <w:rPr>
          <w:rFonts w:hint="eastAsia" w:ascii="Times New Roman" w:hAnsi="Times New Roman" w:cs="Times New Roman"/>
          <w:sz w:val="22"/>
        </w:rPr>
        <w:t>our project would develop a AI medical-film-analyzing system which is composed of two parts.</w:t>
      </w:r>
      <w:r>
        <w:rPr>
          <w:rFonts w:ascii="Times New Roman" w:hAnsi="Times New Roman" w:cs="Times New Roman"/>
          <w:sz w:val="22"/>
        </w:rPr>
        <w:t xml:space="preserve"> </w:t>
      </w:r>
      <w:r>
        <w:rPr>
          <w:rFonts w:hint="eastAsia" w:ascii="Times New Roman" w:hAnsi="Times New Roman" w:cs="Times New Roman"/>
          <w:sz w:val="22"/>
        </w:rPr>
        <w:t>The first part is the client software, which is installed on the computers of hospitals and can scan all kinds of medical photography</w:t>
      </w:r>
      <w:r>
        <w:rPr>
          <w:rFonts w:ascii="Times New Roman" w:hAnsi="Times New Roman" w:cs="Times New Roman"/>
          <w:sz w:val="22"/>
        </w:rPr>
        <w:t xml:space="preserve"> </w:t>
      </w:r>
      <w:r>
        <w:rPr>
          <w:rFonts w:hint="eastAsia" w:ascii="Times New Roman" w:hAnsi="Times New Roman" w:cs="Times New Roman"/>
          <w:sz w:val="22"/>
        </w:rPr>
        <w:t>(e.g. CT,NMRI).The client software will then upload the images to our company</w:t>
      </w:r>
      <w:r>
        <w:rPr>
          <w:rFonts w:ascii="Times New Roman" w:hAnsi="Times New Roman" w:cs="Times New Roman"/>
          <w:sz w:val="22"/>
        </w:rPr>
        <w:t>’</w:t>
      </w:r>
      <w:r>
        <w:rPr>
          <w:rFonts w:hint="eastAsia" w:ascii="Times New Roman" w:hAnsi="Times New Roman" w:cs="Times New Roman"/>
          <w:sz w:val="22"/>
        </w:rPr>
        <w:t>s server and thus the images will be analyzed by our AI,</w:t>
      </w:r>
      <w:r>
        <w:rPr>
          <w:rFonts w:ascii="Times New Roman" w:hAnsi="Times New Roman" w:cs="Times New Roman"/>
          <w:sz w:val="22"/>
        </w:rPr>
        <w:t xml:space="preserve"> which</w:t>
      </w:r>
      <w:r>
        <w:rPr>
          <w:rFonts w:hint="eastAsia" w:ascii="Times New Roman" w:hAnsi="Times New Roman" w:cs="Times New Roman"/>
          <w:sz w:val="22"/>
        </w:rPr>
        <w:t xml:space="preserve"> is the main part of our project.</w:t>
      </w:r>
      <w:r>
        <w:rPr>
          <w:rFonts w:ascii="Times New Roman" w:hAnsi="Times New Roman" w:cs="Times New Roman"/>
          <w:sz w:val="22"/>
        </w:rPr>
        <w:t xml:space="preserve"> </w:t>
      </w:r>
      <w:r>
        <w:rPr>
          <w:rFonts w:hint="eastAsia" w:ascii="Times New Roman" w:hAnsi="Times New Roman" w:cs="Times New Roman"/>
          <w:sz w:val="22"/>
        </w:rPr>
        <w:t>The AI will search for all the similar and as</w:t>
      </w:r>
      <w:r>
        <w:rPr>
          <w:rFonts w:ascii="Times New Roman" w:hAnsi="Times New Roman" w:cs="Times New Roman"/>
          <w:sz w:val="22"/>
        </w:rPr>
        <w:t>s</w:t>
      </w:r>
      <w:r>
        <w:rPr>
          <w:rFonts w:hint="eastAsia" w:ascii="Times New Roman" w:hAnsi="Times New Roman" w:cs="Times New Roman"/>
          <w:sz w:val="22"/>
        </w:rPr>
        <w:t>ociated cases in its database and throughout the internet,</w:t>
      </w:r>
      <w:r>
        <w:rPr>
          <w:rFonts w:ascii="Times New Roman" w:hAnsi="Times New Roman" w:cs="Times New Roman"/>
          <w:sz w:val="22"/>
        </w:rPr>
        <w:t xml:space="preserve"> </w:t>
      </w:r>
      <w:r>
        <w:rPr>
          <w:rFonts w:hint="eastAsia" w:ascii="Times New Roman" w:hAnsi="Times New Roman" w:cs="Times New Roman"/>
          <w:sz w:val="22"/>
        </w:rPr>
        <w:t>combine all the information and come up with the most accurate diagnoses.</w:t>
      </w:r>
      <w:r>
        <w:rPr>
          <w:rFonts w:ascii="Times New Roman" w:hAnsi="Times New Roman" w:cs="Times New Roman"/>
          <w:sz w:val="22"/>
        </w:rPr>
        <w:t xml:space="preserve"> </w:t>
      </w:r>
      <w:r>
        <w:rPr>
          <w:rFonts w:hint="eastAsia" w:ascii="Times New Roman" w:hAnsi="Times New Roman" w:cs="Times New Roman"/>
          <w:sz w:val="22"/>
        </w:rPr>
        <w:t>Machine lear</w:t>
      </w:r>
      <w:r>
        <w:rPr>
          <w:rFonts w:ascii="Times New Roman" w:hAnsi="Times New Roman" w:cs="Times New Roman"/>
          <w:sz w:val="22"/>
        </w:rPr>
        <w:t>n</w:t>
      </w:r>
      <w:r>
        <w:rPr>
          <w:rFonts w:hint="eastAsia" w:ascii="Times New Roman" w:hAnsi="Times New Roman" w:cs="Times New Roman"/>
          <w:sz w:val="22"/>
        </w:rPr>
        <w:t>ing is involved in this process, so that the more cases the AI analyzes,</w:t>
      </w:r>
      <w:r>
        <w:rPr>
          <w:rFonts w:ascii="Times New Roman" w:hAnsi="Times New Roman" w:cs="Times New Roman"/>
          <w:sz w:val="22"/>
        </w:rPr>
        <w:t xml:space="preserve"> </w:t>
      </w:r>
      <w:r>
        <w:rPr>
          <w:rFonts w:hint="eastAsia" w:ascii="Times New Roman" w:hAnsi="Times New Roman" w:cs="Times New Roman"/>
          <w:sz w:val="22"/>
        </w:rPr>
        <w:t xml:space="preserve">the </w:t>
      </w:r>
      <w:r>
        <w:rPr>
          <w:rFonts w:ascii="Times New Roman" w:hAnsi="Times New Roman" w:cs="Times New Roman"/>
          <w:sz w:val="22"/>
        </w:rPr>
        <w:t>“</w:t>
      </w:r>
      <w:r>
        <w:rPr>
          <w:rFonts w:hint="eastAsia" w:ascii="Times New Roman" w:hAnsi="Times New Roman" w:cs="Times New Roman"/>
          <w:sz w:val="22"/>
        </w:rPr>
        <w:t>smarter</w:t>
      </w:r>
      <w:r>
        <w:rPr>
          <w:rFonts w:ascii="Times New Roman" w:hAnsi="Times New Roman" w:cs="Times New Roman"/>
          <w:sz w:val="22"/>
        </w:rPr>
        <w:t xml:space="preserve">” </w:t>
      </w:r>
      <w:r>
        <w:rPr>
          <w:rFonts w:hint="eastAsia" w:ascii="Times New Roman" w:hAnsi="Times New Roman" w:cs="Times New Roman"/>
          <w:sz w:val="22"/>
        </w:rPr>
        <w:t>it will become.</w:t>
      </w:r>
      <w:r>
        <w:rPr>
          <w:rFonts w:ascii="Times New Roman" w:hAnsi="Times New Roman" w:cs="Times New Roman"/>
          <w:sz w:val="22"/>
        </w:rPr>
        <w:t xml:space="preserve"> </w:t>
      </w:r>
      <w:r>
        <w:rPr>
          <w:rFonts w:hint="eastAsia" w:ascii="Times New Roman" w:hAnsi="Times New Roman" w:cs="Times New Roman"/>
          <w:sz w:val="22"/>
        </w:rPr>
        <w:t>The result will be transmitted back to the client software or be emailed to the patient.</w:t>
      </w:r>
    </w:p>
    <w:p>
      <w:pPr>
        <w:rPr>
          <w:rFonts w:ascii="Times New Roman" w:hAnsi="Times New Roman" w:cs="Times New Roman"/>
          <w:sz w:val="22"/>
        </w:rPr>
      </w:pPr>
      <w:r>
        <w:rPr>
          <w:rFonts w:hint="eastAsia" w:ascii="Times New Roman" w:hAnsi="Times New Roman" w:cs="Times New Roman"/>
          <w:sz w:val="22"/>
        </w:rPr>
        <w:t>3.2 Business model</w:t>
      </w:r>
    </w:p>
    <w:p>
      <w:pPr>
        <w:rPr>
          <w:rFonts w:ascii="Times New Roman" w:hAnsi="Times New Roman" w:cs="Times New Roman"/>
          <w:sz w:val="22"/>
        </w:rPr>
      </w:pPr>
      <w:r>
        <w:rPr>
          <w:rFonts w:ascii="Times New Roman" w:hAnsi="Times New Roman" w:cs="Times New Roman"/>
          <w:sz w:val="22"/>
        </w:rPr>
        <w:t xml:space="preserve">SK main stream business is </w:t>
      </w:r>
      <w:r>
        <w:rPr>
          <w:rFonts w:hint="eastAsia" w:ascii="Times New Roman" w:hAnsi="Times New Roman" w:cs="Times New Roman"/>
          <w:sz w:val="22"/>
        </w:rPr>
        <w:t>selling the SK Super1 System</w:t>
      </w:r>
      <w:r>
        <w:rPr>
          <w:rFonts w:ascii="Times New Roman" w:hAnsi="Times New Roman" w:cs="Times New Roman"/>
          <w:sz w:val="22"/>
        </w:rPr>
        <w:t>, help our customers with the maintenance of the software and providing the with other related services</w:t>
      </w:r>
      <w:r>
        <w:rPr>
          <w:rFonts w:hint="eastAsia" w:ascii="Times New Roman" w:hAnsi="Times New Roman" w:cs="Times New Roman"/>
          <w:sz w:val="22"/>
        </w:rPr>
        <w:t>.</w:t>
      </w:r>
      <w:r>
        <w:rPr>
          <w:rFonts w:ascii="Times New Roman" w:hAnsi="Times New Roman" w:cs="Times New Roman"/>
          <w:sz w:val="22"/>
        </w:rPr>
        <w:t xml:space="preserve"> </w:t>
      </w:r>
      <w:r>
        <w:rPr>
          <w:rFonts w:hint="eastAsia" w:ascii="Times New Roman" w:hAnsi="Times New Roman" w:cs="Times New Roman"/>
          <w:sz w:val="22"/>
        </w:rPr>
        <w:t>Our target customers are hospitals and patients.</w:t>
      </w:r>
      <w:r>
        <w:rPr>
          <w:rFonts w:ascii="Times New Roman" w:hAnsi="Times New Roman" w:cs="Times New Roman"/>
          <w:sz w:val="22"/>
        </w:rPr>
        <w:t xml:space="preserve"> </w:t>
      </w:r>
      <w:r>
        <w:rPr>
          <w:rFonts w:hint="eastAsia" w:ascii="Times New Roman" w:hAnsi="Times New Roman" w:cs="Times New Roman"/>
          <w:sz w:val="22"/>
        </w:rPr>
        <w:t>By cooperating with hospitals,</w:t>
      </w:r>
      <w:r>
        <w:rPr>
          <w:rFonts w:ascii="Times New Roman" w:hAnsi="Times New Roman" w:cs="Times New Roman"/>
          <w:sz w:val="22"/>
        </w:rPr>
        <w:t xml:space="preserve"> </w:t>
      </w:r>
      <w:r>
        <w:rPr>
          <w:rFonts w:hint="eastAsia" w:ascii="Times New Roman" w:hAnsi="Times New Roman" w:cs="Times New Roman"/>
          <w:sz w:val="22"/>
        </w:rPr>
        <w:t>we will hopefully create a comprehensive medical-information system.</w:t>
      </w:r>
      <w:r>
        <w:rPr>
          <w:rFonts w:ascii="Times New Roman" w:hAnsi="Times New Roman" w:cs="Times New Roman"/>
          <w:sz w:val="22"/>
        </w:rPr>
        <w:t xml:space="preserve"> </w:t>
      </w:r>
      <w:r>
        <w:rPr>
          <w:rFonts w:hint="eastAsia" w:ascii="Times New Roman" w:hAnsi="Times New Roman" w:cs="Times New Roman"/>
          <w:sz w:val="22"/>
        </w:rPr>
        <w:t>We also encourage individual patients to set up their personal profile in our system.</w:t>
      </w:r>
      <w:r>
        <w:rPr>
          <w:rFonts w:ascii="Times New Roman" w:hAnsi="Times New Roman" w:cs="Times New Roman"/>
          <w:sz w:val="22"/>
        </w:rPr>
        <w:t xml:space="preserve"> </w:t>
      </w:r>
      <w:r>
        <w:rPr>
          <w:rFonts w:hint="eastAsia" w:ascii="Times New Roman" w:hAnsi="Times New Roman" w:cs="Times New Roman"/>
          <w:sz w:val="22"/>
        </w:rPr>
        <w:t>The more data we get from hospitals and individuals,</w:t>
      </w:r>
      <w:r>
        <w:rPr>
          <w:rFonts w:ascii="Times New Roman" w:hAnsi="Times New Roman" w:cs="Times New Roman"/>
          <w:sz w:val="22"/>
        </w:rPr>
        <w:t xml:space="preserve"> </w:t>
      </w:r>
      <w:r>
        <w:rPr>
          <w:rFonts w:hint="eastAsia" w:ascii="Times New Roman" w:hAnsi="Times New Roman" w:cs="Times New Roman"/>
          <w:sz w:val="22"/>
        </w:rPr>
        <w:t>the more complete our database will become,</w:t>
      </w:r>
      <w:r>
        <w:rPr>
          <w:rFonts w:ascii="Times New Roman" w:hAnsi="Times New Roman" w:cs="Times New Roman"/>
          <w:sz w:val="22"/>
        </w:rPr>
        <w:t xml:space="preserve"> </w:t>
      </w:r>
      <w:r>
        <w:rPr>
          <w:rFonts w:hint="eastAsia" w:ascii="Times New Roman" w:hAnsi="Times New Roman" w:cs="Times New Roman"/>
          <w:sz w:val="22"/>
        </w:rPr>
        <w:t>which allows our AI to be more powerful.</w:t>
      </w:r>
    </w:p>
    <w:p>
      <w:pPr>
        <w:rPr>
          <w:rFonts w:ascii="Times New Roman" w:hAnsi="Times New Roman" w:cs="Times New Roman"/>
          <w:sz w:val="22"/>
        </w:rPr>
      </w:pPr>
      <w:r>
        <w:rPr>
          <w:rFonts w:hint="eastAsia" w:ascii="Times New Roman" w:hAnsi="Times New Roman" w:cs="Times New Roman"/>
          <w:sz w:val="22"/>
        </w:rPr>
        <w:t>3.3Revenue</w:t>
      </w:r>
    </w:p>
    <w:p>
      <w:pPr>
        <w:rPr>
          <w:rFonts w:ascii="Times New Roman" w:hAnsi="Times New Roman" w:cs="Times New Roman"/>
          <w:sz w:val="22"/>
        </w:rPr>
      </w:pPr>
      <w:r>
        <w:rPr>
          <w:rFonts w:hint="eastAsia" w:ascii="Times New Roman" w:hAnsi="Times New Roman" w:cs="Times New Roman"/>
          <w:sz w:val="22"/>
        </w:rPr>
        <w:t>There are two main source of revenue for our project.</w:t>
      </w:r>
      <w:r>
        <w:rPr>
          <w:rFonts w:ascii="Times New Roman" w:hAnsi="Times New Roman" w:cs="Times New Roman"/>
          <w:sz w:val="22"/>
        </w:rPr>
        <w:t xml:space="preserve"> </w:t>
      </w:r>
      <w:r>
        <w:rPr>
          <w:rFonts w:hint="eastAsia" w:ascii="Times New Roman" w:hAnsi="Times New Roman" w:cs="Times New Roman"/>
          <w:sz w:val="22"/>
        </w:rPr>
        <w:t>First of all,</w:t>
      </w:r>
      <w:r>
        <w:rPr>
          <w:rFonts w:ascii="Times New Roman" w:hAnsi="Times New Roman" w:cs="Times New Roman"/>
          <w:sz w:val="22"/>
        </w:rPr>
        <w:t xml:space="preserve"> </w:t>
      </w:r>
      <w:r>
        <w:rPr>
          <w:rFonts w:hint="eastAsia" w:ascii="Times New Roman" w:hAnsi="Times New Roman" w:cs="Times New Roman"/>
          <w:sz w:val="22"/>
        </w:rPr>
        <w:t>as mentioned above,</w:t>
      </w:r>
      <w:r>
        <w:rPr>
          <w:rFonts w:ascii="Times New Roman" w:hAnsi="Times New Roman" w:cs="Times New Roman"/>
          <w:sz w:val="22"/>
        </w:rPr>
        <w:t xml:space="preserve"> </w:t>
      </w:r>
      <w:r>
        <w:rPr>
          <w:rFonts w:hint="eastAsia" w:ascii="Times New Roman" w:hAnsi="Times New Roman" w:cs="Times New Roman"/>
          <w:sz w:val="22"/>
        </w:rPr>
        <w:t>we cooperate with hospitals,</w:t>
      </w:r>
      <w:r>
        <w:rPr>
          <w:rFonts w:ascii="Times New Roman" w:hAnsi="Times New Roman" w:cs="Times New Roman"/>
          <w:sz w:val="22"/>
        </w:rPr>
        <w:t xml:space="preserve"> </w:t>
      </w:r>
      <w:r>
        <w:rPr>
          <w:rFonts w:hint="eastAsia" w:ascii="Times New Roman" w:hAnsi="Times New Roman" w:cs="Times New Roman"/>
          <w:sz w:val="22"/>
        </w:rPr>
        <w:t>offering them a free trial period/version of our system.</w:t>
      </w:r>
      <w:r>
        <w:rPr>
          <w:rFonts w:ascii="Times New Roman" w:hAnsi="Times New Roman" w:cs="Times New Roman"/>
          <w:sz w:val="22"/>
        </w:rPr>
        <w:t xml:space="preserve"> </w:t>
      </w:r>
      <w:r>
        <w:rPr>
          <w:rFonts w:hint="eastAsia" w:ascii="Times New Roman" w:hAnsi="Times New Roman" w:cs="Times New Roman"/>
          <w:sz w:val="22"/>
        </w:rPr>
        <w:t>If the hospital decides to use our system,</w:t>
      </w:r>
      <w:r>
        <w:rPr>
          <w:rFonts w:ascii="Times New Roman" w:hAnsi="Times New Roman" w:cs="Times New Roman"/>
          <w:sz w:val="22"/>
        </w:rPr>
        <w:t xml:space="preserve"> </w:t>
      </w:r>
      <w:r>
        <w:rPr>
          <w:rFonts w:hint="eastAsia" w:ascii="Times New Roman" w:hAnsi="Times New Roman" w:cs="Times New Roman"/>
          <w:sz w:val="22"/>
        </w:rPr>
        <w:t>than they have to buy our system and pay a small amount of fee annually for upgrades.</w:t>
      </w:r>
      <w:r>
        <w:rPr>
          <w:rFonts w:ascii="Times New Roman" w:hAnsi="Times New Roman" w:cs="Times New Roman"/>
          <w:sz w:val="22"/>
        </w:rPr>
        <w:t xml:space="preserve"> </w:t>
      </w:r>
      <w:r>
        <w:rPr>
          <w:rFonts w:hint="eastAsia" w:ascii="Times New Roman" w:hAnsi="Times New Roman" w:cs="Times New Roman"/>
          <w:sz w:val="22"/>
        </w:rPr>
        <w:t>Patients are encouraged to set up their own individual profile in our system,</w:t>
      </w:r>
      <w:r>
        <w:rPr>
          <w:rFonts w:ascii="Times New Roman" w:hAnsi="Times New Roman" w:cs="Times New Roman"/>
          <w:sz w:val="22"/>
        </w:rPr>
        <w:t xml:space="preserve"> </w:t>
      </w:r>
      <w:r>
        <w:rPr>
          <w:rFonts w:hint="eastAsia" w:ascii="Times New Roman" w:hAnsi="Times New Roman" w:cs="Times New Roman"/>
          <w:sz w:val="22"/>
        </w:rPr>
        <w:t>so that their personal medical photography can be recorded and the AI may know better about their individual medical history,</w:t>
      </w:r>
      <w:r>
        <w:rPr>
          <w:rFonts w:ascii="Times New Roman" w:hAnsi="Times New Roman" w:cs="Times New Roman"/>
          <w:sz w:val="22"/>
        </w:rPr>
        <w:t xml:space="preserve"> </w:t>
      </w:r>
      <w:r>
        <w:rPr>
          <w:rFonts w:hint="eastAsia" w:ascii="Times New Roman" w:hAnsi="Times New Roman" w:cs="Times New Roman"/>
          <w:sz w:val="22"/>
        </w:rPr>
        <w:t>resulting in better diagnoses.</w:t>
      </w:r>
      <w:r>
        <w:rPr>
          <w:rFonts w:ascii="Times New Roman" w:hAnsi="Times New Roman" w:cs="Times New Roman"/>
          <w:sz w:val="22"/>
        </w:rPr>
        <w:t xml:space="preserve"> This service </w:t>
      </w:r>
      <w:r>
        <w:rPr>
          <w:rFonts w:hint="eastAsia" w:ascii="Times New Roman" w:hAnsi="Times New Roman" w:cs="Times New Roman"/>
          <w:sz w:val="22"/>
        </w:rPr>
        <w:t>is free. What we charge for is health reports given by our AI based on the previous records of an individual.</w:t>
      </w:r>
      <w:r>
        <w:rPr>
          <w:rFonts w:ascii="Times New Roman" w:hAnsi="Times New Roman" w:cs="Times New Roman"/>
          <w:sz w:val="22"/>
        </w:rPr>
        <w:t xml:space="preserve"> </w:t>
      </w:r>
      <w:r>
        <w:rPr>
          <w:rFonts w:hint="eastAsia" w:ascii="Times New Roman" w:hAnsi="Times New Roman" w:cs="Times New Roman"/>
          <w:sz w:val="22"/>
        </w:rPr>
        <w:t>This report may offer our customers with health advices and illness predictions.</w:t>
      </w:r>
      <w:r>
        <w:rPr>
          <w:rFonts w:ascii="Times New Roman" w:hAnsi="Times New Roman" w:cs="Times New Roman"/>
          <w:sz w:val="22"/>
        </w:rPr>
        <w:t xml:space="preserve"> </w:t>
      </w:r>
      <w:r>
        <w:rPr>
          <w:rFonts w:hint="eastAsia" w:ascii="Times New Roman" w:hAnsi="Times New Roman" w:cs="Times New Roman"/>
          <w:sz w:val="22"/>
        </w:rPr>
        <w:t>However,</w:t>
      </w:r>
      <w:r>
        <w:rPr>
          <w:rFonts w:ascii="Times New Roman" w:hAnsi="Times New Roman" w:cs="Times New Roman"/>
          <w:sz w:val="22"/>
        </w:rPr>
        <w:t xml:space="preserve"> </w:t>
      </w:r>
      <w:r>
        <w:rPr>
          <w:rFonts w:hint="eastAsia" w:ascii="Times New Roman" w:hAnsi="Times New Roman" w:cs="Times New Roman"/>
          <w:sz w:val="22"/>
        </w:rPr>
        <w:t>this type of fees are rather low as our main purpose of doing so is to attract more users.</w:t>
      </w:r>
    </w:p>
    <w:p>
      <w:pPr>
        <w:rPr>
          <w:rFonts w:ascii="Times New Roman" w:hAnsi="Times New Roman" w:cs="Times New Roman"/>
          <w:sz w:val="22"/>
        </w:rPr>
      </w:pPr>
      <w:r>
        <w:rPr>
          <w:rFonts w:hint="eastAsia" w:ascii="Times New Roman" w:hAnsi="Times New Roman" w:cs="Times New Roman"/>
          <w:sz w:val="22"/>
        </w:rPr>
        <w:t>3.4Benefits</w:t>
      </w:r>
    </w:p>
    <w:p>
      <w:pPr>
        <w:rPr>
          <w:rFonts w:ascii="Times New Roman" w:hAnsi="Times New Roman" w:cs="Times New Roman"/>
          <w:sz w:val="22"/>
        </w:rPr>
      </w:pPr>
      <w:r>
        <w:rPr>
          <w:rFonts w:hint="eastAsia" w:ascii="Times New Roman" w:hAnsi="Times New Roman" w:cs="Times New Roman"/>
          <w:sz w:val="22"/>
        </w:rPr>
        <w:t>3.4.1 User Benefits</w:t>
      </w:r>
    </w:p>
    <w:p>
      <w:pPr>
        <w:rPr>
          <w:rFonts w:ascii="Times New Roman" w:hAnsi="Times New Roman" w:cs="Times New Roman"/>
          <w:sz w:val="22"/>
        </w:rPr>
      </w:pPr>
      <w:r>
        <w:rPr>
          <w:rFonts w:hint="eastAsia" w:ascii="Times New Roman" w:hAnsi="Times New Roman" w:cs="Times New Roman"/>
          <w:sz w:val="22"/>
        </w:rPr>
        <w:t>Doctors</w:t>
      </w:r>
      <w:r>
        <w:rPr>
          <w:rFonts w:ascii="Times New Roman" w:hAnsi="Times New Roman" w:cs="Times New Roman"/>
          <w:sz w:val="22"/>
        </w:rPr>
        <w:t>’</w:t>
      </w:r>
      <w:r>
        <w:rPr>
          <w:rFonts w:hint="eastAsia" w:ascii="Times New Roman" w:hAnsi="Times New Roman" w:cs="Times New Roman"/>
          <w:sz w:val="22"/>
        </w:rPr>
        <w:t xml:space="preserve"> burden will be eased if the hospital uses </w:t>
      </w:r>
      <w:r>
        <w:rPr>
          <w:rFonts w:ascii="Times New Roman" w:hAnsi="Times New Roman" w:cs="Times New Roman"/>
          <w:sz w:val="22"/>
        </w:rPr>
        <w:t>SK Super1</w:t>
      </w:r>
      <w:r>
        <w:rPr>
          <w:rFonts w:hint="eastAsia" w:ascii="Times New Roman" w:hAnsi="Times New Roman" w:cs="Times New Roman"/>
          <w:sz w:val="22"/>
        </w:rPr>
        <w:t>.</w:t>
      </w:r>
      <w:r>
        <w:rPr>
          <w:rFonts w:ascii="Times New Roman" w:hAnsi="Times New Roman" w:cs="Times New Roman"/>
          <w:sz w:val="22"/>
        </w:rPr>
        <w:t xml:space="preserve"> </w:t>
      </w:r>
      <w:r>
        <w:rPr>
          <w:rFonts w:hint="eastAsia" w:ascii="Times New Roman" w:hAnsi="Times New Roman" w:cs="Times New Roman"/>
          <w:sz w:val="22"/>
        </w:rPr>
        <w:t>Not only the work of reading medical films will be done by our system,</w:t>
      </w:r>
      <w:r>
        <w:rPr>
          <w:rFonts w:ascii="Times New Roman" w:hAnsi="Times New Roman" w:cs="Times New Roman"/>
          <w:sz w:val="22"/>
        </w:rPr>
        <w:t xml:space="preserve"> </w:t>
      </w:r>
      <w:r>
        <w:rPr>
          <w:rFonts w:hint="eastAsia" w:ascii="Times New Roman" w:hAnsi="Times New Roman" w:cs="Times New Roman"/>
          <w:sz w:val="22"/>
        </w:rPr>
        <w:t xml:space="preserve">the AI may also support </w:t>
      </w:r>
      <w:r>
        <w:rPr>
          <w:rFonts w:ascii="Times New Roman" w:hAnsi="Times New Roman" w:cs="Times New Roman"/>
          <w:sz w:val="22"/>
        </w:rPr>
        <w:t>doctors by machine-generated suggestions</w:t>
      </w:r>
      <w:r>
        <w:rPr>
          <w:rFonts w:hint="eastAsia" w:ascii="Times New Roman" w:hAnsi="Times New Roman" w:cs="Times New Roman"/>
          <w:sz w:val="22"/>
        </w:rPr>
        <w:t>.</w:t>
      </w:r>
      <w:r>
        <w:rPr>
          <w:rFonts w:ascii="Times New Roman" w:hAnsi="Times New Roman" w:cs="Times New Roman"/>
          <w:sz w:val="22"/>
        </w:rPr>
        <w:t xml:space="preserve"> </w:t>
      </w:r>
      <w:r>
        <w:rPr>
          <w:rFonts w:hint="eastAsia" w:ascii="Times New Roman" w:hAnsi="Times New Roman" w:cs="Times New Roman"/>
          <w:sz w:val="22"/>
        </w:rPr>
        <w:t xml:space="preserve">The risk of </w:t>
      </w:r>
      <w:r>
        <w:rPr>
          <w:rFonts w:ascii="Times New Roman" w:hAnsi="Times New Roman" w:cs="Times New Roman"/>
          <w:sz w:val="22"/>
        </w:rPr>
        <w:t>misdiagnosing</w:t>
      </w:r>
      <w:r>
        <w:rPr>
          <w:rFonts w:hint="eastAsia" w:ascii="Times New Roman" w:hAnsi="Times New Roman" w:cs="Times New Roman"/>
          <w:sz w:val="22"/>
        </w:rPr>
        <w:t xml:space="preserve"> will decrease as the advices given by the AI are based on massive data samples.</w:t>
      </w:r>
      <w:r>
        <w:rPr>
          <w:rFonts w:ascii="Times New Roman" w:hAnsi="Times New Roman" w:cs="Times New Roman"/>
          <w:sz w:val="22"/>
        </w:rPr>
        <w:t xml:space="preserve"> </w:t>
      </w:r>
      <w:r>
        <w:rPr>
          <w:rFonts w:hint="eastAsia" w:ascii="Times New Roman" w:hAnsi="Times New Roman" w:cs="Times New Roman"/>
          <w:sz w:val="22"/>
        </w:rPr>
        <w:t>In one word,</w:t>
      </w:r>
      <w:r>
        <w:rPr>
          <w:rFonts w:ascii="Times New Roman" w:hAnsi="Times New Roman" w:cs="Times New Roman"/>
          <w:sz w:val="22"/>
        </w:rPr>
        <w:t xml:space="preserve"> </w:t>
      </w:r>
      <w:r>
        <w:rPr>
          <w:rFonts w:hint="eastAsia" w:ascii="Times New Roman" w:hAnsi="Times New Roman" w:cs="Times New Roman"/>
          <w:sz w:val="22"/>
        </w:rPr>
        <w:t xml:space="preserve">the </w:t>
      </w:r>
      <w:r>
        <w:rPr>
          <w:rFonts w:ascii="Times New Roman" w:hAnsi="Times New Roman" w:cs="Times New Roman"/>
          <w:sz w:val="22"/>
        </w:rPr>
        <w:t>hospital’</w:t>
      </w:r>
      <w:r>
        <w:rPr>
          <w:rFonts w:hint="eastAsia" w:ascii="Times New Roman" w:hAnsi="Times New Roman" w:cs="Times New Roman"/>
          <w:sz w:val="22"/>
        </w:rPr>
        <w:t xml:space="preserve">s </w:t>
      </w:r>
      <w:r>
        <w:rPr>
          <w:rFonts w:ascii="Times New Roman" w:hAnsi="Times New Roman" w:cs="Times New Roman"/>
          <w:sz w:val="22"/>
        </w:rPr>
        <w:t>efficiency</w:t>
      </w:r>
      <w:r>
        <w:rPr>
          <w:rFonts w:hint="eastAsia" w:ascii="Times New Roman" w:hAnsi="Times New Roman" w:cs="Times New Roman"/>
          <w:sz w:val="22"/>
        </w:rPr>
        <w:t xml:space="preserve"> will be promoted.</w:t>
      </w:r>
    </w:p>
    <w:p>
      <w:pPr>
        <w:rPr>
          <w:rFonts w:ascii="Times New Roman" w:hAnsi="Times New Roman" w:cs="Times New Roman"/>
          <w:sz w:val="22"/>
        </w:rPr>
      </w:pPr>
      <w:r>
        <w:rPr>
          <w:rFonts w:hint="eastAsia" w:ascii="Times New Roman" w:hAnsi="Times New Roman" w:cs="Times New Roman"/>
          <w:sz w:val="22"/>
        </w:rPr>
        <w:t>At present,</w:t>
      </w:r>
      <w:r>
        <w:rPr>
          <w:rFonts w:ascii="Times New Roman" w:hAnsi="Times New Roman" w:cs="Times New Roman"/>
          <w:sz w:val="22"/>
        </w:rPr>
        <w:t xml:space="preserve"> </w:t>
      </w:r>
      <w:r>
        <w:rPr>
          <w:rFonts w:hint="eastAsia" w:ascii="Times New Roman" w:hAnsi="Times New Roman" w:cs="Times New Roman"/>
          <w:sz w:val="22"/>
        </w:rPr>
        <w:t>patients often have to wait for a certain period of time to get their medical photography report.</w:t>
      </w:r>
      <w:r>
        <w:rPr>
          <w:rFonts w:ascii="Times New Roman" w:hAnsi="Times New Roman" w:cs="Times New Roman"/>
          <w:sz w:val="22"/>
        </w:rPr>
        <w:t xml:space="preserve"> </w:t>
      </w:r>
      <w:r>
        <w:rPr>
          <w:rFonts w:hint="eastAsia" w:ascii="Times New Roman" w:hAnsi="Times New Roman" w:cs="Times New Roman"/>
          <w:sz w:val="22"/>
        </w:rPr>
        <w:t>By using our system,</w:t>
      </w:r>
      <w:r>
        <w:rPr>
          <w:rFonts w:ascii="Times New Roman" w:hAnsi="Times New Roman" w:cs="Times New Roman"/>
          <w:sz w:val="22"/>
        </w:rPr>
        <w:t xml:space="preserve"> </w:t>
      </w:r>
      <w:r>
        <w:rPr>
          <w:rFonts w:hint="eastAsia" w:ascii="Times New Roman" w:hAnsi="Times New Roman" w:cs="Times New Roman"/>
          <w:sz w:val="22"/>
        </w:rPr>
        <w:t xml:space="preserve">this </w:t>
      </w:r>
      <w:r>
        <w:rPr>
          <w:rFonts w:ascii="Times New Roman" w:hAnsi="Times New Roman" w:cs="Times New Roman"/>
          <w:sz w:val="22"/>
        </w:rPr>
        <w:t>period</w:t>
      </w:r>
      <w:r>
        <w:rPr>
          <w:rFonts w:hint="eastAsia" w:ascii="Times New Roman" w:hAnsi="Times New Roman" w:cs="Times New Roman"/>
          <w:sz w:val="22"/>
        </w:rPr>
        <w:t xml:space="preserve"> of time can be saved.</w:t>
      </w:r>
      <w:r>
        <w:rPr>
          <w:rFonts w:ascii="Times New Roman" w:hAnsi="Times New Roman" w:cs="Times New Roman"/>
          <w:sz w:val="22"/>
        </w:rPr>
        <w:t xml:space="preserve"> </w:t>
      </w:r>
      <w:r>
        <w:rPr>
          <w:rFonts w:hint="eastAsia" w:ascii="Times New Roman" w:hAnsi="Times New Roman" w:cs="Times New Roman"/>
          <w:sz w:val="22"/>
        </w:rPr>
        <w:t>The analytical results can be emailed to the client</w:t>
      </w:r>
      <w:r>
        <w:rPr>
          <w:rFonts w:ascii="Times New Roman" w:hAnsi="Times New Roman" w:cs="Times New Roman"/>
          <w:sz w:val="22"/>
        </w:rPr>
        <w:t xml:space="preserve"> as quick as possible. Patients who agree to create their individual profile will be provided a free electronical medical record, which can be used in multiple hospitals as long as the hospital use</w:t>
      </w:r>
      <w:r>
        <w:rPr>
          <w:rFonts w:hint="eastAsia" w:ascii="Times New Roman" w:hAnsi="Times New Roman" w:cs="Times New Roman"/>
          <w:sz w:val="22"/>
        </w:rPr>
        <w:t>s</w:t>
      </w:r>
      <w:r>
        <w:rPr>
          <w:rFonts w:ascii="Times New Roman" w:hAnsi="Times New Roman" w:cs="Times New Roman"/>
          <w:sz w:val="22"/>
        </w:rPr>
        <w:t xml:space="preserve"> our system.</w:t>
      </w:r>
    </w:p>
    <w:p>
      <w:pPr>
        <w:rPr>
          <w:rFonts w:ascii="Times New Roman" w:hAnsi="Times New Roman" w:cs="Times New Roman"/>
          <w:sz w:val="22"/>
        </w:rPr>
      </w:pPr>
      <w:r>
        <w:rPr>
          <w:rFonts w:hint="eastAsia" w:ascii="Times New Roman" w:hAnsi="Times New Roman" w:cs="Times New Roman"/>
          <w:sz w:val="22"/>
        </w:rPr>
        <w:t>3.4.2Stakeholder Benefits</w:t>
      </w:r>
    </w:p>
    <w:p>
      <w:pPr>
        <w:tabs>
          <w:tab w:val="left" w:pos="615"/>
        </w:tabs>
        <w:rPr>
          <w:rFonts w:ascii="Times New Roman" w:hAnsi="Times New Roman" w:cs="Times New Roman"/>
          <w:sz w:val="22"/>
        </w:rPr>
      </w:pPr>
      <w:r>
        <w:rPr>
          <w:rFonts w:hint="eastAsia" w:ascii="Times New Roman" w:hAnsi="Times New Roman" w:cs="Times New Roman"/>
          <w:sz w:val="22"/>
        </w:rPr>
        <w:t>We are a company that concentrates our effort mainly on the software and the AI algorithm,</w:t>
      </w:r>
      <w:r>
        <w:rPr>
          <w:rFonts w:ascii="Times New Roman" w:hAnsi="Times New Roman" w:cs="Times New Roman"/>
          <w:sz w:val="22"/>
        </w:rPr>
        <w:t xml:space="preserve"> </w:t>
      </w:r>
      <w:r>
        <w:rPr>
          <w:rFonts w:hint="eastAsia" w:ascii="Times New Roman" w:hAnsi="Times New Roman" w:cs="Times New Roman"/>
          <w:sz w:val="22"/>
        </w:rPr>
        <w:t xml:space="preserve">we have the top </w:t>
      </w:r>
      <w:r>
        <w:rPr>
          <w:rFonts w:ascii="Times New Roman" w:hAnsi="Times New Roman" w:cs="Times New Roman"/>
          <w:sz w:val="22"/>
        </w:rPr>
        <w:t xml:space="preserve">software </w:t>
      </w:r>
      <w:r>
        <w:rPr>
          <w:rFonts w:hint="eastAsia" w:ascii="Times New Roman" w:hAnsi="Times New Roman" w:cs="Times New Roman"/>
          <w:sz w:val="22"/>
        </w:rPr>
        <w:t>engineers and we are inviting leading medical experts to work with our projects,</w:t>
      </w:r>
      <w:r>
        <w:rPr>
          <w:rFonts w:ascii="Times New Roman" w:hAnsi="Times New Roman" w:cs="Times New Roman"/>
          <w:sz w:val="22"/>
        </w:rPr>
        <w:t xml:space="preserve"> </w:t>
      </w:r>
      <w:r>
        <w:rPr>
          <w:rFonts w:hint="eastAsia" w:ascii="Times New Roman" w:hAnsi="Times New Roman" w:cs="Times New Roman"/>
          <w:sz w:val="22"/>
        </w:rPr>
        <w:t xml:space="preserve">thus </w:t>
      </w:r>
      <w:r>
        <w:rPr>
          <w:rFonts w:ascii="Times New Roman" w:hAnsi="Times New Roman" w:cs="Times New Roman"/>
          <w:sz w:val="22"/>
        </w:rPr>
        <w:t xml:space="preserve">we are more likely to provide more professional solution </w:t>
      </w:r>
      <w:r>
        <w:rPr>
          <w:rFonts w:hint="eastAsia" w:ascii="Times New Roman" w:hAnsi="Times New Roman" w:cs="Times New Roman"/>
          <w:sz w:val="22"/>
        </w:rPr>
        <w:t xml:space="preserve">than our competitors </w:t>
      </w:r>
      <w:r>
        <w:rPr>
          <w:rFonts w:ascii="Times New Roman" w:hAnsi="Times New Roman" w:cs="Times New Roman"/>
          <w:sz w:val="22"/>
        </w:rPr>
        <w:t>who</w:t>
      </w:r>
      <w:r>
        <w:rPr>
          <w:rFonts w:hint="eastAsia" w:ascii="Times New Roman" w:hAnsi="Times New Roman" w:cs="Times New Roman"/>
          <w:sz w:val="22"/>
        </w:rPr>
        <w:t xml:space="preserve"> produce both software and hardware.</w:t>
      </w:r>
      <w:r>
        <w:rPr>
          <w:rFonts w:ascii="Times New Roman" w:hAnsi="Times New Roman" w:cs="Times New Roman"/>
          <w:sz w:val="22"/>
        </w:rPr>
        <w:t xml:space="preserve"> </w:t>
      </w:r>
      <w:r>
        <w:rPr>
          <w:rFonts w:hint="eastAsia" w:ascii="Times New Roman" w:hAnsi="Times New Roman" w:cs="Times New Roman"/>
          <w:sz w:val="22"/>
        </w:rPr>
        <w:t xml:space="preserve">Since </w:t>
      </w:r>
      <w:r>
        <w:rPr>
          <w:rFonts w:ascii="Times New Roman" w:hAnsi="Times New Roman" w:cs="Times New Roman"/>
          <w:sz w:val="22"/>
        </w:rPr>
        <w:t>there’s no</w:t>
      </w:r>
      <w:r>
        <w:rPr>
          <w:rFonts w:hint="eastAsia" w:ascii="Times New Roman" w:hAnsi="Times New Roman" w:cs="Times New Roman"/>
          <w:sz w:val="22"/>
        </w:rPr>
        <w:t xml:space="preserve"> hardware </w:t>
      </w:r>
      <w:r>
        <w:rPr>
          <w:rFonts w:ascii="Times New Roman" w:hAnsi="Times New Roman" w:cs="Times New Roman"/>
          <w:sz w:val="22"/>
        </w:rPr>
        <w:t>manufacturing</w:t>
      </w:r>
      <w:r>
        <w:rPr>
          <w:rFonts w:hint="eastAsia" w:ascii="Times New Roman" w:hAnsi="Times New Roman" w:cs="Times New Roman"/>
          <w:sz w:val="22"/>
        </w:rPr>
        <w:t>,</w:t>
      </w:r>
      <w:r>
        <w:rPr>
          <w:rFonts w:ascii="Times New Roman" w:hAnsi="Times New Roman" w:cs="Times New Roman"/>
          <w:sz w:val="22"/>
        </w:rPr>
        <w:t xml:space="preserve"> </w:t>
      </w:r>
      <w:r>
        <w:rPr>
          <w:rFonts w:hint="eastAsia" w:ascii="Times New Roman" w:hAnsi="Times New Roman" w:cs="Times New Roman"/>
          <w:sz w:val="22"/>
        </w:rPr>
        <w:t xml:space="preserve">the investment </w:t>
      </w:r>
      <w:r>
        <w:rPr>
          <w:rFonts w:ascii="Times New Roman" w:hAnsi="Times New Roman" w:cs="Times New Roman"/>
          <w:sz w:val="22"/>
        </w:rPr>
        <w:t>is rather low</w:t>
      </w:r>
      <w:r>
        <w:rPr>
          <w:rFonts w:hint="eastAsia" w:ascii="Times New Roman" w:hAnsi="Times New Roman" w:cs="Times New Roman"/>
          <w:sz w:val="22"/>
        </w:rPr>
        <w:t>.</w:t>
      </w:r>
      <w:r>
        <w:rPr>
          <w:rFonts w:ascii="Times New Roman" w:hAnsi="Times New Roman" w:cs="Times New Roman"/>
          <w:sz w:val="22"/>
        </w:rPr>
        <w:t xml:space="preserve"> </w:t>
      </w:r>
      <w:r>
        <w:rPr>
          <w:rFonts w:hint="eastAsia" w:ascii="Times New Roman" w:hAnsi="Times New Roman" w:cs="Times New Roman"/>
          <w:sz w:val="22"/>
        </w:rPr>
        <w:t xml:space="preserve">Once our system is implemented in </w:t>
      </w:r>
      <w:r>
        <w:rPr>
          <w:rFonts w:ascii="Times New Roman" w:hAnsi="Times New Roman" w:cs="Times New Roman"/>
          <w:sz w:val="22"/>
        </w:rPr>
        <w:t>hospitals</w:t>
      </w:r>
      <w:r>
        <w:rPr>
          <w:rFonts w:hint="eastAsia" w:ascii="Times New Roman" w:hAnsi="Times New Roman" w:cs="Times New Roman"/>
          <w:sz w:val="22"/>
        </w:rPr>
        <w:t>,</w:t>
      </w:r>
      <w:r>
        <w:rPr>
          <w:rFonts w:ascii="Times New Roman" w:hAnsi="Times New Roman" w:cs="Times New Roman"/>
          <w:sz w:val="22"/>
        </w:rPr>
        <w:t xml:space="preserve"> </w:t>
      </w:r>
      <w:r>
        <w:rPr>
          <w:rFonts w:hint="eastAsia" w:ascii="Times New Roman" w:hAnsi="Times New Roman" w:cs="Times New Roman"/>
          <w:sz w:val="22"/>
        </w:rPr>
        <w:t xml:space="preserve">the AI will grow to be more </w:t>
      </w:r>
      <w:r>
        <w:rPr>
          <w:rFonts w:ascii="Times New Roman" w:hAnsi="Times New Roman" w:cs="Times New Roman"/>
          <w:sz w:val="22"/>
        </w:rPr>
        <w:t>and</w:t>
      </w:r>
      <w:r>
        <w:rPr>
          <w:rFonts w:hint="eastAsia" w:ascii="Times New Roman" w:hAnsi="Times New Roman" w:cs="Times New Roman"/>
          <w:sz w:val="22"/>
        </w:rPr>
        <w:t xml:space="preserve"> more powerful.</w:t>
      </w:r>
      <w:r>
        <w:rPr>
          <w:rFonts w:ascii="Times New Roman" w:hAnsi="Times New Roman" w:cs="Times New Roman"/>
          <w:sz w:val="22"/>
        </w:rPr>
        <w:t xml:space="preserve"> </w:t>
      </w:r>
      <w:r>
        <w:rPr>
          <w:rFonts w:hint="eastAsia" w:ascii="Times New Roman" w:hAnsi="Times New Roman" w:cs="Times New Roman"/>
          <w:sz w:val="22"/>
        </w:rPr>
        <w:t xml:space="preserve">According to the learning-effect </w:t>
      </w:r>
      <w:r>
        <w:rPr>
          <w:rFonts w:ascii="Times New Roman" w:hAnsi="Times New Roman" w:cs="Times New Roman"/>
          <w:sz w:val="22"/>
        </w:rPr>
        <w:t xml:space="preserve">theory </w:t>
      </w:r>
      <w:r>
        <w:rPr>
          <w:rFonts w:hint="eastAsia" w:ascii="Times New Roman" w:hAnsi="Times New Roman" w:cs="Times New Roman"/>
          <w:sz w:val="22"/>
        </w:rPr>
        <w:t>[3], our design has a great potential of being dominate.</w:t>
      </w:r>
    </w:p>
    <w:p>
      <w:pPr>
        <w:rPr>
          <w:rFonts w:ascii="Times New Roman" w:hAnsi="Times New Roman" w:cs="Times New Roman"/>
          <w:sz w:val="22"/>
        </w:rPr>
      </w:pPr>
    </w:p>
    <w:p>
      <w:pPr>
        <w:rPr>
          <w:rFonts w:ascii="Times New Roman" w:hAnsi="Times New Roman" w:cs="Times New Roman"/>
          <w:sz w:val="22"/>
        </w:rPr>
      </w:pPr>
      <w:r>
        <w:rPr>
          <w:rFonts w:ascii="Times New Roman" w:hAnsi="Times New Roman" w:cs="Times New Roman"/>
          <w:sz w:val="22"/>
        </w:rPr>
        <w:t>4. Implementation analysis</w:t>
      </w:r>
    </w:p>
    <w:p>
      <w:pPr>
        <w:pStyle w:val="19"/>
        <w:numPr>
          <w:ilvl w:val="1"/>
          <w:numId w:val="1"/>
        </w:numPr>
        <w:ind w:firstLineChars="0"/>
        <w:rPr>
          <w:rFonts w:ascii="Times New Roman" w:hAnsi="Times New Roman" w:cs="Times New Roman"/>
          <w:sz w:val="22"/>
        </w:rPr>
      </w:pPr>
      <w:r>
        <w:rPr>
          <w:rFonts w:ascii="Times New Roman" w:hAnsi="Times New Roman" w:cs="Times New Roman"/>
          <w:sz w:val="22"/>
        </w:rPr>
        <w:t>Implementation strategy</w:t>
      </w:r>
    </w:p>
    <w:p>
      <w:pPr>
        <w:rPr>
          <w:rFonts w:ascii="Times New Roman" w:hAnsi="Times New Roman" w:cs="Times New Roman"/>
          <w:sz w:val="22"/>
        </w:rPr>
      </w:pPr>
      <w:r>
        <w:rPr>
          <w:rFonts w:ascii="Times New Roman" w:hAnsi="Times New Roman" w:cs="Times New Roman"/>
          <w:sz w:val="22"/>
        </w:rPr>
        <w:t>While implementing project, there will be various aspects of barriers:</w:t>
      </w:r>
    </w:p>
    <w:p>
      <w:pPr>
        <w:pStyle w:val="19"/>
        <w:numPr>
          <w:ilvl w:val="0"/>
          <w:numId w:val="2"/>
        </w:numPr>
        <w:ind w:firstLineChars="0"/>
        <w:rPr>
          <w:rFonts w:ascii="Times New Roman" w:hAnsi="Times New Roman" w:cs="Times New Roman"/>
          <w:sz w:val="22"/>
        </w:rPr>
      </w:pPr>
      <w:r>
        <w:rPr>
          <w:rFonts w:ascii="Times New Roman" w:hAnsi="Times New Roman" w:cs="Times New Roman"/>
          <w:sz w:val="22"/>
        </w:rPr>
        <w:t>The shortage of hospital side management involvement [4]</w:t>
      </w:r>
    </w:p>
    <w:p>
      <w:pPr>
        <w:pStyle w:val="19"/>
        <w:numPr>
          <w:ilvl w:val="0"/>
          <w:numId w:val="2"/>
        </w:numPr>
        <w:ind w:firstLineChars="0"/>
        <w:rPr>
          <w:rFonts w:ascii="Times New Roman" w:hAnsi="Times New Roman" w:cs="Times New Roman"/>
          <w:sz w:val="22"/>
        </w:rPr>
      </w:pPr>
      <w:r>
        <w:rPr>
          <w:rFonts w:hint="eastAsia" w:ascii="Times New Roman" w:hAnsi="Times New Roman" w:cs="Times New Roman"/>
          <w:sz w:val="22"/>
        </w:rPr>
        <w:t>Misunderstanding during information communicating leads to poor project implementation</w:t>
      </w:r>
    </w:p>
    <w:p>
      <w:pPr>
        <w:pStyle w:val="19"/>
        <w:numPr>
          <w:ilvl w:val="0"/>
          <w:numId w:val="2"/>
        </w:numPr>
        <w:ind w:firstLineChars="0"/>
        <w:rPr>
          <w:rFonts w:ascii="Times New Roman" w:hAnsi="Times New Roman" w:cs="Times New Roman"/>
          <w:sz w:val="22"/>
        </w:rPr>
      </w:pPr>
      <w:r>
        <w:rPr>
          <w:rFonts w:hint="eastAsia" w:ascii="Times New Roman" w:hAnsi="Times New Roman" w:cs="Times New Roman"/>
          <w:sz w:val="22"/>
        </w:rPr>
        <w:t xml:space="preserve">The poor contractor </w:t>
      </w:r>
      <w:r>
        <w:rPr>
          <w:rFonts w:ascii="Times New Roman" w:hAnsi="Times New Roman" w:cs="Times New Roman"/>
          <w:sz w:val="22"/>
        </w:rPr>
        <w:t>project planning.</w:t>
      </w:r>
    </w:p>
    <w:p>
      <w:pPr>
        <w:rPr>
          <w:rFonts w:ascii="Times New Roman" w:hAnsi="Times New Roman" w:cs="Times New Roman"/>
          <w:sz w:val="22"/>
        </w:rPr>
      </w:pPr>
      <w:r>
        <w:rPr>
          <w:rFonts w:ascii="Times New Roman" w:hAnsi="Times New Roman" w:cs="Times New Roman"/>
          <w:sz w:val="22"/>
        </w:rPr>
        <w:t>The barriers above will be tough obstacles for the project implementing, so they should be considered carefully to overcome.</w:t>
      </w:r>
    </w:p>
    <w:p>
      <w:pPr>
        <w:rPr>
          <w:rFonts w:ascii="Times New Roman" w:hAnsi="Times New Roman" w:cs="Times New Roman"/>
          <w:sz w:val="22"/>
        </w:rPr>
      </w:pPr>
      <w:r>
        <w:rPr>
          <w:rFonts w:ascii="Times New Roman" w:hAnsi="Times New Roman" w:cs="Times New Roman"/>
          <w:sz w:val="22"/>
        </w:rPr>
        <w:t>4.2 .Market analysis</w:t>
      </w:r>
    </w:p>
    <w:p>
      <w:pPr>
        <w:rPr>
          <w:rFonts w:ascii="Times New Roman" w:hAnsi="Times New Roman" w:cs="Times New Roman"/>
          <w:sz w:val="22"/>
        </w:rPr>
      </w:pPr>
      <w:r>
        <w:rPr>
          <w:rFonts w:ascii="Times New Roman" w:hAnsi="Times New Roman" w:cs="Times New Roman"/>
          <w:sz w:val="22"/>
        </w:rPr>
        <w:t>4.2.1 SWOT analysis</w:t>
      </w:r>
    </w:p>
    <w:p>
      <w:pPr>
        <w:rPr>
          <w:rFonts w:ascii="Times New Roman" w:hAnsi="Times New Roman" w:cs="Times New Roman"/>
          <w:sz w:val="22"/>
        </w:rPr>
      </w:pPr>
      <w:r>
        <w:rPr>
          <w:rFonts w:ascii="Times New Roman" w:hAnsi="Times New Roman" w:cs="Times New Roman"/>
          <w:sz w:val="22"/>
        </w:rPr>
        <w:t xml:space="preserve">The market analysis of the project is based on SWOT analysis, which is presented in the form of the table 4.1 [5] in order to evaluate the four elements of organization, project and market. </w:t>
      </w:r>
    </w:p>
    <w:p>
      <w:pPr>
        <w:jc w:val="center"/>
        <w:rPr>
          <w:rFonts w:ascii="Times New Roman" w:hAnsi="Times New Roman" w:cs="Times New Roman"/>
          <w:i/>
          <w:sz w:val="20"/>
        </w:rPr>
      </w:pPr>
      <w:r>
        <w:rPr>
          <w:rFonts w:ascii="Times New Roman" w:hAnsi="Times New Roman" w:cs="Times New Roman"/>
          <w:i/>
          <w:sz w:val="20"/>
        </w:rPr>
        <w:t>Table 4.1 SWOT Analysis</w:t>
      </w:r>
    </w:p>
    <w:p>
      <w:pPr>
        <w:pStyle w:val="19"/>
        <w:numPr>
          <w:ilvl w:val="0"/>
          <w:numId w:val="3"/>
        </w:numPr>
        <w:ind w:firstLineChars="0"/>
        <w:rPr>
          <w:rFonts w:ascii="Times New Roman" w:hAnsi="Times New Roman" w:cs="Times New Roman"/>
          <w:sz w:val="22"/>
        </w:rPr>
      </w:pPr>
      <w:r>
        <w:rPr>
          <w:rFonts w:ascii="Times New Roman" w:hAnsi="Times New Roman" w:cs="Times New Roman"/>
          <w:sz w:val="22"/>
        </w:rPr>
        <w:pict>
          <v:shape id="_x0000_s1026" o:spid="_x0000_s1026" o:spt="75" type="#_x0000_t75" style="position:absolute;left:0pt;margin-left:29.55pt;margin-top:0pt;height:220.75pt;width:400.75pt;mso-wrap-distance-bottom:0pt;mso-wrap-distance-left:9pt;mso-wrap-distance-right:9pt;mso-wrap-distance-top:0pt;z-index:251658240;mso-width-relative:page;mso-height-relative:page;" o:ole="t" filled="f" o:preferrelative="t" stroked="f" coordsize="21600,21600">
            <v:path/>
            <v:fill on="f" focussize="0,0"/>
            <v:stroke on="f" joinstyle="miter"/>
            <v:imagedata r:id="rId14" o:title=""/>
            <o:lock v:ext="edit" aspectratio="t"/>
            <w10:wrap type="square"/>
          </v:shape>
          <o:OLEObject Type="Embed" ProgID="Word.Document.12" ShapeID="_x0000_s1026" DrawAspect="Content" ObjectID="_1468075726" r:id="rId13">
            <o:LockedField>false</o:LockedField>
          </o:OLEObject>
        </w:pict>
      </w:r>
      <w:r>
        <w:rPr>
          <w:rFonts w:ascii="Times New Roman" w:hAnsi="Times New Roman" w:cs="Times New Roman"/>
          <w:sz w:val="22"/>
        </w:rPr>
        <w:t>Strengths: The latest technology ensure the accuracy of the test results, reducing the misdiagnosis rate of diagnosis. Considering hospital, the system could decrease the amount of doctors, contributing to more resources into other areas.</w:t>
      </w:r>
    </w:p>
    <w:p>
      <w:pPr>
        <w:pStyle w:val="19"/>
        <w:numPr>
          <w:ilvl w:val="0"/>
          <w:numId w:val="3"/>
        </w:numPr>
        <w:ind w:firstLineChars="0"/>
        <w:rPr>
          <w:rFonts w:ascii="Times New Roman" w:hAnsi="Times New Roman" w:cs="Times New Roman"/>
          <w:sz w:val="22"/>
        </w:rPr>
      </w:pPr>
      <w:r>
        <w:rPr>
          <w:rFonts w:ascii="Times New Roman" w:hAnsi="Times New Roman" w:cs="Times New Roman"/>
          <w:sz w:val="22"/>
        </w:rPr>
        <w:t xml:space="preserve">Weaknesses: The cost of the training of initial data is high, there are some difficulties in approach to the investor. </w:t>
      </w:r>
    </w:p>
    <w:p>
      <w:pPr>
        <w:pStyle w:val="19"/>
        <w:numPr>
          <w:ilvl w:val="0"/>
          <w:numId w:val="3"/>
        </w:numPr>
        <w:ind w:firstLineChars="0"/>
        <w:rPr>
          <w:rFonts w:ascii="Times New Roman" w:hAnsi="Times New Roman" w:cs="Times New Roman"/>
          <w:sz w:val="22"/>
        </w:rPr>
      </w:pPr>
      <w:r>
        <w:rPr>
          <w:rFonts w:ascii="Times New Roman" w:hAnsi="Times New Roman" w:cs="Times New Roman"/>
          <w:sz w:val="22"/>
        </w:rPr>
        <w:t>Opportunities: There are a large number of patients in need of imaging analysis in Australia [3]. It is a time for the product to improve the situation.</w:t>
      </w:r>
    </w:p>
    <w:p>
      <w:pPr>
        <w:pStyle w:val="19"/>
        <w:numPr>
          <w:ilvl w:val="0"/>
          <w:numId w:val="3"/>
        </w:numPr>
        <w:ind w:firstLineChars="0"/>
        <w:rPr>
          <w:rFonts w:ascii="Times New Roman" w:hAnsi="Times New Roman" w:cs="Times New Roman"/>
          <w:sz w:val="22"/>
        </w:rPr>
      </w:pPr>
      <w:r>
        <w:rPr>
          <w:rFonts w:ascii="Times New Roman" w:hAnsi="Times New Roman" w:cs="Times New Roman"/>
          <w:sz w:val="22"/>
        </w:rPr>
        <w:t>Threats: There are some similar companies, such as Siemens Healthineers [6], selling medical machines to hospitals. These competitors occupied the market firstly, to bring the product into hamper.</w:t>
      </w:r>
    </w:p>
    <w:p>
      <w:pPr>
        <w:rPr>
          <w:rFonts w:ascii="Times New Roman" w:hAnsi="Times New Roman" w:cs="Times New Roman"/>
          <w:sz w:val="22"/>
        </w:rPr>
      </w:pPr>
      <w:r>
        <w:rPr>
          <w:rFonts w:ascii="Times New Roman" w:hAnsi="Times New Roman" w:cs="Times New Roman"/>
          <w:sz w:val="22"/>
        </w:rPr>
        <w:t>Based on the SWOT analysis, the product has its own advantages, resulting in the profits of the hospital and improvement of life quality for human in Australia.</w:t>
      </w:r>
    </w:p>
    <w:p>
      <w:pPr>
        <w:rPr>
          <w:rFonts w:ascii="Times New Roman" w:hAnsi="Times New Roman" w:cs="Times New Roman"/>
          <w:sz w:val="22"/>
        </w:rPr>
      </w:pPr>
      <w:r>
        <w:rPr>
          <w:rFonts w:ascii="Times New Roman" w:hAnsi="Times New Roman" w:cs="Times New Roman"/>
          <w:sz w:val="22"/>
        </w:rPr>
        <w:t>4.2.2 Market size</w:t>
      </w:r>
    </w:p>
    <w:p>
      <w:pPr>
        <w:rPr>
          <w:rFonts w:ascii="Times New Roman" w:hAnsi="Times New Roman" w:cs="Times New Roman"/>
          <w:sz w:val="22"/>
        </w:rPr>
      </w:pPr>
      <w:r>
        <w:rPr>
          <w:rFonts w:ascii="Times New Roman" w:hAnsi="Times New Roman" w:cs="Times New Roman"/>
          <w:sz w:val="22"/>
        </w:rPr>
        <w:t>It is necessary for companies and investors to analyze the market size before launching a new product. According to Australian Institute of Health and Welfare [7], there have been 10.2 million hospitalizations in Australia during 2014-2015. Most hospitalized patients need image analysis and there will be about 10 million patients who become targeted customers for the product. Considering the latest technology support, the system could analyze CT, MRI, PET, SPECT and other modalities, including the application from cardiology, orthopedic, oncology, neurology and others. All the patients who need image analysis could use the system in the hospital or log in the website. The big area of the market guarantees the success of the development of the product.</w:t>
      </w:r>
    </w:p>
    <w:p>
      <w:pPr>
        <w:rPr>
          <w:rFonts w:ascii="Times New Roman" w:hAnsi="Times New Roman" w:cs="Times New Roman"/>
          <w:sz w:val="22"/>
        </w:rPr>
      </w:pPr>
      <w:r>
        <w:rPr>
          <w:rFonts w:ascii="Times New Roman" w:hAnsi="Times New Roman" w:cs="Times New Roman"/>
          <w:sz w:val="22"/>
        </w:rPr>
        <w:t xml:space="preserve">4.2.3 Marketing strategy </w:t>
      </w:r>
    </w:p>
    <w:p>
      <w:pPr>
        <w:rPr>
          <w:rFonts w:ascii="Times New Roman" w:hAnsi="Times New Roman" w:cs="Times New Roman"/>
          <w:sz w:val="22"/>
        </w:rPr>
      </w:pPr>
      <w:r>
        <w:rPr>
          <w:rFonts w:ascii="Times New Roman" w:hAnsi="Times New Roman" w:cs="Times New Roman"/>
          <w:sz w:val="22"/>
        </w:rPr>
        <w:t xml:space="preserve">4.2.3.1 Target customers </w:t>
      </w:r>
    </w:p>
    <w:p>
      <w:pPr>
        <w:rPr>
          <w:rFonts w:ascii="Times New Roman" w:hAnsi="Times New Roman" w:cs="Times New Roman"/>
          <w:sz w:val="22"/>
        </w:rPr>
      </w:pPr>
      <w:r>
        <w:rPr>
          <w:rFonts w:ascii="Times New Roman" w:hAnsi="Times New Roman" w:cs="Times New Roman"/>
          <w:sz w:val="22"/>
        </w:rPr>
        <w:t>The target customers of the system are the patients who are in need of image analysis. The patients and hospitals would choose this system instead of the competitors’ system because of the advantages of technology and services. The artificial intelligence technology and the company’s concentration on the exploitation of software, making the accuracy of test higher than others. Compared to competitor’s system, such as Siemens Healthineers [6] which only sell machine to the hospital, SK company could not only provide system to the hospitals to analyze image but also build personal image profile for each patients. This additional service makes the different from other competitors, getting more competitive.</w:t>
      </w:r>
    </w:p>
    <w:p>
      <w:pPr>
        <w:rPr>
          <w:rFonts w:ascii="Times New Roman" w:hAnsi="Times New Roman" w:cs="Times New Roman"/>
          <w:sz w:val="22"/>
        </w:rPr>
      </w:pPr>
      <w:r>
        <w:rPr>
          <w:rFonts w:ascii="Times New Roman" w:hAnsi="Times New Roman" w:cs="Times New Roman"/>
          <w:sz w:val="22"/>
        </w:rPr>
        <w:t>4.2.3.2 Marketing strategy model (4Ps)</w:t>
      </w:r>
    </w:p>
    <w:p>
      <w:pPr>
        <w:rPr>
          <w:rFonts w:ascii="Times New Roman" w:hAnsi="Times New Roman" w:cs="Times New Roman"/>
          <w:sz w:val="22"/>
        </w:rPr>
      </w:pPr>
      <w:r>
        <w:rPr>
          <w:rFonts w:ascii="Times New Roman" w:hAnsi="Times New Roman" w:cs="Times New Roman"/>
          <w:sz w:val="22"/>
        </w:rPr>
        <w:t xml:space="preserve">SK company use the 4Ps strategy for the marketing, this strategy could be presented in the form of the figure.  </w:t>
      </w:r>
    </w:p>
    <w:p>
      <w:pPr>
        <w:rPr>
          <w:rFonts w:ascii="Times New Roman" w:hAnsi="Times New Roman" w:cs="Times New Roman"/>
          <w:sz w:val="22"/>
        </w:rPr>
      </w:pPr>
      <w:r>
        <w:rPr>
          <w:rFonts w:ascii="Times New Roman" w:hAnsi="Times New Roman" w:cs="Times New Roman"/>
          <w:sz w:val="22"/>
        </w:rPr>
        <w:t xml:space="preserve">             </w:t>
      </w:r>
      <w:r>
        <w:rPr>
          <w:rFonts w:ascii="Times New Roman" w:hAnsi="Times New Roman" w:cs="Times New Roman"/>
          <w:sz w:val="22"/>
        </w:rPr>
        <w:drawing>
          <wp:inline distT="0" distB="0" distL="0" distR="0">
            <wp:extent cx="2807970" cy="2830830"/>
            <wp:effectExtent l="0" t="0" r="1143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808000" cy="2831143"/>
                    </a:xfrm>
                    <a:prstGeom prst="rect">
                      <a:avLst/>
                    </a:prstGeom>
                  </pic:spPr>
                </pic:pic>
              </a:graphicData>
            </a:graphic>
          </wp:inline>
        </w:drawing>
      </w:r>
    </w:p>
    <w:p>
      <w:pPr>
        <w:jc w:val="center"/>
        <w:rPr>
          <w:rFonts w:ascii="Times New Roman" w:hAnsi="Times New Roman" w:cs="Times New Roman"/>
          <w:i/>
          <w:sz w:val="20"/>
        </w:rPr>
      </w:pPr>
      <w:r>
        <w:rPr>
          <w:rFonts w:ascii="Times New Roman" w:hAnsi="Times New Roman" w:cs="Times New Roman"/>
          <w:i/>
          <w:sz w:val="20"/>
        </w:rPr>
        <w:t>Figure 4.1 4Ps</w:t>
      </w:r>
    </w:p>
    <w:p>
      <w:pPr>
        <w:rPr>
          <w:rFonts w:ascii="Times New Roman" w:hAnsi="Times New Roman" w:cs="Times New Roman"/>
          <w:sz w:val="22"/>
        </w:rPr>
      </w:pPr>
      <w:r>
        <w:rPr>
          <w:rFonts w:ascii="Times New Roman" w:hAnsi="Times New Roman" w:cs="Times New Roman"/>
          <w:sz w:val="22"/>
        </w:rPr>
        <w:t>Product: SK Company provide a system that could analyze medical images for patients in the hospital or in the website.</w:t>
      </w:r>
    </w:p>
    <w:p>
      <w:pPr>
        <w:rPr>
          <w:rFonts w:ascii="Times New Roman" w:hAnsi="Times New Roman" w:cs="Times New Roman"/>
          <w:sz w:val="22"/>
        </w:rPr>
      </w:pPr>
      <w:r>
        <w:rPr>
          <w:rFonts w:ascii="Times New Roman" w:hAnsi="Times New Roman" w:cs="Times New Roman"/>
          <w:sz w:val="22"/>
        </w:rPr>
        <w:t>Price: Hospital could have a test period for the system to test the performance of the product compared to the others. The test time could get more market for the SK Company and build the mass basis among the target customers. After the test period, the price of the system is lower than the competitors.</w:t>
      </w:r>
    </w:p>
    <w:p>
      <w:pPr>
        <w:rPr>
          <w:rFonts w:ascii="Times New Roman" w:hAnsi="Times New Roman" w:cs="Times New Roman"/>
          <w:sz w:val="22"/>
        </w:rPr>
      </w:pPr>
      <w:r>
        <w:rPr>
          <w:rFonts w:ascii="Times New Roman" w:hAnsi="Times New Roman" w:cs="Times New Roman"/>
          <w:sz w:val="22"/>
        </w:rPr>
        <w:t>Place: SK Company will be located in the City of Sydney. In addition, the system is a cloud platform, the patient could log in the website</w:t>
      </w:r>
      <w:r>
        <w:rPr>
          <w:rStyle w:val="9"/>
        </w:rPr>
        <w:t xml:space="preserve"> </w:t>
      </w:r>
      <w:r>
        <w:rPr>
          <w:rFonts w:ascii="Times New Roman" w:hAnsi="Times New Roman" w:cs="Times New Roman"/>
          <w:sz w:val="22"/>
        </w:rPr>
        <w:t>anywhere instead of going to the hospital.</w:t>
      </w:r>
    </w:p>
    <w:p>
      <w:pPr>
        <w:rPr>
          <w:rFonts w:ascii="Times New Roman" w:hAnsi="Times New Roman" w:cs="Times New Roman"/>
          <w:sz w:val="22"/>
        </w:rPr>
      </w:pPr>
      <w:r>
        <w:rPr>
          <w:rFonts w:ascii="Times New Roman" w:hAnsi="Times New Roman" w:cs="Times New Roman"/>
          <w:sz w:val="22"/>
        </w:rPr>
        <w:t xml:space="preserve">Promotion: Cooperate with the hospital, the advertisement of the product will be broadcasted. In 2019, 80% hospitals in Sydney will be covered by the market plan of the SK Company. </w:t>
      </w:r>
    </w:p>
    <w:p>
      <w:pPr>
        <w:rPr>
          <w:rFonts w:ascii="Times New Roman" w:hAnsi="Times New Roman" w:cs="Times New Roman"/>
          <w:sz w:val="22"/>
        </w:rPr>
      </w:pPr>
    </w:p>
    <w:p>
      <w:pPr>
        <w:rPr>
          <w:rFonts w:ascii="Times New Roman" w:hAnsi="Times New Roman" w:cs="Times New Roman"/>
          <w:sz w:val="22"/>
        </w:rPr>
      </w:pPr>
      <w:r>
        <w:rPr>
          <w:rFonts w:ascii="Times New Roman" w:hAnsi="Times New Roman" w:cs="Times New Roman"/>
          <w:sz w:val="22"/>
        </w:rPr>
        <w:t>5. Project Finance</w:t>
      </w:r>
    </w:p>
    <w:p>
      <w:pPr>
        <w:rPr>
          <w:rFonts w:ascii="Times New Roman" w:hAnsi="Times New Roman" w:cs="Times New Roman"/>
          <w:sz w:val="22"/>
        </w:rPr>
      </w:pPr>
      <w:r>
        <w:rPr>
          <w:rFonts w:ascii="Times New Roman" w:hAnsi="Times New Roman" w:cs="Times New Roman"/>
          <w:sz w:val="22"/>
        </w:rPr>
        <w:t>5.1 Project Sales Predicted</w:t>
      </w:r>
    </w:p>
    <w:p>
      <w:pPr>
        <w:rPr>
          <w:rFonts w:ascii="Times New Roman" w:hAnsi="Times New Roman" w:cs="Times New Roman"/>
          <w:sz w:val="22"/>
        </w:rPr>
      </w:pPr>
      <w:r>
        <w:rPr>
          <w:rFonts w:hint="eastAsia" w:ascii="Times New Roman" w:hAnsi="Times New Roman" w:cs="Times New Roman"/>
          <w:sz w:val="22"/>
        </w:rPr>
        <w:t xml:space="preserve">SK Company </w:t>
      </w:r>
      <w:r>
        <w:rPr>
          <w:rFonts w:ascii="Times New Roman" w:hAnsi="Times New Roman" w:cs="Times New Roman"/>
          <w:sz w:val="22"/>
        </w:rPr>
        <w:t>strategy can be divided into different stages: research stage, growth stage and saturate stage. The first stage is research status that company does not makes profits from the project but huge expenses (2017.6~2017.11). When the first generation product comes out, our company begin to gain profit by it. During the growth period (2017.12~2019), the company will accumulate capital exponentially. Once reaching the roof of the capital, SK Company will be more likely to be stable development.</w:t>
      </w:r>
    </w:p>
    <w:p>
      <w:pPr>
        <w:rPr>
          <w:rFonts w:ascii="Times New Roman" w:hAnsi="Times New Roman" w:cs="Times New Roman"/>
          <w:sz w:val="22"/>
        </w:rPr>
      </w:pPr>
      <w:r>
        <w:rPr>
          <w:rFonts w:ascii="Times New Roman" w:hAnsi="Times New Roman" w:cs="Times New Roman"/>
          <w:sz w:val="22"/>
        </w:rPr>
        <w:drawing>
          <wp:inline distT="0" distB="0" distL="0" distR="0">
            <wp:extent cx="5274310" cy="241935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274310" cy="2419350"/>
                    </a:xfrm>
                    <a:prstGeom prst="rect">
                      <a:avLst/>
                    </a:prstGeom>
                  </pic:spPr>
                </pic:pic>
              </a:graphicData>
            </a:graphic>
          </wp:inline>
        </w:drawing>
      </w:r>
    </w:p>
    <w:p>
      <w:pPr>
        <w:jc w:val="center"/>
        <w:rPr>
          <w:rFonts w:ascii="Times New Roman" w:hAnsi="Times New Roman" w:cs="Times New Roman"/>
          <w:i/>
          <w:sz w:val="20"/>
        </w:rPr>
      </w:pPr>
      <w:r>
        <w:rPr>
          <w:rFonts w:ascii="Times New Roman" w:hAnsi="Times New Roman" w:cs="Times New Roman"/>
          <w:i/>
          <w:sz w:val="20"/>
        </w:rPr>
        <w:t>Figure 5.1 Quantities of Sales</w:t>
      </w:r>
    </w:p>
    <w:p>
      <w:pPr>
        <w:rPr>
          <w:rFonts w:ascii="Times New Roman" w:hAnsi="Times New Roman" w:cs="Times New Roman"/>
          <w:sz w:val="22"/>
        </w:rPr>
      </w:pPr>
      <w:r>
        <w:rPr>
          <w:rFonts w:ascii="Times New Roman" w:hAnsi="Times New Roman" w:cs="Times New Roman"/>
          <w:sz w:val="22"/>
        </w:rPr>
        <w:t>At the last quarter in 2017, we plan to sell few copies of software. While receiving more orders, our company will develop the larger scale of the implementation team and marketing teams. What’s more, with experience accumulated, the implementation provision will increase which can also improve the work efficiency.</w:t>
      </w:r>
    </w:p>
    <w:p>
      <w:pPr>
        <w:rPr>
          <w:rFonts w:ascii="Times New Roman" w:hAnsi="Times New Roman" w:cs="Times New Roman"/>
          <w:sz w:val="22"/>
        </w:rPr>
      </w:pPr>
      <w:r>
        <w:rPr>
          <w:rFonts w:ascii="Times New Roman" w:hAnsi="Times New Roman" w:cs="Times New Roman"/>
          <w:sz w:val="22"/>
        </w:rPr>
        <w:t>Assuming that the price of each product is $50,000. Combining the graph above and the price, we can obtain the table that displays as below:</w:t>
      </w:r>
    </w:p>
    <w:p>
      <w:pPr>
        <w:jc w:val="center"/>
        <w:rPr>
          <w:rFonts w:ascii="Times New Roman" w:hAnsi="Times New Roman" w:cs="Times New Roman"/>
          <w:i/>
          <w:sz w:val="20"/>
        </w:rPr>
      </w:pPr>
      <w:r>
        <w:rPr>
          <w:rFonts w:ascii="Times New Roman" w:hAnsi="Times New Roman" w:cs="Times New Roman"/>
          <w:i/>
          <w:sz w:val="20"/>
        </w:rPr>
        <w:t>Table 5.1 Predicted Sales Value</w:t>
      </w:r>
    </w:p>
    <w:p>
      <w:pPr>
        <w:rPr>
          <w:rFonts w:ascii="Times New Roman" w:hAnsi="Times New Roman" w:cs="Times New Roman"/>
          <w:sz w:val="22"/>
        </w:rPr>
      </w:pPr>
      <w:r>
        <w:drawing>
          <wp:inline distT="0" distB="0" distL="0" distR="0">
            <wp:extent cx="5274310" cy="1271270"/>
            <wp:effectExtent l="0" t="0" r="254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5274310" cy="1271270"/>
                    </a:xfrm>
                    <a:prstGeom prst="rect">
                      <a:avLst/>
                    </a:prstGeom>
                  </pic:spPr>
                </pic:pic>
              </a:graphicData>
            </a:graphic>
          </wp:inline>
        </w:drawing>
      </w:r>
      <w:r>
        <w:rPr>
          <w:rFonts w:ascii="Times New Roman" w:hAnsi="Times New Roman" w:cs="Times New Roman"/>
          <w:sz w:val="22"/>
        </w:rPr>
        <w:t>5.2 Project Expense Predicted</w:t>
      </w:r>
    </w:p>
    <w:p>
      <w:pPr>
        <w:rPr>
          <w:rFonts w:ascii="Times New Roman" w:hAnsi="Times New Roman" w:cs="Times New Roman"/>
          <w:sz w:val="22"/>
        </w:rPr>
      </w:pPr>
      <w:r>
        <w:rPr>
          <w:rFonts w:hint="eastAsia" w:ascii="Times New Roman" w:hAnsi="Times New Roman" w:cs="Times New Roman"/>
          <w:sz w:val="22"/>
        </w:rPr>
        <w:t>T</w:t>
      </w:r>
      <w:r>
        <w:rPr>
          <w:rFonts w:ascii="Times New Roman" w:hAnsi="Times New Roman" w:cs="Times New Roman"/>
          <w:sz w:val="22"/>
        </w:rPr>
        <w:t xml:space="preserve">he major expense can be identified as human resources costs, IT and Medical equipment investment, research costs, marketing costs, outsourcing costs. </w:t>
      </w:r>
    </w:p>
    <w:p>
      <w:pPr>
        <w:jc w:val="center"/>
        <w:rPr>
          <w:rFonts w:ascii="Times New Roman" w:hAnsi="Times New Roman" w:cs="Times New Roman"/>
          <w:i/>
          <w:sz w:val="20"/>
        </w:rPr>
      </w:pPr>
      <w:r>
        <w:rPr>
          <w:rFonts w:ascii="Times New Roman" w:hAnsi="Times New Roman" w:cs="Times New Roman"/>
          <w:i/>
          <w:sz w:val="20"/>
        </w:rPr>
        <w:t>Table 5.2 Predicted Expense</w:t>
      </w:r>
    </w:p>
    <w:p>
      <w:pPr>
        <w:rPr>
          <w:rFonts w:ascii="Times New Roman" w:hAnsi="Times New Roman" w:cs="Times New Roman"/>
          <w:sz w:val="22"/>
        </w:rPr>
      </w:pPr>
      <w:r>
        <w:drawing>
          <wp:inline distT="0" distB="0" distL="0" distR="0">
            <wp:extent cx="5274310" cy="2073910"/>
            <wp:effectExtent l="0" t="0" r="254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5274310" cy="2073910"/>
                    </a:xfrm>
                    <a:prstGeom prst="rect">
                      <a:avLst/>
                    </a:prstGeom>
                  </pic:spPr>
                </pic:pic>
              </a:graphicData>
            </a:graphic>
          </wp:inline>
        </w:drawing>
      </w:r>
    </w:p>
    <w:p>
      <w:pPr>
        <w:rPr>
          <w:rFonts w:ascii="Times New Roman" w:hAnsi="Times New Roman" w:cs="Times New Roman"/>
          <w:sz w:val="22"/>
        </w:rPr>
      </w:pPr>
      <w:r>
        <w:rPr>
          <w:rFonts w:hint="eastAsia" w:ascii="Times New Roman" w:hAnsi="Times New Roman" w:cs="Times New Roman"/>
          <w:sz w:val="22"/>
        </w:rPr>
        <w:t>T</w:t>
      </w:r>
      <w:r>
        <w:rPr>
          <w:rFonts w:ascii="Times New Roman" w:hAnsi="Times New Roman" w:cs="Times New Roman"/>
          <w:sz w:val="22"/>
        </w:rPr>
        <w:t xml:space="preserve">he location of company set up at the City of Sydney. Notably “Other costs” from the table refers to the traveling fees, unexpected fees and so on. </w:t>
      </w:r>
    </w:p>
    <w:p>
      <w:pPr>
        <w:rPr>
          <w:rFonts w:ascii="Times New Roman" w:hAnsi="Times New Roman" w:cs="Times New Roman"/>
          <w:sz w:val="22"/>
        </w:rPr>
      </w:pPr>
      <w:r>
        <w:rPr>
          <w:rFonts w:hint="eastAsia" w:ascii="Times New Roman" w:hAnsi="Times New Roman" w:cs="Times New Roman"/>
          <w:sz w:val="22"/>
        </w:rPr>
        <w:t>I</w:t>
      </w:r>
      <w:r>
        <w:rPr>
          <w:rFonts w:ascii="Times New Roman" w:hAnsi="Times New Roman" w:cs="Times New Roman"/>
          <w:sz w:val="22"/>
        </w:rPr>
        <w:t xml:space="preserve">n the first year, the major job is collecting data, analyzing data and building up the cloud platform. In the perspective of human resource, SK will employ top experts to form IT research department. Meanwhile, to establish Medical Centre, SK will employ full-time medical experts as well as external doctors from other organizations or technologists from universities to contribute the project.  </w:t>
      </w:r>
    </w:p>
    <w:p>
      <w:pPr>
        <w:rPr>
          <w:rFonts w:ascii="Times New Roman" w:hAnsi="Times New Roman" w:cs="Times New Roman"/>
          <w:sz w:val="22"/>
        </w:rPr>
      </w:pPr>
      <w:r>
        <w:rPr>
          <w:rFonts w:ascii="Times New Roman" w:hAnsi="Times New Roman" w:cs="Times New Roman"/>
          <w:sz w:val="22"/>
        </w:rPr>
        <w:t>In 2018, the significant change in the company is setting up marketing department and implementation teams to support the product selling. SK will consider hiring more software engineers to maintain current systems and assist the client to install systems.</w:t>
      </w:r>
    </w:p>
    <w:p>
      <w:pPr>
        <w:rPr>
          <w:rFonts w:ascii="Times New Roman" w:hAnsi="Times New Roman" w:cs="Times New Roman"/>
          <w:sz w:val="22"/>
        </w:rPr>
      </w:pPr>
      <w:r>
        <w:rPr>
          <w:rFonts w:hint="eastAsia" w:ascii="Times New Roman" w:hAnsi="Times New Roman" w:cs="Times New Roman"/>
          <w:sz w:val="22"/>
        </w:rPr>
        <w:t>I</w:t>
      </w:r>
      <w:r>
        <w:rPr>
          <w:rFonts w:ascii="Times New Roman" w:hAnsi="Times New Roman" w:cs="Times New Roman"/>
          <w:sz w:val="22"/>
        </w:rPr>
        <w:t>n 2019, according to development strategy</w:t>
      </w:r>
      <w:r>
        <w:rPr>
          <w:rFonts w:hint="eastAsia" w:ascii="Times New Roman" w:hAnsi="Times New Roman" w:cs="Times New Roman"/>
          <w:sz w:val="22"/>
        </w:rPr>
        <w:t>，</w:t>
      </w:r>
      <w:r>
        <w:rPr>
          <w:rFonts w:ascii="Times New Roman" w:hAnsi="Times New Roman" w:cs="Times New Roman"/>
          <w:sz w:val="22"/>
        </w:rPr>
        <w:t xml:space="preserve">the goals of marketing is covering major  hospitals in Sydney. SK will rent more reliable and larger capacity of cloud servers. At the same time, marketing and implementation teams are growing rapidly. </w:t>
      </w:r>
    </w:p>
    <w:p>
      <w:pPr>
        <w:rPr>
          <w:rFonts w:ascii="Times New Roman" w:hAnsi="Times New Roman" w:cs="Times New Roman"/>
          <w:sz w:val="22"/>
        </w:rPr>
      </w:pPr>
      <w:r>
        <w:rPr>
          <w:rFonts w:hint="eastAsia" w:ascii="Times New Roman" w:hAnsi="Times New Roman" w:cs="Times New Roman"/>
          <w:sz w:val="22"/>
        </w:rPr>
        <w:t>E</w:t>
      </w:r>
      <w:r>
        <w:rPr>
          <w:rFonts w:ascii="Times New Roman" w:hAnsi="Times New Roman" w:cs="Times New Roman"/>
          <w:sz w:val="22"/>
        </w:rPr>
        <w:t>stimated return</w:t>
      </w:r>
    </w:p>
    <w:p>
      <w:pPr>
        <w:rPr>
          <w:rFonts w:ascii="Times New Roman" w:hAnsi="Times New Roman" w:cs="Times New Roman"/>
          <w:sz w:val="22"/>
        </w:rPr>
      </w:pPr>
      <w:r>
        <w:drawing>
          <wp:inline distT="0" distB="0" distL="0" distR="0">
            <wp:extent cx="5274310" cy="233235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5274310" cy="2332355"/>
                    </a:xfrm>
                    <a:prstGeom prst="rect">
                      <a:avLst/>
                    </a:prstGeom>
                  </pic:spPr>
                </pic:pic>
              </a:graphicData>
            </a:graphic>
          </wp:inline>
        </w:drawing>
      </w:r>
      <w:r>
        <w:rPr>
          <w:rFonts w:ascii="Times New Roman" w:hAnsi="Times New Roman" w:cs="Times New Roman"/>
          <w:sz w:val="22"/>
        </w:rPr>
        <w:t xml:space="preserve"> </w:t>
      </w:r>
    </w:p>
    <w:p>
      <w:pPr>
        <w:jc w:val="center"/>
        <w:rPr>
          <w:rFonts w:ascii="Times New Roman" w:hAnsi="Times New Roman" w:cs="Times New Roman"/>
          <w:i/>
          <w:sz w:val="20"/>
        </w:rPr>
      </w:pPr>
      <w:r>
        <w:rPr>
          <w:rFonts w:ascii="Times New Roman" w:hAnsi="Times New Roman" w:cs="Times New Roman"/>
          <w:i/>
          <w:sz w:val="20"/>
        </w:rPr>
        <w:t>Figure 5.2 Estimated Return</w:t>
      </w:r>
    </w:p>
    <w:p>
      <w:pPr>
        <w:rPr>
          <w:rFonts w:ascii="Times New Roman" w:hAnsi="Times New Roman" w:cs="Times New Roman"/>
          <w:sz w:val="22"/>
        </w:rPr>
      </w:pPr>
      <w:r>
        <w:rPr>
          <w:rFonts w:ascii="Times New Roman" w:hAnsi="Times New Roman" w:cs="Times New Roman"/>
          <w:sz w:val="22"/>
        </w:rPr>
        <w:t xml:space="preserve">It is notable that the number of Sales will surpass the number of Expense. SK fully believe that the product “SK Super 1” </w:t>
      </w:r>
      <w:r>
        <w:rPr>
          <w:rFonts w:hint="eastAsia" w:ascii="Times New Roman" w:hAnsi="Times New Roman" w:cs="Times New Roman"/>
          <w:sz w:val="22"/>
        </w:rPr>
        <w:t>will</w:t>
      </w:r>
      <w:r>
        <w:rPr>
          <w:rFonts w:ascii="Times New Roman" w:hAnsi="Times New Roman" w:cs="Times New Roman"/>
          <w:sz w:val="22"/>
        </w:rPr>
        <w:t xml:space="preserve"> be popular by word of mouth among hospital. The blue line that is optimistic estimation will surpass the purple line that represents expense in 2019. The green line will exceed the purple line in </w:t>
      </w:r>
      <w:r>
        <w:rPr>
          <w:rFonts w:hint="eastAsia" w:ascii="Times New Roman" w:hAnsi="Times New Roman" w:cs="Times New Roman"/>
          <w:sz w:val="22"/>
        </w:rPr>
        <w:t>la</w:t>
      </w:r>
      <w:r>
        <w:rPr>
          <w:rFonts w:ascii="Times New Roman" w:hAnsi="Times New Roman" w:cs="Times New Roman"/>
          <w:sz w:val="22"/>
        </w:rPr>
        <w:t>st 2019 while the breakeven point will happen to the red line in 2020.</w:t>
      </w:r>
    </w:p>
    <w:p>
      <w:pPr>
        <w:rPr>
          <w:rFonts w:ascii="Times New Roman" w:hAnsi="Times New Roman" w:cs="Times New Roman"/>
          <w:sz w:val="22"/>
        </w:rPr>
      </w:pPr>
    </w:p>
    <w:p>
      <w:pPr>
        <w:rPr>
          <w:rFonts w:ascii="Times New Roman" w:hAnsi="Times New Roman" w:cs="Times New Roman"/>
          <w:sz w:val="22"/>
        </w:rPr>
      </w:pPr>
      <w:r>
        <w:rPr>
          <w:rFonts w:ascii="Times New Roman" w:hAnsi="Times New Roman" w:cs="Times New Roman"/>
          <w:sz w:val="22"/>
        </w:rPr>
        <w:t>6. Research methods</w:t>
      </w:r>
    </w:p>
    <w:p>
      <w:pPr>
        <w:rPr>
          <w:rFonts w:ascii="Times New Roman" w:hAnsi="Times New Roman" w:cs="Times New Roman"/>
          <w:sz w:val="22"/>
        </w:rPr>
      </w:pPr>
      <w:r>
        <w:rPr>
          <w:rFonts w:ascii="Times New Roman" w:hAnsi="Times New Roman" w:cs="Times New Roman"/>
          <w:sz w:val="22"/>
        </w:rPr>
        <w:t>There are some methods in research, such as experiments, surveys, questionnaires, interviews, case studies, literature and field investigation. In this research, SK Company use the method of literature investigation [8]. This method uses relevant research and analysis to assume and predict the research. In the market research, literature investigation is a usual method to collect and the special model to analyze data. Only when the data and material is not enough, the field investigation should be considered.</w:t>
      </w:r>
    </w:p>
    <w:p>
      <w:pPr>
        <w:rPr>
          <w:rFonts w:ascii="Times New Roman" w:hAnsi="Times New Roman" w:cs="Times New Roman"/>
          <w:sz w:val="22"/>
        </w:rPr>
      </w:pPr>
    </w:p>
    <w:p>
      <w:pPr>
        <w:rPr>
          <w:rFonts w:ascii="Times New Roman" w:hAnsi="Times New Roman" w:cs="Times New Roman"/>
          <w:sz w:val="22"/>
        </w:rPr>
      </w:pPr>
      <w:r>
        <w:rPr>
          <w:rFonts w:hint="eastAsia" w:ascii="Times New Roman" w:hAnsi="Times New Roman" w:cs="Times New Roman"/>
          <w:sz w:val="22"/>
        </w:rPr>
        <w:t>7. Project Plan</w:t>
      </w:r>
    </w:p>
    <w:p>
      <w:pPr>
        <w:rPr>
          <w:rFonts w:ascii="Times New Roman" w:hAnsi="Times New Roman" w:cs="Times New Roman"/>
          <w:sz w:val="22"/>
        </w:rPr>
      </w:pPr>
      <w:r>
        <w:rPr>
          <w:rFonts w:hint="eastAsia" w:ascii="Times New Roman" w:hAnsi="Times New Roman" w:cs="Times New Roman"/>
          <w:sz w:val="22"/>
        </w:rPr>
        <w:t xml:space="preserve">7.1 </w:t>
      </w:r>
      <w:r>
        <w:rPr>
          <w:rFonts w:ascii="Times New Roman" w:hAnsi="Times New Roman" w:cs="Times New Roman"/>
          <w:sz w:val="22"/>
        </w:rPr>
        <w:t>Timeline &amp; Milestone</w:t>
      </w: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r>
        <w:rPr>
          <w:rFonts w:ascii="Times New Roman" w:hAnsi="Times New Roman" w:cs="Times New Roman"/>
          <w:sz w:val="22"/>
        </w:rPr>
        <w:drawing>
          <wp:inline distT="0" distB="0" distL="0" distR="0">
            <wp:extent cx="9601200" cy="3479800"/>
            <wp:effectExtent l="0" t="6350" r="0" b="0"/>
            <wp:docPr id="3" name="Picture 3" descr="C:\Users\yliu8992\Downloads\webwxgetmsgim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yliu8992\Downloads\webwxgetmsgimg (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rot="5400000">
                      <a:off x="0" y="0"/>
                      <a:ext cx="9648556" cy="3497029"/>
                    </a:xfrm>
                    <a:prstGeom prst="rect">
                      <a:avLst/>
                    </a:prstGeom>
                    <a:noFill/>
                    <a:ln>
                      <a:noFill/>
                    </a:ln>
                  </pic:spPr>
                </pic:pic>
              </a:graphicData>
            </a:graphic>
          </wp:inline>
        </w:drawing>
      </w: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r>
        <w:rPr>
          <w:rFonts w:hint="eastAsia" w:ascii="Times New Roman" w:hAnsi="Times New Roman" w:cs="Times New Roman"/>
          <w:sz w:val="22"/>
        </w:rPr>
        <w:t>7.2 WBS</w:t>
      </w:r>
    </w:p>
    <w:p>
      <w:pPr>
        <w:rPr>
          <w:rFonts w:ascii="Times New Roman" w:hAnsi="Times New Roman" w:cs="Times New Roman"/>
          <w:sz w:val="22"/>
        </w:rPr>
      </w:pPr>
    </w:p>
    <w:p>
      <w:pPr>
        <w:rPr>
          <w:rFonts w:ascii="Times New Roman" w:hAnsi="Times New Roman" w:cs="Times New Roman"/>
          <w:sz w:val="22"/>
        </w:rPr>
      </w:pPr>
      <w:r>
        <w:rPr>
          <w:rFonts w:ascii="Times New Roman" w:hAnsi="Times New Roman" w:cs="Times New Roman"/>
          <w:sz w:val="22"/>
        </w:rPr>
        <w:drawing>
          <wp:inline distT="0" distB="0" distL="114300" distR="114300">
            <wp:extent cx="6444615" cy="2909570"/>
            <wp:effectExtent l="0" t="0" r="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stretch>
                      <a:fillRect/>
                    </a:stretch>
                  </pic:blipFill>
                  <pic:spPr>
                    <a:xfrm>
                      <a:off x="0" y="0"/>
                      <a:ext cx="6507030" cy="2938335"/>
                    </a:xfrm>
                    <a:prstGeom prst="rect">
                      <a:avLst/>
                    </a:prstGeom>
                    <a:noFill/>
                    <a:ln w="9525">
                      <a:noFill/>
                    </a:ln>
                  </pic:spPr>
                </pic:pic>
              </a:graphicData>
            </a:graphic>
          </wp:inline>
        </w:drawing>
      </w: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r>
        <w:rPr>
          <w:rFonts w:hint="eastAsia" w:ascii="Times New Roman" w:hAnsi="Times New Roman" w:cs="Times New Roman"/>
          <w:sz w:val="22"/>
        </w:rPr>
        <w:t>7.3 Resources</w:t>
      </w:r>
    </w:p>
    <w:p>
      <w:pPr>
        <w:rPr>
          <w:rFonts w:ascii="Times New Roman" w:hAnsi="Times New Roman" w:cs="Times New Roman"/>
          <w:sz w:val="22"/>
        </w:rPr>
      </w:pPr>
    </w:p>
    <w:tbl>
      <w:tblPr>
        <w:tblStyle w:val="10"/>
        <w:tblW w:w="9090" w:type="dxa"/>
        <w:jc w:val="center"/>
        <w:tblInd w:w="0" w:type="dxa"/>
        <w:tblLayout w:type="fixed"/>
        <w:tblCellMar>
          <w:top w:w="15" w:type="dxa"/>
          <w:left w:w="15" w:type="dxa"/>
          <w:bottom w:w="15" w:type="dxa"/>
          <w:right w:w="15" w:type="dxa"/>
        </w:tblCellMar>
      </w:tblPr>
      <w:tblGrid>
        <w:gridCol w:w="3060"/>
        <w:gridCol w:w="6030"/>
      </w:tblGrid>
      <w:tr>
        <w:tblPrEx>
          <w:tblLayout w:type="fixed"/>
          <w:tblCellMar>
            <w:top w:w="15" w:type="dxa"/>
            <w:left w:w="15" w:type="dxa"/>
            <w:bottom w:w="15" w:type="dxa"/>
            <w:right w:w="15" w:type="dxa"/>
          </w:tblCellMar>
        </w:tblPrEx>
        <w:trPr>
          <w:trHeight w:val="630" w:hRule="atLeast"/>
          <w:jc w:val="center"/>
        </w:trPr>
        <w:tc>
          <w:tcPr>
            <w:tcW w:w="3060" w:type="dxa"/>
            <w:tcBorders>
              <w:bottom w:val="single" w:color="FFFFFF" w:sz="18" w:space="0"/>
              <w:right w:val="single" w:color="FFFFFF" w:sz="4" w:space="0"/>
            </w:tcBorders>
            <w:shd w:val="clear" w:color="4472C4" w:fill="4472C4"/>
            <w:vAlign w:val="center"/>
          </w:tcPr>
          <w:p>
            <w:pPr>
              <w:rPr>
                <w:rFonts w:ascii="Times New Roman" w:hAnsi="Times New Roman" w:cs="Times New Roman"/>
                <w:sz w:val="22"/>
              </w:rPr>
            </w:pPr>
            <w:r>
              <w:rPr>
                <w:rFonts w:ascii="Times New Roman" w:hAnsi="Times New Roman" w:cs="Times New Roman"/>
                <w:sz w:val="22"/>
              </w:rPr>
              <w:t>Resources</w:t>
            </w:r>
          </w:p>
        </w:tc>
        <w:tc>
          <w:tcPr>
            <w:tcW w:w="6030" w:type="dxa"/>
            <w:tcBorders>
              <w:left w:val="single" w:color="FFFFFF" w:sz="4" w:space="0"/>
              <w:bottom w:val="single" w:color="FFFFFF" w:sz="18" w:space="0"/>
            </w:tcBorders>
            <w:shd w:val="clear" w:color="4472C4" w:fill="4472C4"/>
            <w:vAlign w:val="center"/>
          </w:tcPr>
          <w:p>
            <w:pPr>
              <w:rPr>
                <w:rFonts w:ascii="Times New Roman" w:hAnsi="Times New Roman" w:cs="Times New Roman"/>
                <w:sz w:val="22"/>
              </w:rPr>
            </w:pPr>
            <w:r>
              <w:rPr>
                <w:rFonts w:ascii="Times New Roman" w:hAnsi="Times New Roman" w:cs="Times New Roman"/>
                <w:sz w:val="22"/>
              </w:rPr>
              <w:t>Details</w:t>
            </w:r>
          </w:p>
        </w:tc>
      </w:tr>
      <w:tr>
        <w:tblPrEx>
          <w:tblLayout w:type="fixed"/>
          <w:tblCellMar>
            <w:top w:w="15" w:type="dxa"/>
            <w:left w:w="15" w:type="dxa"/>
            <w:bottom w:w="15" w:type="dxa"/>
            <w:right w:w="15" w:type="dxa"/>
          </w:tblCellMar>
        </w:tblPrEx>
        <w:trPr>
          <w:trHeight w:val="2475" w:hRule="atLeast"/>
          <w:jc w:val="center"/>
        </w:trPr>
        <w:tc>
          <w:tcPr>
            <w:tcW w:w="3060" w:type="dxa"/>
            <w:tcBorders>
              <w:top w:val="single" w:color="FFFFFF" w:sz="18" w:space="0"/>
              <w:bottom w:val="single" w:color="FFFFFF" w:sz="4" w:space="0"/>
              <w:right w:val="single" w:color="FFFFFF" w:sz="4" w:space="0"/>
            </w:tcBorders>
            <w:shd w:val="clear" w:color="B4C6E7" w:fill="B4C6E7"/>
            <w:vAlign w:val="center"/>
          </w:tcPr>
          <w:p>
            <w:pPr>
              <w:rPr>
                <w:rFonts w:ascii="Times New Roman" w:hAnsi="Times New Roman" w:cs="Times New Roman"/>
                <w:sz w:val="22"/>
              </w:rPr>
            </w:pPr>
            <w:r>
              <w:rPr>
                <w:rFonts w:ascii="Times New Roman" w:hAnsi="Times New Roman" w:cs="Times New Roman"/>
                <w:sz w:val="22"/>
              </w:rPr>
              <w:t>Project team</w:t>
            </w:r>
          </w:p>
        </w:tc>
        <w:tc>
          <w:tcPr>
            <w:tcW w:w="6030" w:type="dxa"/>
            <w:tcBorders>
              <w:top w:val="single" w:color="FFFFFF" w:sz="18" w:space="0"/>
              <w:left w:val="single" w:color="FFFFFF" w:sz="4" w:space="0"/>
              <w:bottom w:val="single" w:color="FFFFFF" w:sz="4" w:space="0"/>
            </w:tcBorders>
            <w:shd w:val="clear" w:color="B4C6E7" w:fill="B4C6E7"/>
            <w:vAlign w:val="center"/>
          </w:tcPr>
          <w:p>
            <w:pPr>
              <w:rPr>
                <w:rFonts w:ascii="Times New Roman" w:hAnsi="Times New Roman" w:cs="Times New Roman"/>
                <w:sz w:val="22"/>
              </w:rPr>
            </w:pPr>
            <w:r>
              <w:rPr>
                <w:rFonts w:ascii="Times New Roman" w:hAnsi="Times New Roman" w:cs="Times New Roman"/>
                <w:sz w:val="22"/>
              </w:rPr>
              <w:t>A team of all the members mentioned in the WBS</w:t>
            </w:r>
            <w:r>
              <w:rPr>
                <w:rFonts w:ascii="Times New Roman" w:hAnsi="Times New Roman" w:cs="Times New Roman"/>
                <w:sz w:val="22"/>
              </w:rPr>
              <w:br w:type="textWrapping"/>
            </w:r>
            <w:r>
              <w:rPr>
                <w:rFonts w:ascii="Times New Roman" w:hAnsi="Times New Roman" w:cs="Times New Roman"/>
                <w:sz w:val="22"/>
              </w:rPr>
              <w:t>Project manager(1)</w:t>
            </w:r>
            <w:r>
              <w:rPr>
                <w:rFonts w:ascii="Times New Roman" w:hAnsi="Times New Roman" w:cs="Times New Roman"/>
                <w:sz w:val="22"/>
              </w:rPr>
              <w:br w:type="textWrapping"/>
            </w:r>
            <w:r>
              <w:rPr>
                <w:rFonts w:ascii="Times New Roman" w:hAnsi="Times New Roman" w:cs="Times New Roman"/>
                <w:sz w:val="22"/>
              </w:rPr>
              <w:t>Analyst(2)</w:t>
            </w:r>
            <w:r>
              <w:rPr>
                <w:rFonts w:ascii="Times New Roman" w:hAnsi="Times New Roman" w:cs="Times New Roman"/>
                <w:sz w:val="22"/>
              </w:rPr>
              <w:br w:type="textWrapping"/>
            </w:r>
            <w:r>
              <w:rPr>
                <w:rFonts w:ascii="Times New Roman" w:hAnsi="Times New Roman" w:cs="Times New Roman"/>
                <w:sz w:val="22"/>
              </w:rPr>
              <w:t>Software Architect(3)</w:t>
            </w:r>
            <w:r>
              <w:rPr>
                <w:rFonts w:ascii="Times New Roman" w:hAnsi="Times New Roman" w:cs="Times New Roman"/>
                <w:sz w:val="22"/>
              </w:rPr>
              <w:br w:type="textWrapping"/>
            </w:r>
            <w:r>
              <w:rPr>
                <w:rFonts w:ascii="Times New Roman" w:hAnsi="Times New Roman" w:cs="Times New Roman"/>
                <w:sz w:val="22"/>
              </w:rPr>
              <w:t>Document engineer(2)</w:t>
            </w:r>
            <w:r>
              <w:rPr>
                <w:rFonts w:ascii="Times New Roman" w:hAnsi="Times New Roman" w:cs="Times New Roman"/>
                <w:sz w:val="22"/>
              </w:rPr>
              <w:br w:type="textWrapping"/>
            </w:r>
            <w:r>
              <w:rPr>
                <w:rFonts w:ascii="Times New Roman" w:hAnsi="Times New Roman" w:cs="Times New Roman"/>
                <w:sz w:val="22"/>
              </w:rPr>
              <w:t>Programmer(5)</w:t>
            </w:r>
            <w:r>
              <w:rPr>
                <w:rFonts w:ascii="Times New Roman" w:hAnsi="Times New Roman" w:cs="Times New Roman"/>
                <w:sz w:val="22"/>
              </w:rPr>
              <w:br w:type="textWrapping"/>
            </w:r>
            <w:r>
              <w:rPr>
                <w:rFonts w:ascii="Times New Roman" w:hAnsi="Times New Roman" w:cs="Times New Roman"/>
                <w:sz w:val="22"/>
              </w:rPr>
              <w:t>Tester(3)</w:t>
            </w:r>
            <w:r>
              <w:rPr>
                <w:rFonts w:ascii="Times New Roman" w:hAnsi="Times New Roman" w:cs="Times New Roman"/>
                <w:sz w:val="22"/>
              </w:rPr>
              <w:br w:type="textWrapping"/>
            </w:r>
            <w:r>
              <w:rPr>
                <w:rFonts w:ascii="Times New Roman" w:hAnsi="Times New Roman" w:cs="Times New Roman"/>
                <w:sz w:val="22"/>
              </w:rPr>
              <w:t>Install engineer(3)</w:t>
            </w:r>
          </w:p>
        </w:tc>
      </w:tr>
      <w:tr>
        <w:tblPrEx>
          <w:tblLayout w:type="fixed"/>
          <w:tblCellMar>
            <w:top w:w="15" w:type="dxa"/>
            <w:left w:w="15" w:type="dxa"/>
            <w:bottom w:w="15" w:type="dxa"/>
            <w:right w:w="15" w:type="dxa"/>
          </w:tblCellMar>
        </w:tblPrEx>
        <w:trPr>
          <w:trHeight w:val="510" w:hRule="atLeast"/>
          <w:jc w:val="center"/>
        </w:trPr>
        <w:tc>
          <w:tcPr>
            <w:tcW w:w="3060" w:type="dxa"/>
            <w:tcBorders>
              <w:top w:val="single" w:color="FFFFFF" w:sz="4" w:space="0"/>
              <w:bottom w:val="single" w:color="FFFFFF" w:sz="4" w:space="0"/>
              <w:right w:val="single" w:color="FFFFFF" w:sz="4" w:space="0"/>
            </w:tcBorders>
            <w:shd w:val="clear" w:color="D9E1F2" w:fill="D9E1F2"/>
            <w:vAlign w:val="center"/>
          </w:tcPr>
          <w:p>
            <w:pPr>
              <w:rPr>
                <w:rFonts w:ascii="Times New Roman" w:hAnsi="Times New Roman" w:cs="Times New Roman"/>
                <w:sz w:val="22"/>
              </w:rPr>
            </w:pPr>
            <w:r>
              <w:rPr>
                <w:rFonts w:ascii="Times New Roman" w:hAnsi="Times New Roman" w:cs="Times New Roman"/>
                <w:sz w:val="22"/>
              </w:rPr>
              <w:t>Hardware</w:t>
            </w:r>
          </w:p>
        </w:tc>
        <w:tc>
          <w:tcPr>
            <w:tcW w:w="6030" w:type="dxa"/>
            <w:tcBorders>
              <w:top w:val="single" w:color="FFFFFF" w:sz="4" w:space="0"/>
              <w:left w:val="single" w:color="FFFFFF" w:sz="4" w:space="0"/>
              <w:bottom w:val="single" w:color="FFFFFF" w:sz="4" w:space="0"/>
            </w:tcBorders>
            <w:shd w:val="clear" w:color="D9E1F2" w:fill="D9E1F2"/>
            <w:vAlign w:val="center"/>
          </w:tcPr>
          <w:p>
            <w:pPr>
              <w:rPr>
                <w:rFonts w:ascii="Times New Roman" w:hAnsi="Times New Roman" w:cs="Times New Roman"/>
                <w:sz w:val="22"/>
              </w:rPr>
            </w:pPr>
            <w:r>
              <w:rPr>
                <w:rFonts w:ascii="Times New Roman" w:hAnsi="Times New Roman" w:cs="Times New Roman"/>
                <w:sz w:val="22"/>
              </w:rPr>
              <w:t>computers(20),servers</w:t>
            </w:r>
            <w:r>
              <w:rPr>
                <w:rFonts w:ascii="Times New Roman" w:hAnsi="Times New Roman" w:cs="Times New Roman"/>
              </w:rPr>
              <w:t>（</w:t>
            </w:r>
            <w:r>
              <w:t>decide after system design)</w:t>
            </w:r>
          </w:p>
        </w:tc>
      </w:tr>
      <w:tr>
        <w:tblPrEx>
          <w:tblLayout w:type="fixed"/>
          <w:tblCellMar>
            <w:top w:w="15" w:type="dxa"/>
            <w:left w:w="15" w:type="dxa"/>
            <w:bottom w:w="15" w:type="dxa"/>
            <w:right w:w="15" w:type="dxa"/>
          </w:tblCellMar>
        </w:tblPrEx>
        <w:trPr>
          <w:trHeight w:val="540" w:hRule="atLeast"/>
          <w:jc w:val="center"/>
        </w:trPr>
        <w:tc>
          <w:tcPr>
            <w:tcW w:w="3060" w:type="dxa"/>
            <w:tcBorders>
              <w:top w:val="single" w:color="FFFFFF" w:sz="4" w:space="0"/>
              <w:bottom w:val="single" w:color="FFFFFF" w:sz="4" w:space="0"/>
              <w:right w:val="single" w:color="FFFFFF" w:sz="4" w:space="0"/>
            </w:tcBorders>
            <w:shd w:val="clear" w:color="B4C6E7" w:fill="B4C6E7"/>
            <w:vAlign w:val="center"/>
          </w:tcPr>
          <w:p>
            <w:pPr>
              <w:rPr>
                <w:rFonts w:ascii="Times New Roman" w:hAnsi="Times New Roman" w:cs="Times New Roman"/>
                <w:sz w:val="22"/>
              </w:rPr>
            </w:pPr>
            <w:r>
              <w:rPr>
                <w:rFonts w:ascii="Times New Roman" w:hAnsi="Times New Roman" w:cs="Times New Roman"/>
                <w:sz w:val="22"/>
              </w:rPr>
              <w:t>Licensed software</w:t>
            </w:r>
          </w:p>
        </w:tc>
        <w:tc>
          <w:tcPr>
            <w:tcW w:w="6030" w:type="dxa"/>
            <w:tcBorders>
              <w:top w:val="single" w:color="FFFFFF" w:sz="4" w:space="0"/>
              <w:left w:val="single" w:color="FFFFFF" w:sz="4" w:space="0"/>
              <w:bottom w:val="single" w:color="FFFFFF" w:sz="4" w:space="0"/>
            </w:tcBorders>
            <w:shd w:val="clear" w:color="B4C6E7" w:fill="B4C6E7"/>
            <w:vAlign w:val="center"/>
          </w:tcPr>
          <w:p>
            <w:pPr>
              <w:rPr>
                <w:rFonts w:ascii="Times New Roman" w:hAnsi="Times New Roman" w:cs="Times New Roman"/>
                <w:sz w:val="22"/>
              </w:rPr>
            </w:pPr>
            <w:r>
              <w:rPr>
                <w:rFonts w:ascii="Times New Roman" w:hAnsi="Times New Roman" w:cs="Times New Roman"/>
                <w:sz w:val="22"/>
              </w:rPr>
              <w:t>Decide after system design</w:t>
            </w:r>
          </w:p>
        </w:tc>
      </w:tr>
      <w:tr>
        <w:tblPrEx>
          <w:tblLayout w:type="fixed"/>
          <w:tblCellMar>
            <w:top w:w="15" w:type="dxa"/>
            <w:left w:w="15" w:type="dxa"/>
            <w:bottom w:w="15" w:type="dxa"/>
            <w:right w:w="15" w:type="dxa"/>
          </w:tblCellMar>
        </w:tblPrEx>
        <w:trPr>
          <w:trHeight w:val="600" w:hRule="atLeast"/>
          <w:jc w:val="center"/>
        </w:trPr>
        <w:tc>
          <w:tcPr>
            <w:tcW w:w="3060" w:type="dxa"/>
            <w:tcBorders>
              <w:top w:val="single" w:color="FFFFFF" w:sz="4" w:space="0"/>
              <w:bottom w:val="single" w:color="FFFFFF" w:sz="4" w:space="0"/>
              <w:right w:val="single" w:color="FFFFFF" w:sz="4" w:space="0"/>
            </w:tcBorders>
            <w:shd w:val="clear" w:color="D9E1F2" w:fill="D9E1F2"/>
            <w:vAlign w:val="center"/>
          </w:tcPr>
          <w:p>
            <w:pPr>
              <w:rPr>
                <w:rFonts w:ascii="Times New Roman" w:hAnsi="Times New Roman" w:cs="Times New Roman"/>
                <w:sz w:val="22"/>
              </w:rPr>
            </w:pPr>
            <w:r>
              <w:rPr>
                <w:rFonts w:ascii="Times New Roman" w:hAnsi="Times New Roman" w:cs="Times New Roman"/>
                <w:sz w:val="22"/>
              </w:rPr>
              <w:t>Data</w:t>
            </w:r>
            <w:r>
              <w:rPr>
                <w:rFonts w:hint="eastAsia" w:ascii="Times New Roman" w:hAnsi="Times New Roman" w:cs="Times New Roman"/>
                <w:sz w:val="22"/>
              </w:rPr>
              <w:t xml:space="preserve"> </w:t>
            </w:r>
            <w:r>
              <w:rPr>
                <w:rFonts w:ascii="Times New Roman" w:hAnsi="Times New Roman" w:cs="Times New Roman"/>
                <w:sz w:val="22"/>
              </w:rPr>
              <w:t>source</w:t>
            </w:r>
            <w:r>
              <w:rPr>
                <w:rFonts w:hint="eastAsia" w:ascii="Times New Roman" w:hAnsi="Times New Roman" w:cs="Times New Roman"/>
                <w:sz w:val="22"/>
              </w:rPr>
              <w:t>s</w:t>
            </w:r>
          </w:p>
        </w:tc>
        <w:tc>
          <w:tcPr>
            <w:tcW w:w="6030" w:type="dxa"/>
            <w:tcBorders>
              <w:top w:val="single" w:color="FFFFFF" w:sz="4" w:space="0"/>
              <w:left w:val="single" w:color="FFFFFF" w:sz="4" w:space="0"/>
              <w:bottom w:val="single" w:color="FFFFFF" w:sz="4" w:space="0"/>
            </w:tcBorders>
            <w:shd w:val="clear" w:color="D9E1F2" w:fill="D9E1F2"/>
            <w:vAlign w:val="center"/>
          </w:tcPr>
          <w:p>
            <w:pPr>
              <w:rPr>
                <w:rFonts w:ascii="Times New Roman" w:hAnsi="Times New Roman" w:cs="Times New Roman"/>
                <w:sz w:val="22"/>
              </w:rPr>
            </w:pPr>
            <w:r>
              <w:rPr>
                <w:rFonts w:ascii="Times New Roman" w:hAnsi="Times New Roman" w:cs="Times New Roman"/>
                <w:sz w:val="22"/>
              </w:rPr>
              <w:t>purchase</w:t>
            </w:r>
          </w:p>
        </w:tc>
      </w:tr>
      <w:tr>
        <w:tblPrEx>
          <w:tblLayout w:type="fixed"/>
          <w:tblCellMar>
            <w:top w:w="15" w:type="dxa"/>
            <w:left w:w="15" w:type="dxa"/>
            <w:bottom w:w="15" w:type="dxa"/>
            <w:right w:w="15" w:type="dxa"/>
          </w:tblCellMar>
        </w:tblPrEx>
        <w:trPr>
          <w:trHeight w:val="435" w:hRule="atLeast"/>
          <w:jc w:val="center"/>
        </w:trPr>
        <w:tc>
          <w:tcPr>
            <w:tcW w:w="3060" w:type="dxa"/>
            <w:tcBorders>
              <w:top w:val="single" w:color="FFFFFF" w:sz="4" w:space="0"/>
              <w:bottom w:val="single" w:color="FFFFFF" w:sz="4" w:space="0"/>
              <w:right w:val="single" w:color="FFFFFF" w:sz="4" w:space="0"/>
            </w:tcBorders>
            <w:shd w:val="clear" w:color="B4C6E7" w:fill="B4C6E7"/>
            <w:vAlign w:val="center"/>
          </w:tcPr>
          <w:p>
            <w:pPr>
              <w:rPr>
                <w:rFonts w:ascii="Times New Roman" w:hAnsi="Times New Roman" w:cs="Times New Roman"/>
                <w:sz w:val="22"/>
              </w:rPr>
            </w:pPr>
            <w:r>
              <w:rPr>
                <w:rFonts w:ascii="Times New Roman" w:hAnsi="Times New Roman" w:cs="Times New Roman"/>
                <w:sz w:val="22"/>
              </w:rPr>
              <w:t>Outsourcing Contractor</w:t>
            </w:r>
          </w:p>
        </w:tc>
        <w:tc>
          <w:tcPr>
            <w:tcW w:w="6030" w:type="dxa"/>
            <w:tcBorders>
              <w:top w:val="single" w:color="FFFFFF" w:sz="4" w:space="0"/>
              <w:left w:val="single" w:color="FFFFFF" w:sz="4" w:space="0"/>
              <w:bottom w:val="single" w:color="FFFFFF" w:sz="4" w:space="0"/>
            </w:tcBorders>
            <w:shd w:val="clear" w:color="B4C6E7" w:fill="B4C6E7"/>
            <w:vAlign w:val="center"/>
          </w:tcPr>
          <w:p>
            <w:pPr>
              <w:rPr>
                <w:rFonts w:ascii="Times New Roman" w:hAnsi="Times New Roman" w:cs="Times New Roman"/>
                <w:sz w:val="22"/>
              </w:rPr>
            </w:pPr>
            <w:r>
              <w:rPr>
                <w:rFonts w:ascii="Times New Roman" w:hAnsi="Times New Roman" w:cs="Times New Roman"/>
                <w:sz w:val="22"/>
              </w:rPr>
              <w:t>Decide after system design</w:t>
            </w:r>
          </w:p>
        </w:tc>
      </w:tr>
      <w:tr>
        <w:tblPrEx>
          <w:tblLayout w:type="fixed"/>
          <w:tblCellMar>
            <w:top w:w="15" w:type="dxa"/>
            <w:left w:w="15" w:type="dxa"/>
            <w:bottom w:w="15" w:type="dxa"/>
            <w:right w:w="15" w:type="dxa"/>
          </w:tblCellMar>
        </w:tblPrEx>
        <w:trPr>
          <w:trHeight w:val="495" w:hRule="atLeast"/>
          <w:jc w:val="center"/>
        </w:trPr>
        <w:tc>
          <w:tcPr>
            <w:tcW w:w="3060" w:type="dxa"/>
            <w:tcBorders>
              <w:top w:val="single" w:color="FFFFFF" w:sz="4" w:space="0"/>
              <w:bottom w:val="single" w:color="FFFFFF" w:sz="4" w:space="0"/>
              <w:right w:val="single" w:color="FFFFFF" w:sz="4" w:space="0"/>
            </w:tcBorders>
            <w:shd w:val="clear" w:color="D9E1F2" w:fill="D9E1F2"/>
            <w:vAlign w:val="center"/>
          </w:tcPr>
          <w:p>
            <w:pPr>
              <w:rPr>
                <w:rFonts w:ascii="Times New Roman" w:hAnsi="Times New Roman" w:cs="Times New Roman"/>
                <w:sz w:val="22"/>
              </w:rPr>
            </w:pPr>
            <w:r>
              <w:rPr>
                <w:rFonts w:ascii="Times New Roman" w:hAnsi="Times New Roman" w:cs="Times New Roman"/>
                <w:sz w:val="22"/>
              </w:rPr>
              <w:t>Office venue</w:t>
            </w:r>
          </w:p>
        </w:tc>
        <w:tc>
          <w:tcPr>
            <w:tcW w:w="6030" w:type="dxa"/>
            <w:tcBorders>
              <w:top w:val="single" w:color="FFFFFF" w:sz="4" w:space="0"/>
              <w:left w:val="single" w:color="FFFFFF" w:sz="4" w:space="0"/>
              <w:bottom w:val="single" w:color="FFFFFF" w:sz="4" w:space="0"/>
            </w:tcBorders>
            <w:shd w:val="clear" w:color="D9E1F2" w:fill="D9E1F2"/>
            <w:vAlign w:val="center"/>
          </w:tcPr>
          <w:p>
            <w:pPr>
              <w:rPr>
                <w:rFonts w:ascii="Times New Roman" w:hAnsi="Times New Roman" w:cs="Times New Roman"/>
                <w:sz w:val="22"/>
              </w:rPr>
            </w:pPr>
            <w:r>
              <w:rPr>
                <w:rFonts w:ascii="Times New Roman" w:hAnsi="Times New Roman" w:cs="Times New Roman"/>
                <w:sz w:val="22"/>
              </w:rPr>
              <w:t>Company support</w:t>
            </w:r>
          </w:p>
        </w:tc>
      </w:tr>
      <w:tr>
        <w:tblPrEx>
          <w:tblLayout w:type="fixed"/>
          <w:tblCellMar>
            <w:top w:w="15" w:type="dxa"/>
            <w:left w:w="15" w:type="dxa"/>
            <w:bottom w:w="15" w:type="dxa"/>
            <w:right w:w="15" w:type="dxa"/>
          </w:tblCellMar>
        </w:tblPrEx>
        <w:trPr>
          <w:trHeight w:val="375" w:hRule="atLeast"/>
          <w:jc w:val="center"/>
        </w:trPr>
        <w:tc>
          <w:tcPr>
            <w:tcW w:w="3060" w:type="dxa"/>
            <w:tcBorders>
              <w:top w:val="single" w:color="FFFFFF" w:sz="4" w:space="0"/>
              <w:bottom w:val="single" w:color="FFFFFF" w:sz="4" w:space="0"/>
              <w:right w:val="single" w:color="FFFFFF" w:sz="4" w:space="0"/>
            </w:tcBorders>
            <w:shd w:val="clear" w:color="B4C6E7" w:fill="B4C6E7"/>
            <w:vAlign w:val="center"/>
          </w:tcPr>
          <w:p>
            <w:pPr>
              <w:rPr>
                <w:rFonts w:ascii="Times New Roman" w:hAnsi="Times New Roman" w:cs="Times New Roman"/>
                <w:sz w:val="22"/>
              </w:rPr>
            </w:pPr>
            <w:r>
              <w:rPr>
                <w:rFonts w:ascii="Times New Roman" w:hAnsi="Times New Roman" w:cs="Times New Roman"/>
                <w:sz w:val="22"/>
              </w:rPr>
              <w:t>Doctor tester</w:t>
            </w:r>
          </w:p>
        </w:tc>
        <w:tc>
          <w:tcPr>
            <w:tcW w:w="6030" w:type="dxa"/>
            <w:tcBorders>
              <w:top w:val="single" w:color="FFFFFF" w:sz="4" w:space="0"/>
              <w:left w:val="single" w:color="FFFFFF" w:sz="4" w:space="0"/>
              <w:bottom w:val="single" w:color="FFFFFF" w:sz="4" w:space="0"/>
            </w:tcBorders>
            <w:shd w:val="clear" w:color="B4C6E7" w:fill="B4C6E7"/>
            <w:vAlign w:val="center"/>
          </w:tcPr>
          <w:p>
            <w:pPr>
              <w:rPr>
                <w:rFonts w:ascii="Times New Roman" w:hAnsi="Times New Roman" w:cs="Times New Roman"/>
                <w:sz w:val="22"/>
              </w:rPr>
            </w:pPr>
            <w:r>
              <w:rPr>
                <w:rFonts w:ascii="Times New Roman" w:hAnsi="Times New Roman" w:cs="Times New Roman"/>
                <w:sz w:val="22"/>
              </w:rPr>
              <w:t>Invite doctors from hospitals</w:t>
            </w:r>
          </w:p>
        </w:tc>
      </w:tr>
      <w:tr>
        <w:tblPrEx>
          <w:tblLayout w:type="fixed"/>
          <w:tblCellMar>
            <w:top w:w="15" w:type="dxa"/>
            <w:left w:w="15" w:type="dxa"/>
            <w:bottom w:w="15" w:type="dxa"/>
            <w:right w:w="15" w:type="dxa"/>
          </w:tblCellMar>
        </w:tblPrEx>
        <w:trPr>
          <w:trHeight w:val="630" w:hRule="atLeast"/>
          <w:jc w:val="center"/>
        </w:trPr>
        <w:tc>
          <w:tcPr>
            <w:tcW w:w="3060" w:type="dxa"/>
            <w:tcBorders>
              <w:top w:val="single" w:color="FFFFFF" w:sz="4" w:space="0"/>
              <w:bottom w:val="single" w:color="FFFFFF" w:sz="4" w:space="0"/>
              <w:right w:val="single" w:color="FFFFFF" w:sz="4" w:space="0"/>
            </w:tcBorders>
            <w:shd w:val="clear" w:color="D9E1F2" w:fill="D9E1F2"/>
            <w:vAlign w:val="center"/>
          </w:tcPr>
          <w:p>
            <w:pPr>
              <w:rPr>
                <w:rFonts w:ascii="Times New Roman" w:hAnsi="Times New Roman" w:cs="Times New Roman"/>
                <w:sz w:val="22"/>
              </w:rPr>
            </w:pPr>
            <w:r>
              <w:rPr>
                <w:rFonts w:ascii="Times New Roman" w:hAnsi="Times New Roman" w:cs="Times New Roman"/>
                <w:sz w:val="22"/>
              </w:rPr>
              <w:t>Collaboration system</w:t>
            </w:r>
          </w:p>
        </w:tc>
        <w:tc>
          <w:tcPr>
            <w:tcW w:w="6030" w:type="dxa"/>
            <w:tcBorders>
              <w:top w:val="single" w:color="FFFFFF" w:sz="4" w:space="0"/>
              <w:left w:val="single" w:color="FFFFFF" w:sz="4" w:space="0"/>
              <w:bottom w:val="single" w:color="FFFFFF" w:sz="4" w:space="0"/>
            </w:tcBorders>
            <w:shd w:val="clear" w:color="D9E1F2" w:fill="D9E1F2"/>
            <w:vAlign w:val="center"/>
          </w:tcPr>
          <w:p>
            <w:pPr>
              <w:rPr>
                <w:rFonts w:ascii="Times New Roman" w:hAnsi="Times New Roman" w:cs="Times New Roman"/>
                <w:sz w:val="22"/>
              </w:rPr>
            </w:pPr>
            <w:r>
              <w:rPr>
                <w:rFonts w:ascii="Times New Roman" w:hAnsi="Times New Roman" w:cs="Times New Roman"/>
                <w:sz w:val="22"/>
              </w:rPr>
              <w:t>Company support</w:t>
            </w:r>
          </w:p>
        </w:tc>
      </w:tr>
      <w:tr>
        <w:tblPrEx>
          <w:tblLayout w:type="fixed"/>
          <w:tblCellMar>
            <w:top w:w="15" w:type="dxa"/>
            <w:left w:w="15" w:type="dxa"/>
            <w:bottom w:w="15" w:type="dxa"/>
            <w:right w:w="15" w:type="dxa"/>
          </w:tblCellMar>
        </w:tblPrEx>
        <w:trPr>
          <w:trHeight w:val="630" w:hRule="atLeast"/>
          <w:jc w:val="center"/>
        </w:trPr>
        <w:tc>
          <w:tcPr>
            <w:tcW w:w="3060" w:type="dxa"/>
            <w:tcBorders>
              <w:top w:val="single" w:color="FFFFFF" w:sz="4" w:space="0"/>
              <w:right w:val="single" w:color="FFFFFF" w:sz="4" w:space="0"/>
            </w:tcBorders>
            <w:shd w:val="clear" w:color="D9E1F2" w:fill="D9E1F2"/>
            <w:vAlign w:val="center"/>
          </w:tcPr>
          <w:p>
            <w:pPr>
              <w:rPr>
                <w:rFonts w:ascii="Times New Roman" w:hAnsi="Times New Roman" w:cs="Times New Roman"/>
                <w:sz w:val="22"/>
              </w:rPr>
            </w:pPr>
            <w:r>
              <w:rPr>
                <w:rFonts w:ascii="Times New Roman" w:hAnsi="Times New Roman" w:cs="Times New Roman"/>
                <w:sz w:val="22"/>
              </w:rPr>
              <w:t>AI senior engineer</w:t>
            </w:r>
          </w:p>
        </w:tc>
        <w:tc>
          <w:tcPr>
            <w:tcW w:w="6030" w:type="dxa"/>
            <w:tcBorders>
              <w:top w:val="single" w:color="FFFFFF" w:sz="4" w:space="0"/>
              <w:left w:val="single" w:color="FFFFFF" w:sz="4" w:space="0"/>
            </w:tcBorders>
            <w:shd w:val="clear" w:color="D9E1F2" w:fill="D9E1F2"/>
            <w:vAlign w:val="center"/>
          </w:tcPr>
          <w:p>
            <w:pPr>
              <w:rPr>
                <w:rFonts w:ascii="Times New Roman" w:hAnsi="Times New Roman" w:cs="Times New Roman"/>
                <w:sz w:val="22"/>
              </w:rPr>
            </w:pPr>
            <w:r>
              <w:rPr>
                <w:rFonts w:ascii="Times New Roman" w:hAnsi="Times New Roman" w:cs="Times New Roman"/>
                <w:sz w:val="22"/>
              </w:rPr>
              <w:t>Company support</w:t>
            </w:r>
          </w:p>
        </w:tc>
      </w:tr>
    </w:tbl>
    <w:p>
      <w:pPr>
        <w:jc w:val="center"/>
        <w:rPr>
          <w:rFonts w:ascii="Times New Roman" w:hAnsi="Times New Roman" w:cs="Times New Roman"/>
          <w:sz w:val="22"/>
        </w:rPr>
      </w:pPr>
      <w:r>
        <w:rPr>
          <w:rFonts w:hint="eastAsia" w:ascii="Times New Roman" w:hAnsi="Times New Roman" w:cs="Times New Roman"/>
          <w:sz w:val="22"/>
        </w:rPr>
        <w:t>Resource table</w:t>
      </w: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r>
        <w:rPr>
          <w:rFonts w:hint="eastAsia" w:ascii="Times New Roman" w:hAnsi="Times New Roman" w:cs="Times New Roman"/>
          <w:sz w:val="22"/>
        </w:rPr>
        <w:t>7.4 Gantt Chart</w:t>
      </w:r>
    </w:p>
    <w:p>
      <w:pPr>
        <w:rPr>
          <w:rFonts w:ascii="Times New Roman" w:hAnsi="Times New Roman" w:cs="Times New Roman"/>
          <w:sz w:val="22"/>
        </w:rPr>
      </w:pPr>
    </w:p>
    <w:p>
      <w:pPr>
        <w:rPr>
          <w:rFonts w:ascii="Times New Roman" w:hAnsi="Times New Roman" w:cs="Times New Roman"/>
          <w:sz w:val="22"/>
        </w:rPr>
      </w:pPr>
      <w:r>
        <w:rPr>
          <w:rFonts w:ascii="Times New Roman" w:hAnsi="Times New Roman" w:cs="Times New Roman"/>
          <w:sz w:val="22"/>
        </w:rPr>
        <w:drawing>
          <wp:inline distT="0" distB="0" distL="114300" distR="114300">
            <wp:extent cx="5768340" cy="2583815"/>
            <wp:effectExtent l="0" t="0" r="381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2"/>
                    <a:stretch>
                      <a:fillRect/>
                    </a:stretch>
                  </pic:blipFill>
                  <pic:spPr>
                    <a:xfrm>
                      <a:off x="0" y="0"/>
                      <a:ext cx="5789029" cy="2593314"/>
                    </a:xfrm>
                    <a:prstGeom prst="rect">
                      <a:avLst/>
                    </a:prstGeom>
                    <a:noFill/>
                    <a:ln w="9525">
                      <a:noFill/>
                    </a:ln>
                  </pic:spPr>
                </pic:pic>
              </a:graphicData>
            </a:graphic>
          </wp:inline>
        </w:drawing>
      </w: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r>
        <w:rPr>
          <w:rFonts w:hint="eastAsia" w:ascii="Times New Roman" w:hAnsi="Times New Roman" w:cs="Times New Roman"/>
          <w:sz w:val="22"/>
        </w:rPr>
        <w:t>7.5 Risk management approach</w:t>
      </w:r>
    </w:p>
    <w:p>
      <w:pPr>
        <w:rPr>
          <w:rFonts w:ascii="Times New Roman" w:hAnsi="Times New Roman" w:cs="Times New Roman"/>
          <w:sz w:val="22"/>
        </w:rPr>
      </w:pPr>
      <w:r>
        <w:rPr>
          <w:rFonts w:hint="eastAsia" w:ascii="Times New Roman" w:hAnsi="Times New Roman" w:cs="Times New Roman"/>
          <w:sz w:val="22"/>
        </w:rPr>
        <w:t>7.5.1 Risk breakdown structure</w:t>
      </w:r>
    </w:p>
    <w:p>
      <w:pPr>
        <w:rPr>
          <w:rFonts w:ascii="Times New Roman" w:hAnsi="Times New Roman" w:cs="Times New Roman"/>
          <w:sz w:val="22"/>
        </w:rPr>
      </w:pPr>
    </w:p>
    <w:p>
      <w:pPr>
        <w:rPr>
          <w:rFonts w:ascii="Times New Roman" w:hAnsi="Times New Roman" w:cs="Times New Roman"/>
          <w:sz w:val="22"/>
        </w:rPr>
      </w:pPr>
      <w:r>
        <w:rPr>
          <w:rFonts w:ascii="Times New Roman" w:hAnsi="Times New Roman" w:cs="Times New Roman"/>
          <w:sz w:val="22"/>
        </w:rPr>
        <w:t>According to Risks breakdown structure shown below to identify and categorize risks [9]</w:t>
      </w: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r>
        <w:rPr>
          <w:rFonts w:ascii="Times New Roman" w:hAnsi="Times New Roman" w:cs="Times New Roman"/>
          <w:sz w:val="22"/>
          <w:lang w:eastAsia="en-US"/>
        </w:rPr>
        <w:pict>
          <v:shape id="_x0000_i1026" o:spt="75" type="#_x0000_t75" style="height:272.1pt;width:415.25pt;" filled="f" o:preferrelative="t" stroked="f" coordsize="21600,21600">
            <v:path/>
            <v:fill on="f" focussize="0,0"/>
            <v:stroke on="f" joinstyle="miter"/>
            <v:imagedata r:id="rId23" o:title="321"/>
            <o:lock v:ext="edit" aspectratio="t"/>
            <w10:wrap type="none"/>
            <w10:anchorlock/>
          </v:shape>
        </w:pict>
      </w:r>
    </w:p>
    <w:p>
      <w:pPr>
        <w:jc w:val="center"/>
        <w:rPr>
          <w:rFonts w:ascii="Times New Roman" w:hAnsi="Times New Roman" w:cs="Times New Roman"/>
          <w:sz w:val="22"/>
        </w:rPr>
      </w:pPr>
      <w:r>
        <w:rPr>
          <w:rFonts w:hint="eastAsia" w:ascii="Times New Roman" w:hAnsi="Times New Roman" w:cs="Times New Roman"/>
          <w:sz w:val="22"/>
        </w:rPr>
        <w:t>Risks breakdown structure</w:t>
      </w: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r>
        <w:rPr>
          <w:rFonts w:hint="eastAsia" w:ascii="Times New Roman" w:hAnsi="Times New Roman" w:cs="Times New Roman"/>
          <w:sz w:val="22"/>
        </w:rPr>
        <w:t>7.5.2 Risk register and monitor</w:t>
      </w:r>
    </w:p>
    <w:p>
      <w:pPr>
        <w:rPr>
          <w:rFonts w:ascii="Times New Roman" w:hAnsi="Times New Roman" w:cs="Times New Roman"/>
          <w:sz w:val="22"/>
        </w:rPr>
      </w:pPr>
      <w:r>
        <w:rPr>
          <w:rFonts w:hint="eastAsia" w:ascii="Times New Roman" w:hAnsi="Times New Roman" w:cs="Times New Roman"/>
          <w:sz w:val="22"/>
        </w:rPr>
        <w:t xml:space="preserve">Fill the identified risk in </w:t>
      </w:r>
      <w:r>
        <w:rPr>
          <w:rFonts w:ascii="Times New Roman" w:hAnsi="Times New Roman" w:cs="Times New Roman"/>
          <w:sz w:val="22"/>
        </w:rPr>
        <w:t>Risk register</w:t>
      </w:r>
      <w:r>
        <w:rPr>
          <w:rFonts w:hint="eastAsia" w:ascii="Times New Roman" w:hAnsi="Times New Roman" w:cs="Times New Roman"/>
          <w:sz w:val="22"/>
        </w:rPr>
        <w:t xml:space="preserve"> table show below</w:t>
      </w:r>
    </w:p>
    <w:p>
      <w:pPr>
        <w:rPr>
          <w:rFonts w:ascii="Times New Roman" w:hAnsi="Times New Roman" w:cs="Times New Roman"/>
          <w:sz w:val="22"/>
        </w:rPr>
      </w:pPr>
      <w:r>
        <w:rPr>
          <w:rFonts w:ascii="Times New Roman" w:hAnsi="Times New Roman" w:cs="Times New Roman"/>
          <w:sz w:val="22"/>
        </w:rPr>
        <w:drawing>
          <wp:inline distT="0" distB="0" distL="0" distR="0">
            <wp:extent cx="5271770" cy="1041400"/>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1770" cy="1041400"/>
                    </a:xfrm>
                    <a:prstGeom prst="rect">
                      <a:avLst/>
                    </a:prstGeom>
                    <a:noFill/>
                    <a:ln>
                      <a:noFill/>
                    </a:ln>
                  </pic:spPr>
                </pic:pic>
              </a:graphicData>
            </a:graphic>
          </wp:inline>
        </w:drawing>
      </w:r>
    </w:p>
    <w:p>
      <w:pPr>
        <w:jc w:val="center"/>
        <w:rPr>
          <w:rFonts w:ascii="Times New Roman" w:hAnsi="Times New Roman" w:cs="Times New Roman"/>
          <w:sz w:val="22"/>
        </w:rPr>
      </w:pPr>
      <w:r>
        <w:rPr>
          <w:rFonts w:hint="eastAsia" w:ascii="Times New Roman" w:hAnsi="Times New Roman" w:cs="Times New Roman"/>
          <w:sz w:val="22"/>
        </w:rPr>
        <w:t>Risk register table</w:t>
      </w:r>
    </w:p>
    <w:p>
      <w:pPr>
        <w:rPr>
          <w:rFonts w:ascii="Times New Roman" w:hAnsi="Times New Roman" w:cs="Times New Roman"/>
          <w:sz w:val="22"/>
        </w:rPr>
      </w:pPr>
      <w:r>
        <w:rPr>
          <w:rFonts w:hint="eastAsia" w:ascii="Times New Roman" w:hAnsi="Times New Roman" w:cs="Times New Roman"/>
          <w:sz w:val="22"/>
        </w:rPr>
        <w:t>Establish a periodic review of the top 10 project risk items during project life cycle. List the current ranking, previous ranking, number of times the risk appears on the list over a period of time, and a summary of progress made in resolving the risk item</w:t>
      </w:r>
    </w:p>
    <w:p>
      <w:pPr>
        <w:rPr>
          <w:rFonts w:ascii="Times New Roman" w:hAnsi="Times New Roman" w:cs="Times New Roman"/>
          <w:sz w:val="22"/>
        </w:rPr>
      </w:pPr>
      <w:r>
        <w:rPr>
          <w:rFonts w:ascii="Times New Roman" w:hAnsi="Times New Roman" w:cs="Times New Roman"/>
          <w:sz w:val="22"/>
        </w:rPr>
        <w:drawing>
          <wp:inline distT="0" distB="0" distL="114300" distR="114300">
            <wp:extent cx="5688330" cy="628015"/>
            <wp:effectExtent l="0" t="0" r="762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5"/>
                    <a:stretch>
                      <a:fillRect/>
                    </a:stretch>
                  </pic:blipFill>
                  <pic:spPr>
                    <a:xfrm>
                      <a:off x="0" y="0"/>
                      <a:ext cx="5774494" cy="637614"/>
                    </a:xfrm>
                    <a:prstGeom prst="rect">
                      <a:avLst/>
                    </a:prstGeom>
                    <a:noFill/>
                    <a:ln w="9525">
                      <a:noFill/>
                    </a:ln>
                  </pic:spPr>
                </pic:pic>
              </a:graphicData>
            </a:graphic>
          </wp:inline>
        </w:drawing>
      </w:r>
    </w:p>
    <w:p>
      <w:pPr>
        <w:jc w:val="center"/>
        <w:rPr>
          <w:rFonts w:ascii="Times New Roman" w:hAnsi="Times New Roman" w:cs="Times New Roman"/>
          <w:sz w:val="22"/>
        </w:rPr>
      </w:pPr>
      <w:r>
        <w:rPr>
          <w:rFonts w:hint="eastAsia" w:ascii="Times New Roman" w:hAnsi="Times New Roman" w:cs="Times New Roman"/>
          <w:sz w:val="22"/>
        </w:rPr>
        <w:t>Top 10 Risk Item Tracking</w:t>
      </w:r>
    </w:p>
    <w:p>
      <w:pPr>
        <w:rPr>
          <w:rFonts w:ascii="Times New Roman" w:hAnsi="Times New Roman" w:cs="Times New Roman"/>
          <w:sz w:val="22"/>
        </w:rPr>
      </w:pPr>
      <w:r>
        <w:rPr>
          <w:rFonts w:hint="eastAsia" w:ascii="Times New Roman" w:hAnsi="Times New Roman" w:cs="Times New Roman"/>
          <w:sz w:val="22"/>
        </w:rPr>
        <w:t>7.5.3 Planning the risk response</w:t>
      </w:r>
    </w:p>
    <w:p>
      <w:pPr>
        <w:rPr>
          <w:rFonts w:ascii="Times New Roman" w:hAnsi="Times New Roman" w:cs="Times New Roman"/>
          <w:sz w:val="22"/>
        </w:rPr>
      </w:pPr>
      <w:r>
        <w:rPr>
          <w:rFonts w:hint="eastAsia" w:ascii="Times New Roman" w:hAnsi="Times New Roman" w:cs="Times New Roman"/>
          <w:sz w:val="22"/>
        </w:rPr>
        <w:t xml:space="preserve">There are four types of risk responses, that is: </w:t>
      </w:r>
    </w:p>
    <w:p>
      <w:pPr>
        <w:rPr>
          <w:rFonts w:ascii="Times New Roman" w:hAnsi="Times New Roman" w:cs="Times New Roman"/>
          <w:sz w:val="22"/>
        </w:rPr>
      </w:pPr>
      <w:r>
        <w:rPr>
          <w:rFonts w:hint="eastAsia" w:ascii="Times New Roman" w:hAnsi="Times New Roman" w:cs="Times New Roman"/>
          <w:sz w:val="22"/>
        </w:rPr>
        <w:t>Avoidance: eliminating a specific threat or risk, usually by eliminating its causes </w:t>
      </w:r>
    </w:p>
    <w:p>
      <w:pPr>
        <w:rPr>
          <w:rFonts w:ascii="Times New Roman" w:hAnsi="Times New Roman" w:cs="Times New Roman"/>
          <w:sz w:val="22"/>
        </w:rPr>
      </w:pPr>
      <w:r>
        <w:rPr>
          <w:rFonts w:hint="eastAsia" w:ascii="Times New Roman" w:hAnsi="Times New Roman" w:cs="Times New Roman"/>
          <w:sz w:val="22"/>
        </w:rPr>
        <w:t>Mitigation: Implies that an identifiable action(s) can be taken to reduce the negative outcomes of a risk –by reducing its impact, or reducing it likelihood </w:t>
      </w:r>
    </w:p>
    <w:p>
      <w:pPr>
        <w:rPr>
          <w:rFonts w:ascii="Times New Roman" w:hAnsi="Times New Roman" w:cs="Times New Roman"/>
          <w:sz w:val="22"/>
        </w:rPr>
      </w:pPr>
      <w:r>
        <w:rPr>
          <w:rFonts w:hint="eastAsia" w:ascii="Times New Roman" w:hAnsi="Times New Roman" w:cs="Times New Roman"/>
          <w:sz w:val="22"/>
        </w:rPr>
        <w:t>Transfer: shifting the consequence of a risk and responsibility for its management to a third party </w:t>
      </w:r>
    </w:p>
    <w:p>
      <w:pPr>
        <w:rPr>
          <w:rFonts w:ascii="Times New Roman" w:hAnsi="Times New Roman" w:cs="Times New Roman"/>
          <w:sz w:val="22"/>
        </w:rPr>
      </w:pPr>
      <w:r>
        <w:rPr>
          <w:rFonts w:hint="eastAsia" w:ascii="Times New Roman" w:hAnsi="Times New Roman" w:cs="Times New Roman"/>
          <w:sz w:val="22"/>
        </w:rPr>
        <w:t>Accept: accepting the consequences should a risk occur</w:t>
      </w:r>
    </w:p>
    <w:p>
      <w:pPr>
        <w:rPr>
          <w:rFonts w:ascii="Times New Roman" w:hAnsi="Times New Roman" w:cs="Times New Roman"/>
          <w:sz w:val="22"/>
        </w:rPr>
      </w:pPr>
      <w:r>
        <w:rPr>
          <w:rFonts w:hint="eastAsia" w:ascii="Times New Roman" w:hAnsi="Times New Roman" w:cs="Times New Roman"/>
          <w:sz w:val="22"/>
        </w:rPr>
        <w:t xml:space="preserve">7.6 Identified high risks of the project </w:t>
      </w:r>
    </w:p>
    <w:p>
      <w:pPr>
        <w:rPr>
          <w:rFonts w:ascii="Times New Roman" w:hAnsi="Times New Roman" w:cs="Times New Roman"/>
          <w:sz w:val="22"/>
        </w:rPr>
      </w:pPr>
      <w:r>
        <w:rPr>
          <w:rFonts w:hint="eastAsia" w:ascii="Times New Roman" w:hAnsi="Times New Roman" w:cs="Times New Roman"/>
          <w:sz w:val="22"/>
        </w:rPr>
        <w:t xml:space="preserve"> </w:t>
      </w:r>
      <w:r>
        <w:rPr>
          <w:rFonts w:ascii="Times New Roman" w:hAnsi="Times New Roman" w:cs="Times New Roman"/>
          <w:sz w:val="22"/>
        </w:rPr>
        <w:drawing>
          <wp:inline distT="0" distB="0" distL="114300" distR="114300">
            <wp:extent cx="6059805" cy="2258060"/>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6"/>
                    <a:stretch>
                      <a:fillRect/>
                    </a:stretch>
                  </pic:blipFill>
                  <pic:spPr>
                    <a:xfrm>
                      <a:off x="0" y="0"/>
                      <a:ext cx="6073598" cy="2263251"/>
                    </a:xfrm>
                    <a:prstGeom prst="rect">
                      <a:avLst/>
                    </a:prstGeom>
                    <a:noFill/>
                    <a:ln w="9525">
                      <a:noFill/>
                    </a:ln>
                  </pic:spPr>
                </pic:pic>
              </a:graphicData>
            </a:graphic>
          </wp:inline>
        </w:drawing>
      </w: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p>
    <w:p>
      <w:pPr>
        <w:rPr>
          <w:rFonts w:ascii="Times New Roman" w:hAnsi="Times New Roman" w:cs="Times New Roman"/>
          <w:sz w:val="22"/>
        </w:rPr>
      </w:pPr>
      <w:r>
        <w:rPr>
          <w:rFonts w:ascii="Times New Roman" w:hAnsi="Times New Roman" w:cs="Times New Roman"/>
          <w:sz w:val="22"/>
        </w:rPr>
        <w:t xml:space="preserve">Reference: </w:t>
      </w:r>
    </w:p>
    <w:p>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jc w:val="left"/>
        <w:rPr>
          <w:rFonts w:ascii="Times New Roman" w:hAnsi="Times New Roman" w:cs="Times New Roman"/>
          <w:kern w:val="0"/>
          <w:sz w:val="22"/>
        </w:rPr>
      </w:pPr>
      <w:r>
        <w:rPr>
          <w:rFonts w:ascii="Times New Roman" w:hAnsi="Times New Roman" w:cs="Times New Roman"/>
          <w:kern w:val="0"/>
          <w:sz w:val="22"/>
        </w:rPr>
        <w:t xml:space="preserve">[1] Saifi, S., Taylor, A.J., Allen,H. &amp; Hendel, R. (2013).The use of a learning community and online evaluation of utilisation for SPECT myocardial perfusion imaging. </w:t>
      </w:r>
      <w:r>
        <w:rPr>
          <w:rFonts w:ascii="Times New Roman" w:hAnsi="Times New Roman" w:cs="Times New Roman"/>
          <w:i/>
          <w:kern w:val="0"/>
          <w:sz w:val="22"/>
        </w:rPr>
        <w:t>JACC Cardiovasc Imaging,</w:t>
      </w:r>
      <w:r>
        <w:rPr>
          <w:rFonts w:ascii="Times New Roman" w:hAnsi="Times New Roman" w:cs="Times New Roman"/>
          <w:kern w:val="0"/>
          <w:sz w:val="22"/>
        </w:rPr>
        <w:t xml:space="preserve"> 6(7), 823–9.</w:t>
      </w:r>
    </w:p>
    <w:p>
      <w:pPr>
        <w:rPr>
          <w:rFonts w:ascii="Times New Roman" w:hAnsi="Times New Roman" w:cs="Times New Roman"/>
          <w:sz w:val="22"/>
        </w:rPr>
      </w:pPr>
      <w:r>
        <w:rPr>
          <w:rFonts w:ascii="Times New Roman" w:hAnsi="Times New Roman" w:cs="Times New Roman"/>
          <w:kern w:val="0"/>
          <w:sz w:val="22"/>
        </w:rPr>
        <w:t xml:space="preserve">[2] Dilsizian, S. E.&amp; Siegel, E. L. (2014). Artificial intelligence in medicine and cardiac imaging: harnessing big data and advanced computing to provide personalised medical diagnosis and treatment. </w:t>
      </w:r>
      <w:r>
        <w:rPr>
          <w:rFonts w:ascii="Times New Roman" w:hAnsi="Times New Roman" w:cs="Times New Roman"/>
          <w:i/>
          <w:kern w:val="0"/>
          <w:sz w:val="22"/>
        </w:rPr>
        <w:t>Current cardiology reports,</w:t>
      </w:r>
      <w:r>
        <w:rPr>
          <w:rFonts w:ascii="Times New Roman" w:hAnsi="Times New Roman" w:cs="Times New Roman"/>
          <w:kern w:val="0"/>
          <w:sz w:val="22"/>
        </w:rPr>
        <w:t xml:space="preserve"> 16(1), 1-8.</w:t>
      </w:r>
    </w:p>
    <w:p>
      <w:pPr>
        <w:rPr>
          <w:rFonts w:ascii="Times New Roman" w:hAnsi="Times New Roman" w:cs="Times New Roman"/>
          <w:sz w:val="22"/>
        </w:rPr>
      </w:pPr>
      <w:r>
        <w:rPr>
          <w:rFonts w:ascii="Times New Roman" w:hAnsi="Times New Roman" w:cs="Times New Roman"/>
          <w:kern w:val="0"/>
          <w:sz w:val="22"/>
        </w:rPr>
        <w:t>[3] Schilling, M. A. (2013). Strategic management of technological innovation. New York, NY, McGraw-Hill.</w:t>
      </w:r>
    </w:p>
    <w:p>
      <w:pPr>
        <w:rPr>
          <w:rFonts w:ascii="Times New Roman" w:hAnsi="Times New Roman" w:cs="Times New Roman"/>
          <w:sz w:val="22"/>
        </w:rPr>
      </w:pPr>
      <w:r>
        <w:rPr>
          <w:rFonts w:ascii="Times New Roman" w:hAnsi="Times New Roman" w:cs="Times New Roman"/>
          <w:sz w:val="22"/>
        </w:rPr>
        <w:t xml:space="preserve">[4] Whittaker, B. (1999). What went wrong? Unsuccessful information technology projects. </w:t>
      </w:r>
      <w:r>
        <w:rPr>
          <w:rFonts w:ascii="Times New Roman" w:hAnsi="Times New Roman" w:cs="Times New Roman"/>
          <w:i/>
          <w:sz w:val="22"/>
        </w:rPr>
        <w:t xml:space="preserve">Information Management &amp; Computer Security, </w:t>
      </w:r>
      <w:r>
        <w:rPr>
          <w:rFonts w:ascii="Times New Roman" w:hAnsi="Times New Roman" w:cs="Times New Roman"/>
          <w:sz w:val="22"/>
        </w:rPr>
        <w:t>7(1), 23-29.</w:t>
      </w:r>
    </w:p>
    <w:p>
      <w:pPr>
        <w:rPr>
          <w:rFonts w:ascii="Times New Roman" w:hAnsi="Times New Roman" w:cs="Times New Roman"/>
          <w:sz w:val="22"/>
        </w:rPr>
      </w:pPr>
      <w:r>
        <w:rPr>
          <w:rFonts w:ascii="Times New Roman" w:hAnsi="Times New Roman" w:cs="Times New Roman"/>
          <w:sz w:val="22"/>
        </w:rPr>
        <w:t>[5] Hay, G.J. &amp; Castilla, G. (2006). Object-Based Image Analysis: Strengths, Weaknesses, Opportunities and Threats (SWOT). Foothills Facility for Remote Sensing and GIScience, University of Calgary.</w:t>
      </w:r>
    </w:p>
    <w:p>
      <w:pPr>
        <w:rPr>
          <w:rFonts w:ascii="Times New Roman" w:hAnsi="Times New Roman" w:cs="Times New Roman"/>
          <w:sz w:val="22"/>
        </w:rPr>
      </w:pPr>
      <w:r>
        <w:rPr>
          <w:rFonts w:ascii="Times New Roman" w:hAnsi="Times New Roman" w:cs="Times New Roman"/>
          <w:sz w:val="22"/>
        </w:rPr>
        <w:t>[6] SIEMENS Healthineers. Retrieved from: https://www.healthcare.siemens.com.au</w:t>
      </w:r>
    </w:p>
    <w:p>
      <w:pPr>
        <w:rPr>
          <w:rFonts w:ascii="Times New Roman" w:hAnsi="Times New Roman" w:cs="Times New Roman"/>
          <w:sz w:val="22"/>
        </w:rPr>
      </w:pPr>
      <w:r>
        <w:rPr>
          <w:rFonts w:ascii="Times New Roman" w:hAnsi="Times New Roman" w:cs="Times New Roman"/>
          <w:sz w:val="22"/>
        </w:rPr>
        <w:t xml:space="preserve">[7] Australian Government, Australian Institute of Health and Welfare. (2015). Australia’s hospital 2014-15 at a glance. Retrieved from: </w:t>
      </w:r>
    </w:p>
    <w:p>
      <w:pPr>
        <w:rPr>
          <w:rFonts w:ascii="Times New Roman" w:hAnsi="Times New Roman" w:cs="Times New Roman"/>
          <w:sz w:val="22"/>
        </w:rPr>
      </w:pPr>
      <w:r>
        <w:fldChar w:fldCharType="begin"/>
      </w:r>
      <w:r>
        <w:instrText xml:space="preserve"> HYPERLINK "http://www.aihw.gov.au/WorkArea/DownloadAsset.aspx?id=60129556125" </w:instrText>
      </w:r>
      <w:r>
        <w:fldChar w:fldCharType="separate"/>
      </w:r>
      <w:r>
        <w:rPr>
          <w:rStyle w:val="8"/>
          <w:rFonts w:ascii="Times New Roman" w:hAnsi="Times New Roman" w:cs="Times New Roman"/>
          <w:sz w:val="22"/>
        </w:rPr>
        <w:t>http://www.aihw.gov.au/WorkArea/DownloadAsset.aspx?id=60129556125</w:t>
      </w:r>
      <w:r>
        <w:rPr>
          <w:rStyle w:val="8"/>
          <w:rFonts w:ascii="Times New Roman" w:hAnsi="Times New Roman" w:cs="Times New Roman"/>
          <w:sz w:val="22"/>
        </w:rPr>
        <w:fldChar w:fldCharType="end"/>
      </w:r>
    </w:p>
    <w:p>
      <w:pPr>
        <w:rPr>
          <w:rFonts w:ascii="Times New Roman" w:hAnsi="Times New Roman" w:cs="Times New Roman"/>
          <w:sz w:val="22"/>
        </w:rPr>
      </w:pPr>
      <w:r>
        <w:rPr>
          <w:rFonts w:ascii="Times New Roman" w:hAnsi="Times New Roman" w:cs="Times New Roman"/>
          <w:sz w:val="22"/>
        </w:rPr>
        <w:t xml:space="preserve">[8] Literature Review. Retrieved from: </w:t>
      </w:r>
    </w:p>
    <w:p>
      <w:pPr>
        <w:rPr>
          <w:rFonts w:ascii="Times New Roman" w:hAnsi="Times New Roman" w:cs="Times New Roman"/>
          <w:sz w:val="22"/>
        </w:rPr>
      </w:pPr>
      <w:r>
        <w:rPr>
          <w:rFonts w:ascii="Times New Roman" w:hAnsi="Times New Roman" w:cs="Times New Roman"/>
          <w:sz w:val="22"/>
        </w:rPr>
        <w:t>http://linguistics.byu.edu/faculty/henrichsen/ResearchMethods/RM_3_03.html</w:t>
      </w:r>
    </w:p>
    <w:p>
      <w:pPr>
        <w:rPr>
          <w:rFonts w:ascii="Times New Roman" w:hAnsi="Times New Roman" w:cs="Times New Roman"/>
          <w:sz w:val="22"/>
        </w:rPr>
      </w:pPr>
      <w:r>
        <w:rPr>
          <w:rFonts w:ascii="Times New Roman" w:hAnsi="Times New Roman" w:cs="Times New Roman"/>
          <w:sz w:val="22"/>
        </w:rPr>
        <w:t xml:space="preserve">[9] </w:t>
      </w:r>
      <w:r>
        <w:rPr>
          <w:rFonts w:ascii="Times New Roman" w:hAnsi="Times New Roman" w:cs="Times New Roman"/>
          <w:kern w:val="0"/>
          <w:sz w:val="22"/>
        </w:rPr>
        <w:t>Schwalbe, K. (2015). Information technology project management. 8th ed. Boston, Mass.: Thomson Course Technology</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t>SK Team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147E4"/>
    <w:multiLevelType w:val="multilevel"/>
    <w:tmpl w:val="0BB147E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CEE3058"/>
    <w:multiLevelType w:val="multilevel"/>
    <w:tmpl w:val="3CEE3058"/>
    <w:lvl w:ilvl="0" w:tentative="0">
      <w:start w:val="1"/>
      <w:numFmt w:val="bullet"/>
      <w:lvlText w:val=""/>
      <w:lvlJc w:val="left"/>
      <w:pPr>
        <w:ind w:left="840" w:hanging="48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7A66809"/>
    <w:multiLevelType w:val="multilevel"/>
    <w:tmpl w:val="77A66809"/>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tjQ2MDYxNbc0sjA3MDJU0lEKTi0uzszPAykwqwUA2DFb+iwAAAA="/>
  </w:docVars>
  <w:rsids>
    <w:rsidRoot w:val="00003432"/>
    <w:rsid w:val="00003432"/>
    <w:rsid w:val="00017EE1"/>
    <w:rsid w:val="00077F45"/>
    <w:rsid w:val="00086D84"/>
    <w:rsid w:val="00091B09"/>
    <w:rsid w:val="000A0DF8"/>
    <w:rsid w:val="000A29F2"/>
    <w:rsid w:val="000D1C82"/>
    <w:rsid w:val="000F3551"/>
    <w:rsid w:val="000F35F8"/>
    <w:rsid w:val="00117D2E"/>
    <w:rsid w:val="00123B40"/>
    <w:rsid w:val="00136F0A"/>
    <w:rsid w:val="001517F4"/>
    <w:rsid w:val="00190B86"/>
    <w:rsid w:val="00192E99"/>
    <w:rsid w:val="001D36C4"/>
    <w:rsid w:val="0022478B"/>
    <w:rsid w:val="002576F5"/>
    <w:rsid w:val="002F2ABE"/>
    <w:rsid w:val="003114FB"/>
    <w:rsid w:val="003136CC"/>
    <w:rsid w:val="00337CD7"/>
    <w:rsid w:val="003464C4"/>
    <w:rsid w:val="00356224"/>
    <w:rsid w:val="003D021F"/>
    <w:rsid w:val="003D740A"/>
    <w:rsid w:val="004264EB"/>
    <w:rsid w:val="00437EBA"/>
    <w:rsid w:val="00447C4E"/>
    <w:rsid w:val="00457280"/>
    <w:rsid w:val="00466EC1"/>
    <w:rsid w:val="00477791"/>
    <w:rsid w:val="004B324C"/>
    <w:rsid w:val="004B3BCC"/>
    <w:rsid w:val="004B7602"/>
    <w:rsid w:val="004C6979"/>
    <w:rsid w:val="005139B2"/>
    <w:rsid w:val="00574A10"/>
    <w:rsid w:val="0060254A"/>
    <w:rsid w:val="006378D5"/>
    <w:rsid w:val="00664A11"/>
    <w:rsid w:val="00671CFB"/>
    <w:rsid w:val="006740A7"/>
    <w:rsid w:val="006C1C90"/>
    <w:rsid w:val="006F27BF"/>
    <w:rsid w:val="006F44D1"/>
    <w:rsid w:val="006F4AD0"/>
    <w:rsid w:val="00720115"/>
    <w:rsid w:val="007532EB"/>
    <w:rsid w:val="00775BB1"/>
    <w:rsid w:val="00776B2F"/>
    <w:rsid w:val="0079634D"/>
    <w:rsid w:val="007B1B2A"/>
    <w:rsid w:val="007F3D00"/>
    <w:rsid w:val="007F597F"/>
    <w:rsid w:val="00857BB1"/>
    <w:rsid w:val="008F3464"/>
    <w:rsid w:val="008F54B0"/>
    <w:rsid w:val="00905DAE"/>
    <w:rsid w:val="009160D1"/>
    <w:rsid w:val="00936350"/>
    <w:rsid w:val="0095065D"/>
    <w:rsid w:val="00956E9F"/>
    <w:rsid w:val="00987748"/>
    <w:rsid w:val="00994072"/>
    <w:rsid w:val="009A2022"/>
    <w:rsid w:val="009A4BF4"/>
    <w:rsid w:val="009E2536"/>
    <w:rsid w:val="009E3BCC"/>
    <w:rsid w:val="00A64160"/>
    <w:rsid w:val="00A67578"/>
    <w:rsid w:val="00A71F57"/>
    <w:rsid w:val="00A77741"/>
    <w:rsid w:val="00AC7C29"/>
    <w:rsid w:val="00AF4D06"/>
    <w:rsid w:val="00B2221B"/>
    <w:rsid w:val="00B23B93"/>
    <w:rsid w:val="00B43DBB"/>
    <w:rsid w:val="00B61C0B"/>
    <w:rsid w:val="00B75F5A"/>
    <w:rsid w:val="00BA4D86"/>
    <w:rsid w:val="00BC49CE"/>
    <w:rsid w:val="00BF19ED"/>
    <w:rsid w:val="00C46F4F"/>
    <w:rsid w:val="00C65C37"/>
    <w:rsid w:val="00C777F5"/>
    <w:rsid w:val="00CD358A"/>
    <w:rsid w:val="00D15C12"/>
    <w:rsid w:val="00D66E82"/>
    <w:rsid w:val="00DB1BAA"/>
    <w:rsid w:val="00DD2639"/>
    <w:rsid w:val="00DD7BAB"/>
    <w:rsid w:val="00E22748"/>
    <w:rsid w:val="00E34ECA"/>
    <w:rsid w:val="00E56B21"/>
    <w:rsid w:val="00E8225C"/>
    <w:rsid w:val="00EC153F"/>
    <w:rsid w:val="00EE59A6"/>
    <w:rsid w:val="00F322B7"/>
    <w:rsid w:val="00F65826"/>
    <w:rsid w:val="00F86EFC"/>
    <w:rsid w:val="00FB48CE"/>
    <w:rsid w:val="78AB2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10">
    <w:name w:val="Normal Table"/>
    <w:semiHidden/>
    <w:unhideWhenUsed/>
    <w:uiPriority w:val="99"/>
    <w:tblPr>
      <w:tblLayout w:type="fixed"/>
      <w:tblCellMar>
        <w:top w:w="0" w:type="dxa"/>
        <w:left w:w="108" w:type="dxa"/>
        <w:bottom w:w="0" w:type="dxa"/>
        <w:right w:w="108" w:type="dxa"/>
      </w:tblCellMar>
    </w:tblPr>
  </w:style>
  <w:style w:type="paragraph" w:styleId="2">
    <w:name w:val="annotation subject"/>
    <w:basedOn w:val="3"/>
    <w:next w:val="3"/>
    <w:link w:val="17"/>
    <w:semiHidden/>
    <w:unhideWhenUsed/>
    <w:uiPriority w:val="99"/>
    <w:rPr>
      <w:b/>
      <w:bCs/>
    </w:rPr>
  </w:style>
  <w:style w:type="paragraph" w:styleId="3">
    <w:name w:val="annotation text"/>
    <w:basedOn w:val="1"/>
    <w:link w:val="16"/>
    <w:semiHidden/>
    <w:unhideWhenUsed/>
    <w:uiPriority w:val="99"/>
    <w:pPr>
      <w:jc w:val="left"/>
    </w:pPr>
  </w:style>
  <w:style w:type="paragraph" w:styleId="4">
    <w:name w:val="Balloon Text"/>
    <w:basedOn w:val="1"/>
    <w:link w:val="18"/>
    <w:semiHidden/>
    <w:unhideWhenUsed/>
    <w:uiPriority w:val="99"/>
    <w:rPr>
      <w:sz w:val="18"/>
      <w:szCs w:val="18"/>
    </w:rPr>
  </w:style>
  <w:style w:type="paragraph" w:styleId="5">
    <w:name w:val="footer"/>
    <w:basedOn w:val="1"/>
    <w:link w:val="13"/>
    <w:unhideWhenUsed/>
    <w:uiPriority w:val="99"/>
    <w:pPr>
      <w:tabs>
        <w:tab w:val="center" w:pos="4153"/>
        <w:tab w:val="right" w:pos="8306"/>
      </w:tabs>
      <w:snapToGrid w:val="0"/>
      <w:jc w:val="left"/>
    </w:pPr>
    <w:rPr>
      <w:sz w:val="18"/>
      <w:szCs w:val="18"/>
    </w:rPr>
  </w:style>
  <w:style w:type="paragraph" w:styleId="6">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styleId="8">
    <w:name w:val="Hyperlink"/>
    <w:basedOn w:val="7"/>
    <w:unhideWhenUsed/>
    <w:uiPriority w:val="99"/>
    <w:rPr>
      <w:color w:val="0563C1" w:themeColor="hyperlink"/>
      <w:u w:val="single"/>
      <w14:textFill>
        <w14:solidFill>
          <w14:schemeClr w14:val="hlink"/>
        </w14:solidFill>
      </w14:textFill>
    </w:rPr>
  </w:style>
  <w:style w:type="character" w:styleId="9">
    <w:name w:val="annotation reference"/>
    <w:basedOn w:val="7"/>
    <w:semiHidden/>
    <w:unhideWhenUsed/>
    <w:uiPriority w:val="99"/>
    <w:rPr>
      <w:sz w:val="21"/>
      <w:szCs w:val="21"/>
    </w:rPr>
  </w:style>
  <w:style w:type="table" w:styleId="11">
    <w:name w:val="Table Grid"/>
    <w:basedOn w:val="10"/>
    <w:uiPriority w:val="39"/>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12">
    <w:name w:val="页眉字符"/>
    <w:basedOn w:val="7"/>
    <w:link w:val="6"/>
    <w:uiPriority w:val="99"/>
    <w:rPr>
      <w:sz w:val="18"/>
      <w:szCs w:val="18"/>
    </w:rPr>
  </w:style>
  <w:style w:type="character" w:customStyle="1" w:styleId="13">
    <w:name w:val="页脚字符"/>
    <w:basedOn w:val="7"/>
    <w:link w:val="5"/>
    <w:uiPriority w:val="99"/>
    <w:rPr>
      <w:sz w:val="18"/>
      <w:szCs w:val="18"/>
    </w:rPr>
  </w:style>
  <w:style w:type="character" w:customStyle="1" w:styleId="14">
    <w:name w:val="font11"/>
    <w:basedOn w:val="7"/>
    <w:uiPriority w:val="0"/>
    <w:rPr>
      <w:rFonts w:hint="eastAsia" w:ascii="宋体" w:hAnsi="宋体" w:eastAsia="宋体" w:cs="宋体"/>
      <w:color w:val="000000"/>
      <w:sz w:val="22"/>
      <w:szCs w:val="22"/>
      <w:u w:val="none"/>
    </w:rPr>
  </w:style>
  <w:style w:type="character" w:customStyle="1" w:styleId="15">
    <w:name w:val="font21"/>
    <w:basedOn w:val="7"/>
    <w:uiPriority w:val="0"/>
    <w:rPr>
      <w:rFonts w:hint="default" w:ascii="Times New Roman" w:hAnsi="Times New Roman" w:cs="Times New Roman"/>
      <w:color w:val="000000"/>
      <w:sz w:val="22"/>
      <w:szCs w:val="22"/>
      <w:u w:val="none"/>
    </w:rPr>
  </w:style>
  <w:style w:type="character" w:customStyle="1" w:styleId="16">
    <w:name w:val="批注文字字符"/>
    <w:basedOn w:val="7"/>
    <w:link w:val="3"/>
    <w:semiHidden/>
    <w:uiPriority w:val="99"/>
  </w:style>
  <w:style w:type="character" w:customStyle="1" w:styleId="17">
    <w:name w:val="批注主题字符"/>
    <w:basedOn w:val="16"/>
    <w:link w:val="2"/>
    <w:semiHidden/>
    <w:uiPriority w:val="99"/>
    <w:rPr>
      <w:b/>
      <w:bCs/>
    </w:rPr>
  </w:style>
  <w:style w:type="character" w:customStyle="1" w:styleId="18">
    <w:name w:val="批注框文本字符"/>
    <w:basedOn w:val="7"/>
    <w:link w:val="4"/>
    <w:semiHidden/>
    <w:uiPriority w:val="99"/>
    <w:rPr>
      <w:sz w:val="18"/>
      <w:szCs w:val="18"/>
    </w:rPr>
  </w:style>
  <w:style w:type="paragraph" w:styleId="1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emf"/><Relationship Id="rId13" Type="http://schemas.openxmlformats.org/officeDocument/2006/relationships/oleObject" Target="embeddings/oleObject2.bin"/><Relationship Id="rId12" Type="http://schemas.openxmlformats.org/officeDocument/2006/relationships/image" Target="media/image2.emf"/><Relationship Id="rId11" Type="http://schemas.openxmlformats.org/officeDocument/2006/relationships/oleObject" Target="embeddings/oleObject1.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0C472-CA4F-A24F-842B-86E64E44E18D}">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2568</Words>
  <Characters>14638</Characters>
  <Lines>121</Lines>
  <Paragraphs>34</Paragraphs>
  <TotalTime>0</TotalTime>
  <ScaleCrop>false</ScaleCrop>
  <LinksUpToDate>false</LinksUpToDate>
  <CharactersWithSpaces>17172</CharactersWithSpaces>
  <Application>WPS Office_10.1.0.7521_F1E327BC-269C-435d-A152-05C5408002CA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2017-05-19T04:48:00Z</dcterms:created>
  <dc:creator>Yangou Liu</dc:creator>
  <cp:lastModifiedBy>forest</cp:lastModifiedBy>
  <dcterms:modified xsi:type="dcterms:W3CDTF">2018-09-25T14:32:16Z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2052-10.1.0.7521</vt:lpwstr>
  </property>
</Properties>
</file>