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58CDF" w14:textId="77777777" w:rsidR="008046A0" w:rsidRDefault="00EC3C5F">
      <w:pPr>
        <w:pStyle w:val="aa"/>
        <w:spacing w:before="2100" w:after="240"/>
        <w:jc w:val="center"/>
      </w:pPr>
      <w:r>
        <w:rPr>
          <w:rFonts w:ascii="Aptos Display" w:eastAsia="Arial Unicode MS" w:hAnsi="Aptos Display"/>
        </w:rPr>
        <w:t>PE6201 A2 Team Report Writing Framework</w:t>
      </w:r>
    </w:p>
    <w:p w14:paraId="1C6A2353" w14:textId="77777777" w:rsidR="008046A0" w:rsidRDefault="00EC3C5F">
      <w:pPr>
        <w:pStyle w:val="ac"/>
        <w:spacing w:after="720"/>
        <w:jc w:val="center"/>
      </w:pPr>
      <w:r>
        <w:rPr>
          <w:rFonts w:ascii="Arial Unicode MS" w:eastAsia="Arial Unicode MS" w:hAnsi="Arial Unicode MS"/>
          <w:color w:val="4A4A4A"/>
          <w:sz w:val="30"/>
        </w:rPr>
        <w:t>团队报告协作填写框架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6552"/>
      </w:tblGrid>
      <w:tr w:rsidR="008046A0" w14:paraId="066E868E" w14:textId="77777777">
        <w:trPr>
          <w:tblHeader/>
          <w:jc w:val="center"/>
        </w:trPr>
        <w:tc>
          <w:tcPr>
            <w:tcW w:w="2951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9F89A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52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2F06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To be completed by the team</w:t>
            </w:r>
          </w:p>
        </w:tc>
      </w:tr>
      <w:tr w:rsidR="008046A0" w14:paraId="42168C86" w14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99ED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Team ID and section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9F69C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 Team ID 与 Section]</w:t>
            </w:r>
          </w:p>
        </w:tc>
      </w:tr>
      <w:tr w:rsidR="008046A0" w14:paraId="100B6DCB" w14:textId="77777777">
        <w:trPr>
          <w:jc w:val="center"/>
        </w:trPr>
        <w:tc>
          <w:tcPr>
            <w:tcW w:w="295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9BFF3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Chosen problem</w:t>
            </w:r>
          </w:p>
        </w:tc>
        <w:tc>
          <w:tcPr>
            <w:tcW w:w="65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5D439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[Problem A Health insurance claims 或 Problem B Outpatient referrals]</w:t>
            </w:r>
          </w:p>
        </w:tc>
      </w:tr>
      <w:tr w:rsidR="008046A0" w14:paraId="32559488" w14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FCB7B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Repository URL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DF324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[填写公开仓库链接]</w:t>
            </w:r>
          </w:p>
        </w:tc>
      </w:tr>
      <w:tr w:rsidR="008046A0" w14:paraId="0A4A88BC" w14:textId="77777777">
        <w:trPr>
          <w:jc w:val="center"/>
        </w:trPr>
        <w:tc>
          <w:tcPr>
            <w:tcW w:w="295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FE0D4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Report coordinator</w:t>
            </w:r>
          </w:p>
        </w:tc>
        <w:tc>
          <w:tcPr>
            <w:tcW w:w="65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0DA10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[填写负责人姓名]</w:t>
            </w:r>
          </w:p>
        </w:tc>
      </w:tr>
      <w:tr w:rsidR="008046A0" w14:paraId="1927D435" w14:textId="77777777">
        <w:trPr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C3D95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Draft version and date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35A31" w14:textId="77777777" w:rsidR="008046A0" w:rsidRDefault="00EC3C5F">
            <w:pPr>
              <w:spacing w:after="0" w:line="252" w:lineRule="auto"/>
            </w:pPr>
            <w:r>
              <w:rPr>
                <w:sz w:val="19"/>
              </w:rPr>
              <w:t>[填写版本与日期]</w:t>
            </w:r>
          </w:p>
        </w:tc>
      </w:tr>
    </w:tbl>
    <w:p w14:paraId="2804B6E5" w14:textId="77777777" w:rsidR="008046A0" w:rsidRDefault="00EC3C5F">
      <w:pPr>
        <w:keepNext/>
        <w:spacing w:before="440" w:after="120"/>
      </w:pPr>
      <w:r>
        <w:rPr>
          <w:b/>
          <w:sz w:val="24"/>
        </w:rPr>
        <w:t>使用说明</w:t>
      </w:r>
    </w:p>
    <w:p w14:paraId="57E92729" w14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本文件是团队内部写作模板，不是可以原样提交的最终报告。所有红色“内部填写说明”、中文提示和方括号占位符都必须在提交前删除。</w:t>
      </w:r>
    </w:p>
    <w:p w14:paraId="26904409" w14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最终报告必须保留老师规定的六个英文主标题，正文建议用英文撰写，总正文不超过 2,000 words。表格和图表不计入字数，但表格不能替代必要的分析。</w:t>
      </w:r>
    </w:p>
    <w:p w14:paraId="078ED594" w14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报告负责提出论点，代码仓库负责保存可复现证据。报告中的通过率、tokens、turns、cost、案例数量等数字必须来自团队实际运行结果，不能凭印象填写。</w:t>
      </w:r>
    </w:p>
    <w:p w14:paraId="0DA44D1C" w14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每个部分都列出了“向技术成员索取的数据”。不懂代码的成员可以按这些问题收集结果，再解释这些结果对业务、安全和成本意味着什么。</w:t>
      </w:r>
    </w:p>
    <w:p w14:paraId="732EE371" w14:textId="77777777" w:rsidR="008046A0" w:rsidRDefault="00EC3C5F">
      <w:pPr>
        <w:rPr>
          <w:lang w:eastAsia="zh-CN"/>
        </w:rPr>
      </w:pPr>
      <w:r>
        <w:rPr>
          <w:lang w:eastAsia="zh-CN"/>
        </w:rPr>
        <w:br w:type="page"/>
      </w:r>
    </w:p>
    <w:p w14:paraId="68D84FB3" w14:textId="77777777" w:rsidR="008046A0" w:rsidRDefault="00EC3C5F">
      <w:pPr>
        <w:pStyle w:val="1"/>
        <w:spacing w:before="240" w:after="100"/>
      </w:pPr>
      <w:r>
        <w:rPr>
          <w:rFonts w:ascii="Arial Unicode MS" w:eastAsia="Arial Unicode MS" w:hAnsi="Arial Unicode MS"/>
        </w:rPr>
        <w:lastRenderedPageBreak/>
        <w:t>Report Structure and Evidence Map</w:t>
      </w:r>
    </w:p>
    <w:p w14:paraId="4D766436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这张表用于分工和检查，不建议直接放进最终报告。D0 至 D7 都必须完成，但老师规定的报告正文只有六个主章节；D1 和 D3 主要由仓库证明，并在相关章节中简要解释。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440"/>
        <w:gridCol w:w="4176"/>
        <w:gridCol w:w="1440"/>
      </w:tblGrid>
      <w:tr w:rsidR="008046A0" w14:paraId="7068E62D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F51D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Report section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2B5D6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Suggested words</w:t>
            </w:r>
          </w:p>
        </w:tc>
        <w:tc>
          <w:tcPr>
            <w:tcW w:w="41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6B6B1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Main brief items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BB058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Primary evidence owner</w:t>
            </w:r>
          </w:p>
        </w:tc>
      </w:tr>
      <w:tr w:rsidR="008046A0" w14:paraId="4A7B3C73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2DC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  Why an agent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F240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6BF8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D0 and relevant D1 architecture choice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E3605" w14:textId="40D7054C" w:rsidR="008046A0" w:rsidRDefault="0007664D">
            <w:pPr>
              <w:spacing w:after="0" w:line="252" w:lineRule="auto"/>
            </w:pPr>
            <w:proofErr w:type="spellStart"/>
            <w:r>
              <w:rPr>
                <w:sz w:val="17"/>
              </w:rPr>
              <w:t>hyq</w:t>
            </w:r>
            <w:proofErr w:type="spellEnd"/>
          </w:p>
        </w:tc>
      </w:tr>
      <w:tr w:rsidR="008046A0" w14:paraId="5254FF70" w14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AF16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  The tool layer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CC0C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450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C9EF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D2 and relevant D3 gate design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A0E57" w14:textId="1ACF86BE" w:rsidR="008046A0" w:rsidRDefault="0007664D">
            <w:pPr>
              <w:spacing w:after="0" w:line="252" w:lineRule="auto"/>
            </w:pPr>
            <w:proofErr w:type="spellStart"/>
            <w:r>
              <w:rPr>
                <w:sz w:val="17"/>
              </w:rPr>
              <w:t>gcx</w:t>
            </w:r>
            <w:proofErr w:type="spellEnd"/>
          </w:p>
        </w:tc>
      </w:tr>
      <w:tr w:rsidR="008046A0" w14:paraId="1AA79B11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51B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  What the evidence showed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4A8A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350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3B0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D4 and D5 plus guardrail evidence where relevant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4204B" w14:textId="0D717E0D" w:rsidR="008046A0" w:rsidRDefault="003D07CB">
            <w:pPr>
              <w:spacing w:after="0" w:line="252" w:lineRule="auto"/>
            </w:pPr>
            <w:proofErr w:type="spellStart"/>
            <w:r>
              <w:rPr>
                <w:sz w:val="17"/>
              </w:rPr>
              <w:t>wsm</w:t>
            </w:r>
            <w:proofErr w:type="spellEnd"/>
          </w:p>
        </w:tc>
      </w:tr>
      <w:tr w:rsidR="008046A0" w14:paraId="76A2F45B" w14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890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  What it costs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9D80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1D333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D6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FFDA9" w14:textId="6F352F02" w:rsidR="008046A0" w:rsidRDefault="008046A0">
            <w:pPr>
              <w:spacing w:after="0" w:line="252" w:lineRule="auto"/>
            </w:pPr>
          </w:p>
        </w:tc>
      </w:tr>
      <w:tr w:rsidR="008046A0" w14:paraId="1E2C7D0C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5514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  The two failures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CD5C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44B3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D7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55CF8" w14:textId="0E9C6218" w:rsidR="008046A0" w:rsidRDefault="00C81B49">
            <w:pPr>
              <w:spacing w:after="0" w:line="252" w:lineRule="auto"/>
            </w:pPr>
            <w:proofErr w:type="spellStart"/>
            <w:r>
              <w:rPr>
                <w:sz w:val="17"/>
              </w:rPr>
              <w:t>wsm</w:t>
            </w:r>
            <w:proofErr w:type="spellEnd"/>
          </w:p>
        </w:tc>
      </w:tr>
      <w:tr w:rsidR="008046A0" w14:paraId="300CD5E5" w14:textId="77777777">
        <w:trPr>
          <w:jc w:val="center"/>
        </w:trPr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5FED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6  What we would not deploy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F456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5F6C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Limits and unbuilt alternative architecture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81366" w14:textId="7AE03E82" w:rsidR="008046A0" w:rsidRDefault="008046A0">
            <w:pPr>
              <w:spacing w:after="0" w:line="252" w:lineRule="auto"/>
            </w:pPr>
          </w:p>
        </w:tc>
      </w:tr>
    </w:tbl>
    <w:p w14:paraId="7776819D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Evidence Collection Checklist</w:t>
      </w:r>
    </w:p>
    <w:p w14:paraId="1857528F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写作开始前，报告协调人应确认下列材料已经由代码或实验负责人提供。若某项还没有结果，应写“待实验”，不要先编数字。</w:t>
      </w:r>
    </w:p>
    <w:p w14:paraId="6906E86D" w14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选定</w:t>
      </w:r>
      <w:proofErr w:type="spellEnd"/>
      <w:r>
        <w:rPr>
          <w:color w:val="4A4A4A"/>
          <w:sz w:val="20"/>
        </w:rPr>
        <w:t xml:space="preserve"> Problem A 或 Problem B，并确认不可逆动作和 autonomy setting。</w:t>
      </w:r>
    </w:p>
    <w:p w14:paraId="490F8B71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最终 evaluation set 的案例数、negative cases 数、每类案例及 trial 数。</w:t>
      </w:r>
    </w:p>
    <w:p w14:paraId="746552D4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scripted backend 的可复现结果，以及至少三个 live models 的通过率和 token 使用。</w:t>
      </w:r>
    </w:p>
    <w:p w14:paraId="6E27749E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median turns、worst case turns、达到 step cap 的次数及每次运行的成本。</w:t>
      </w:r>
    </w:p>
    <w:p w14:paraId="7AB1B6EC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工具清单、删除或没有新增的工具、六字段 descriptor、至少两个 poka-yoke 设计。</w:t>
      </w:r>
    </w:p>
    <w:p w14:paraId="0EC380BC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descriptor v1 与 v2、sequential 与 parallel 的完整 before and after 数据。</w:t>
      </w:r>
    </w:p>
    <w:p w14:paraId="7D2E6FA7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10 个以上 guardrail cases，其中至少 3 个 hostile free text cases。</w:t>
      </w:r>
    </w:p>
    <w:p w14:paraId="797E652E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D7 两个“working agent minus X”失败复现及修复后的对照结果。</w:t>
      </w:r>
    </w:p>
    <w:p w14:paraId="00FC9E29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三层成本模型、敏感性区间、break-even success rate 和四个成本杠杆。</w:t>
      </w:r>
    </w:p>
    <w:p w14:paraId="1129E4E8" w14:textId="39F92736" w:rsidR="008046A0" w:rsidRDefault="48352CF2" w:rsidP="22735C12">
      <w:pPr>
        <w:pStyle w:val="1"/>
        <w:pageBreakBefore/>
        <w:spacing w:before="240" w:after="100"/>
      </w:pPr>
      <w:r w:rsidRPr="22735C12">
        <w:rPr>
          <w:rFonts w:ascii="Arial Unicode MS" w:eastAsia="Arial Unicode MS" w:hAnsi="Arial Unicode MS"/>
        </w:rPr>
        <w:lastRenderedPageBreak/>
        <w:t>1  Why an agent</w:t>
      </w:r>
    </w:p>
    <w:p w14:paraId="0F3F5F9E" w14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1.1  Position on the Class 4 Ladder</w:t>
      </w:r>
    </w:p>
    <w:p w14:paraId="0D43E0E1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先明确本项目位于 rung 7 Agent。再说明 rung 1 至 rung 6 为什么不足。关键不是“Agent 更先进”，而是不同案例需要的步骤数量和顺序会随工具返回结果变化。例如，某案例在发现保单失效或 red flag 后应提前停止，另一个案例则必须继续查多条明细或多个 slot。至少引用两个不同长度的团队案例和各自 turns。</w:t>
      </w:r>
    </w:p>
    <w:p w14:paraId="0016DF39" w14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说明是谁决定下一步：模型在运行时依据</w:t>
      </w:r>
      <w:proofErr w:type="spellEnd"/>
      <w:r>
        <w:rPr>
          <w:color w:val="4A4A4A"/>
          <w:sz w:val="20"/>
        </w:rPr>
        <w:t xml:space="preserve"> observation </w:t>
      </w:r>
      <w:proofErr w:type="spellStart"/>
      <w:r>
        <w:rPr>
          <w:color w:val="4A4A4A"/>
          <w:sz w:val="20"/>
        </w:rPr>
        <w:t>决定，而不是开发者预先写死完整路径</w:t>
      </w:r>
      <w:proofErr w:type="spellEnd"/>
      <w:r>
        <w:rPr>
          <w:color w:val="4A4A4A"/>
          <w:sz w:val="20"/>
        </w:rPr>
        <w:t>。</w:t>
      </w:r>
    </w:p>
    <w:p w14:paraId="087E4C20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说明为什么 single call、固定 prompt chain 或 routing 不能覆盖动态分支。</w:t>
      </w:r>
    </w:p>
    <w:p w14:paraId="703B26DD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说明 parallelisation 只是减少独立调用的 turns，并不能代替 Agent 的动态决策。</w:t>
      </w:r>
    </w:p>
    <w:p w14:paraId="284EDF78" w14:textId="77777777" w:rsidR="008046A0" w:rsidRDefault="00EC3C5F">
      <w:pPr>
        <w:pStyle w:val="a0"/>
        <w:spacing w:after="60" w:line="269" w:lineRule="auto"/>
        <w:rPr>
          <w:lang w:eastAsia="zh-CN"/>
        </w:rPr>
      </w:pPr>
      <w:r>
        <w:rPr>
          <w:color w:val="4A4A4A"/>
          <w:sz w:val="20"/>
          <w:lang w:eastAsia="zh-CN"/>
        </w:rPr>
        <w:t>简要评价 rung 5 和 rung 6：它们能解决什么，但仍不能完整满足当前任务。</w:t>
      </w:r>
    </w:p>
    <w:p w14:paraId="74DFD788" w14:textId="77777777" w:rsidR="008046A0" w:rsidRDefault="00EC3C5F">
      <w:pPr>
        <w:pStyle w:val="a0"/>
        <w:spacing w:after="60" w:line="269" w:lineRule="auto"/>
      </w:pPr>
      <w:proofErr w:type="spellStart"/>
      <w:r>
        <w:rPr>
          <w:color w:val="4A4A4A"/>
          <w:sz w:val="20"/>
        </w:rPr>
        <w:t>指出</w:t>
      </w:r>
      <w:proofErr w:type="spellEnd"/>
      <w:r>
        <w:rPr>
          <w:color w:val="4A4A4A"/>
          <w:sz w:val="20"/>
        </w:rPr>
        <w:t xml:space="preserve"> </w:t>
      </w:r>
      <w:proofErr w:type="spellStart"/>
      <w:r>
        <w:rPr>
          <w:color w:val="4A4A4A"/>
          <w:sz w:val="20"/>
        </w:rPr>
        <w:t>D1</w:t>
      </w:r>
      <w:proofErr w:type="spellEnd"/>
      <w:r>
        <w:rPr>
          <w:color w:val="4A4A4A"/>
          <w:sz w:val="20"/>
        </w:rPr>
        <w:t xml:space="preserve"> </w:t>
      </w:r>
      <w:proofErr w:type="spellStart"/>
      <w:r>
        <w:rPr>
          <w:color w:val="4A4A4A"/>
          <w:sz w:val="20"/>
        </w:rPr>
        <w:t>的边界：本作业实现一个</w:t>
      </w:r>
      <w:proofErr w:type="spellEnd"/>
      <w:r>
        <w:rPr>
          <w:color w:val="4A4A4A"/>
          <w:sz w:val="20"/>
        </w:rPr>
        <w:t xml:space="preserve"> single agent ReAct loop，不是 multi agent。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376"/>
        <w:gridCol w:w="3816"/>
        <w:gridCol w:w="1655"/>
      </w:tblGrid>
      <w:tr w:rsidR="008046A0" w14:paraId="592FB4F6" w14:textId="77777777" w:rsidTr="22735C12">
        <w:trPr>
          <w:tblHeader/>
          <w:jc w:val="center"/>
        </w:trPr>
        <w:tc>
          <w:tcPr>
            <w:tcW w:w="1655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C6D8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Rung</w:t>
            </w:r>
          </w:p>
        </w:tc>
        <w:tc>
          <w:tcPr>
            <w:tcW w:w="237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7856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What it could deliver</w:t>
            </w:r>
          </w:p>
        </w:tc>
        <w:tc>
          <w:tcPr>
            <w:tcW w:w="381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C6B5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Why it is insufficient for our problem</w:t>
            </w:r>
          </w:p>
        </w:tc>
        <w:tc>
          <w:tcPr>
            <w:tcW w:w="1655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E91E3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Our evidence</w:t>
            </w:r>
          </w:p>
        </w:tc>
      </w:tr>
      <w:tr w:rsidR="008046A0" w14:paraId="1A6E3B70" w14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E392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  Single call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45E31" w14:textId="183A96A9" w:rsidR="008046A0" w:rsidRDefault="732BDDD2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Produce an immediate claim decision</w:t>
            </w:r>
            <w:r w:rsidR="6CD0F00C" w:rsidRPr="22735C12">
              <w:rPr>
                <w:rFonts w:cs="Arial Unicode MS"/>
                <w:sz w:val="16"/>
                <w:szCs w:val="16"/>
              </w:rPr>
              <w:t>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E7EC1" w14:textId="19547B33" w:rsidR="008046A0" w:rsidRDefault="6BDE6A21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The claim does not include policy, coverage, </w:t>
            </w:r>
            <w:r w:rsidR="0B176F7D" w:rsidRPr="22735C12">
              <w:rPr>
                <w:rFonts w:cs="Arial Unicode MS"/>
                <w:sz w:val="16"/>
                <w:szCs w:val="16"/>
              </w:rPr>
              <w:t>duplicate,</w:t>
            </w:r>
            <w:r w:rsidRPr="22735C12">
              <w:rPr>
                <w:rFonts w:cs="Arial Unicode MS"/>
                <w:sz w:val="16"/>
                <w:szCs w:val="16"/>
              </w:rPr>
              <w:t xml:space="preserve"> or pre-</w:t>
            </w:r>
            <w:r w:rsidR="055A515C" w:rsidRPr="22735C12">
              <w:rPr>
                <w:rFonts w:cs="Arial Unicode MS"/>
                <w:sz w:val="16"/>
                <w:szCs w:val="16"/>
              </w:rPr>
              <w:t>authorization of</w:t>
            </w:r>
            <w:r w:rsidRPr="22735C12">
              <w:rPr>
                <w:rFonts w:cs="Arial Unicode MS"/>
                <w:sz w:val="16"/>
                <w:szCs w:val="16"/>
              </w:rPr>
              <w:t xml:space="preserve"> facts.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7CD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w14:paraId="4D246242" w14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B058B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2  Prompt chain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04E69" w14:textId="389968A7" w:rsidR="008046A0" w:rsidRDefault="3E92A2A0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Follow a fixed sequence of retrieval and decision steps.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CCC5D" w14:textId="3D49059F" w:rsidR="008046A0" w:rsidRDefault="08E97701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It wastes calls after early-stop conditions and cannot adapt efficiently to line count.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8EAC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w14:paraId="58AD6D90" w14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A692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3  Routing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FC0B9" w14:textId="1F3EB293" w:rsidR="008046A0" w:rsidRDefault="4E252BC4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Direct claims into predefined workflows.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159B7" w14:textId="0228C745" w:rsidR="008046A0" w:rsidRDefault="28473518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It requires predefining combinations of policy, document, </w:t>
            </w:r>
            <w:r w:rsidR="2C98F571" w:rsidRPr="22735C12">
              <w:rPr>
                <w:rFonts w:cs="Arial Unicode MS"/>
                <w:sz w:val="16"/>
                <w:szCs w:val="16"/>
              </w:rPr>
              <w:t>coverage,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</w:t>
            </w:r>
            <w:r w:rsidR="3BC14C66" w:rsidRPr="22735C12">
              <w:rPr>
                <w:rFonts w:cs="Arial Unicode MS"/>
                <w:sz w:val="16"/>
                <w:szCs w:val="16"/>
              </w:rPr>
              <w:t>history of</w:t>
            </w:r>
            <w:r w:rsidRPr="22735C12">
              <w:rPr>
                <w:rFonts w:cs="Arial Unicode MS"/>
                <w:sz w:val="16"/>
                <w:szCs w:val="16"/>
              </w:rPr>
              <w:t xml:space="preserve"> conditions.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B998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[案例或 trace]</w:t>
            </w:r>
          </w:p>
        </w:tc>
      </w:tr>
      <w:tr w:rsidR="008046A0" w14:paraId="2EEFCF8C" w14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11CE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4  Parallelisation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DCF57" w14:textId="5CA8A920" w:rsidR="008046A0" w:rsidRDefault="4ED27C29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Run independent lookups together.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7E9C9" w14:textId="61EEF025" w:rsidR="008046A0" w:rsidRDefault="7A3EB377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It saves turns but does not decide the next dependent action.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0B229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[sequential parallel 数据]</w:t>
            </w:r>
          </w:p>
        </w:tc>
      </w:tr>
      <w:tr w:rsidR="008046A0" w14:paraId="427973F5" w14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A030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5  Orchestrator workers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3F7B7" w14:textId="39067C73" w:rsidR="008046A0" w:rsidRDefault="503114C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Split policy, </w:t>
            </w:r>
            <w:r w:rsidR="30F7C135" w:rsidRPr="22735C12">
              <w:rPr>
                <w:rFonts w:cs="Arial Unicode MS"/>
                <w:sz w:val="16"/>
                <w:szCs w:val="16"/>
              </w:rPr>
              <w:t>coverage,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duplicate checks between workers.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31A31" w14:textId="2393CF03" w:rsidR="008046A0" w:rsidRDefault="503114C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 xml:space="preserve">Extra coordination, </w:t>
            </w:r>
            <w:r w:rsidR="003D6656" w:rsidRPr="22735C12">
              <w:rPr>
                <w:rFonts w:cs="Arial Unicode MS"/>
                <w:sz w:val="16"/>
                <w:szCs w:val="16"/>
              </w:rPr>
              <w:t>latency,</w:t>
            </w:r>
            <w:r w:rsidRPr="22735C12">
              <w:rPr>
                <w:rFonts w:cs="Arial Unicode MS"/>
                <w:sz w:val="16"/>
                <w:szCs w:val="16"/>
              </w:rPr>
              <w:t xml:space="preserve"> and governance are not justified for one bounded claim.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0CD86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[不构建，只在文字中评价]</w:t>
            </w:r>
          </w:p>
        </w:tc>
      </w:tr>
      <w:tr w:rsidR="008046A0" w14:paraId="237BD99B" w14:textId="77777777" w:rsidTr="22735C12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5585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 xml:space="preserve">6  Evaluator </w:t>
            </w:r>
            <w:proofErr w:type="spellStart"/>
            <w:r>
              <w:rPr>
                <w:sz w:val="16"/>
              </w:rPr>
              <w:t>optimiser</w:t>
            </w:r>
            <w:proofErr w:type="spellEnd"/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7AF25" w14:textId="5C771F94" w:rsidR="008046A0" w:rsidRDefault="6C3A7C49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Critique a proposed decision.</w:t>
            </w:r>
          </w:p>
        </w:tc>
        <w:tc>
          <w:tcPr>
            <w:tcW w:w="381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72ADC" w14:textId="05034C3A" w:rsidR="008046A0" w:rsidRDefault="6DE81EDB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Adds model cost and cannot replace insurer records as ground truth.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FC89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[不构建，只在文字中评价]</w:t>
            </w:r>
          </w:p>
        </w:tc>
      </w:tr>
      <w:tr w:rsidR="008046A0" w14:paraId="52F5C1E8" w14:textId="77777777" w:rsidTr="22735C12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7CDDF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7  Agent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1D78E" w14:textId="78940E75" w:rsidR="008046A0" w:rsidRDefault="7CB6553D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Retrieve evidence, select the next action at runtime, stop early when appropriate, and take a gated decision of action after resolving the claim.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71983" w14:textId="44FDBC95" w:rsidR="008046A0" w:rsidRDefault="52DF5D90" w:rsidP="22735C12">
            <w:pPr>
              <w:spacing w:after="0" w:line="252" w:lineRule="auto"/>
            </w:pPr>
            <w:r w:rsidRPr="22735C12">
              <w:rPr>
                <w:rFonts w:cs="Arial Unicode MS"/>
                <w:sz w:val="16"/>
                <w:szCs w:val="16"/>
              </w:rPr>
              <w:t>Chosen architecture. Its trade-offs are variable token cost, variable turns and risk from untrusted free text; these require guardrails and evaluation.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A6F8A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[两个不同 turn 数案例]</w:t>
            </w:r>
          </w:p>
        </w:tc>
      </w:tr>
    </w:tbl>
    <w:p w14:paraId="391CCF64" w14:textId="77777777" w:rsidR="008046A0" w:rsidRDefault="029E51EE">
      <w:pPr>
        <w:pStyle w:val="21"/>
        <w:spacing w:before="160" w:after="100"/>
      </w:pPr>
      <w:r w:rsidRPr="22735C12">
        <w:rPr>
          <w:rFonts w:ascii="Arial Unicode MS" w:eastAsia="Arial Unicode MS" w:hAnsi="Arial Unicode MS"/>
        </w:rPr>
        <w:lastRenderedPageBreak/>
        <w:t>1.2  Workflow Test and Governance Cliff</w:t>
      </w:r>
    </w:p>
    <w:p w14:paraId="63DFEEA7" w14:textId="618DC561" w:rsidR="687967CD" w:rsidRDefault="687967CD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In the live configuration, the model selects the next action from tool observations, while the ReAct loop executes calls and records results. Developers define the tools and guardrails, not a fixed path for every claim. The scripted backend is used only for reproducibility. Path length varies with the claim: a simple covered claim takes 【】 turns, a multi-line claim requiring pre-authorization takes 【】, and an early escalation stops after 【】. Parallel calls reduce turns only when independent; they do not make the decision. issue_decision_letter is the governance cliff because it affects the member and audit trail. Read-only retrieval remains autonomous, while this irreversible action is protected by a 【suggest / confirm / act】 gate.</w:t>
      </w:r>
    </w:p>
    <w:p w14:paraId="33104807" w14:textId="3ADDBC0E" w:rsidR="22735C12" w:rsidRDefault="22735C12" w:rsidP="22735C12"/>
    <w:p w14:paraId="07C00F01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1.3  Ground Truth Test</w:t>
      </w:r>
    </w:p>
    <w:p w14:paraId="6E0C456B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列出能在几秒内纠正模型的系统记录。不要把模型自己的判断当作 ground truth。写清每个来源回答什么问题、返回速度，以及它如何推翻一个看似合理但错误的结论。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1800"/>
        <w:gridCol w:w="3096"/>
      </w:tblGrid>
      <w:tr w:rsidR="008046A0" w14:paraId="1C0F6C84" w14:textId="77777777" w:rsidTr="22735C12">
        <w:trPr>
          <w:tblHeader/>
          <w:jc w:val="center"/>
        </w:trPr>
        <w:tc>
          <w:tcPr>
            <w:tcW w:w="2232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0129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System of record</w:t>
            </w:r>
          </w:p>
        </w:tc>
        <w:tc>
          <w:tcPr>
            <w:tcW w:w="237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5A99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Question it answers</w:t>
            </w:r>
          </w:p>
        </w:tc>
        <w:tc>
          <w:tcPr>
            <w:tcW w:w="1800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78F99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Typical response time</w:t>
            </w:r>
          </w:p>
        </w:tc>
        <w:tc>
          <w:tcPr>
            <w:tcW w:w="3096" w:type="dxa"/>
            <w:shd w:val="clear" w:color="auto" w:fill="17365D" w:themeFill="text2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CAB9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How it can contradict the model</w:t>
            </w:r>
          </w:p>
        </w:tc>
      </w:tr>
      <w:tr w:rsidR="008046A0" w14:paraId="6CC85E35" w14:textId="77777777" w:rsidTr="22735C12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2C152" w14:textId="17C0E371" w:rsidR="008046A0" w:rsidRDefault="64898EBE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policies.json via lookup_policy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F3790" w14:textId="09727DED" w:rsidR="008046A0" w:rsidRDefault="27FAE57B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Is the policy active, valid on the service date, and within its remaining limit?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361C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[秒级]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C1B83" w14:textId="22B04D23" w:rsidR="008046A0" w:rsidRDefault="3F443872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It can overturn an approval when the policy is lapsed, outside its dates, or over the remaining limit.</w:t>
            </w:r>
          </w:p>
        </w:tc>
      </w:tr>
      <w:tr w:rsidR="008046A0" w14:paraId="6197CBB6" w14:textId="77777777" w:rsidTr="22735C12">
        <w:trPr>
          <w:jc w:val="center"/>
        </w:trPr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30D90" w14:textId="5E664D31" w:rsidR="008046A0" w:rsidRDefault="6E602656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procedures.json and required_documents.json via check_coverage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C4653" w14:textId="56D16904" w:rsidR="008046A0" w:rsidRDefault="2D55EB90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Is each line covered, excluded, pre-authorisation-required, or missing a required document?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29F0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C2803" w14:textId="17AC7068" w:rsidR="008046A0" w:rsidRDefault="08E64434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 xml:space="preserve">It can show that a procedure is </w:t>
            </w:r>
            <w:r w:rsidR="79EE367C" w:rsidRPr="22735C12">
              <w:rPr>
                <w:sz w:val="17"/>
                <w:szCs w:val="17"/>
              </w:rPr>
              <w:t>excluded,</w:t>
            </w:r>
            <w:r w:rsidRPr="22735C12">
              <w:rPr>
                <w:sz w:val="17"/>
                <w:szCs w:val="17"/>
              </w:rPr>
              <w:t xml:space="preserve"> or that a required document is absent despite a plausible member of </w:t>
            </w:r>
            <w:r w:rsidR="1781A4CE" w:rsidRPr="22735C12">
              <w:rPr>
                <w:sz w:val="17"/>
                <w:szCs w:val="17"/>
              </w:rPr>
              <w:t>the narrative</w:t>
            </w:r>
            <w:r w:rsidRPr="22735C12">
              <w:rPr>
                <w:sz w:val="17"/>
                <w:szCs w:val="17"/>
              </w:rPr>
              <w:t>.</w:t>
            </w:r>
          </w:p>
        </w:tc>
      </w:tr>
      <w:tr w:rsidR="008046A0" w14:paraId="15ECB7DA" w14:textId="77777777" w:rsidTr="22735C12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EF00B" w14:textId="50A6D745" w:rsidR="008046A0" w:rsidRDefault="4C7958D9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>preauthorisations.json via get_preauthorisation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B9131" w14:textId="237DC14E" w:rsidR="008046A0" w:rsidRDefault="72D6EF1E">
            <w:pPr>
              <w:spacing w:after="0" w:line="252" w:lineRule="auto"/>
            </w:pPr>
            <w:r w:rsidRPr="22735C12">
              <w:rPr>
                <w:sz w:val="17"/>
                <w:szCs w:val="17"/>
              </w:rPr>
              <w:t xml:space="preserve">Is there a valid authorisation for the member, </w:t>
            </w:r>
            <w:r w:rsidR="1E7DF7E5" w:rsidRPr="22735C12">
              <w:rPr>
                <w:sz w:val="17"/>
                <w:szCs w:val="17"/>
              </w:rPr>
              <w:t>procedure,</w:t>
            </w:r>
            <w:r w:rsidRPr="22735C12">
              <w:rPr>
                <w:sz w:val="17"/>
                <w:szCs w:val="17"/>
              </w:rPr>
              <w:t xml:space="preserve"> and service date?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DCB4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D6C9E" w14:textId="132B4413" w:rsidR="008046A0" w:rsidRDefault="70438C75" w:rsidP="22735C12">
            <w:pPr>
              <w:spacing w:after="0" w:line="252" w:lineRule="auto"/>
            </w:pPr>
            <w:r w:rsidRPr="22735C12">
              <w:rPr>
                <w:rFonts w:cs="Arial Unicode MS"/>
                <w:sz w:val="17"/>
                <w:szCs w:val="17"/>
              </w:rPr>
              <w:t xml:space="preserve">It can show that an </w:t>
            </w:r>
            <w:r w:rsidR="284BAE92" w:rsidRPr="22735C12">
              <w:rPr>
                <w:rFonts w:cs="Arial Unicode MS"/>
                <w:sz w:val="17"/>
                <w:szCs w:val="17"/>
              </w:rPr>
              <w:t>authorization</w:t>
            </w:r>
            <w:r w:rsidRPr="22735C12">
              <w:rPr>
                <w:rFonts w:cs="Arial Unicode MS"/>
                <w:sz w:val="17"/>
                <w:szCs w:val="17"/>
              </w:rPr>
              <w:t xml:space="preserve"> is missing, expired, or belongs to another member or procedure.</w:t>
            </w:r>
          </w:p>
        </w:tc>
      </w:tr>
    </w:tbl>
    <w:p w14:paraId="3555E07E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1.4  Reliability Arithmetic</w:t>
      </w:r>
    </w:p>
    <w:p w14:paraId="3A920163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向实验负责人索取全运行通过率 P 和中位 turns T，计算隐含单步可靠率 s = P^(1/T)。再用同一个 s 估算更短和更长轨迹的成功率，说明 turn count 为什么会影响整体可靠性。必须声明这个公式是诊断工具：步骤不独立，而且自由文本判断通常比结构化 lookup 更容易出错。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376"/>
        <w:gridCol w:w="4031"/>
      </w:tblGrid>
      <w:tr w:rsidR="008046A0" w14:paraId="24F291BA" w14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C14F9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D5E6A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0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BC6B3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Source or calculation</w:t>
            </w:r>
          </w:p>
        </w:tc>
      </w:tr>
      <w:tr w:rsidR="008046A0" w14:paraId="58CD6CEC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D581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run pass rate P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9948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trial 数]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3793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[D4 D5 results]</w:t>
            </w:r>
          </w:p>
        </w:tc>
      </w:tr>
      <w:tr w:rsidR="008046A0" w14:paraId="7A31F6B4" w14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879F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lastRenderedPageBreak/>
              <w:t>Median turn count T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AF51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8FAF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[D7 turn distribution]</w:t>
            </w:r>
          </w:p>
        </w:tc>
      </w:tr>
      <w:tr w:rsidR="008046A0" w14:paraId="60A32A05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2512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Implied per step reliability 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FFF1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[计算 P^(1/T)]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9D87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[计算过程]</w:t>
            </w:r>
          </w:p>
        </w:tc>
      </w:tr>
      <w:tr w:rsidR="008046A0" w14:paraId="5C563DD8" w14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FF05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Predicted success at shorter T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3EA03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5359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 raised to shorter T]</w:t>
            </w:r>
          </w:p>
        </w:tc>
      </w:tr>
      <w:tr w:rsidR="008046A0" w14:paraId="796C78F6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F6CB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Predicted success at longer 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9D1B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0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F264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 raised to longer T]</w:t>
            </w:r>
          </w:p>
        </w:tc>
      </w:tr>
    </w:tbl>
    <w:p w14:paraId="51696948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1.5  What Good Looks Like</w:t>
      </w:r>
    </w:p>
    <w:p w14:paraId="53F8C8FF" w14:textId="77777777" w:rsidR="008046A0" w:rsidRDefault="029E51EE">
      <w:pPr>
        <w:spacing w:after="120"/>
      </w:pPr>
      <w:r w:rsidRPr="22735C12">
        <w:rPr>
          <w:b/>
          <w:bCs/>
          <w:color w:val="9C0006"/>
          <w:sz w:val="19"/>
          <w:szCs w:val="19"/>
        </w:rPr>
        <w:t xml:space="preserve">内部填写说明  </w:t>
      </w:r>
      <w:r w:rsidRPr="22735C12">
        <w:rPr>
          <w:color w:val="4A4A4A"/>
          <w:sz w:val="19"/>
          <w:szCs w:val="19"/>
        </w:rPr>
        <w:t>放入团队在写 Agent 代码前提交的五条“good run”标准，或把它们浓缩成报告语言。每一条都必须可测试，并能在 evaluation set、guardrail cases 或日志中找到对应证据。若 commit history 无法证明它们先于 Agent 代码，不要声称这一点。</w:t>
      </w:r>
    </w:p>
    <w:p w14:paraId="4E6263BE" w14:textId="03050AD7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1.</w:t>
      </w:r>
      <w:r w:rsidR="20A79859" w:rsidRPr="22735C12">
        <w:rPr>
          <w:lang w:eastAsia="zh-CN"/>
        </w:rPr>
        <w:t xml:space="preserve"> </w:t>
      </w:r>
      <w:r w:rsidRPr="22735C12">
        <w:rPr>
          <w:lang w:eastAsia="zh-CN"/>
        </w:rPr>
        <w:t>The decision is supported by real policy, coverage, hospital, and preauthorisation records.</w:t>
      </w:r>
    </w:p>
    <w:p w14:paraId="6B91B2F0" w14:textId="7A5941F0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lang w:eastAsia="zh-CN"/>
        </w:rPr>
        <w:t>2.</w:t>
      </w:r>
      <w:r w:rsidR="4D277E2C" w:rsidRPr="22735C12">
        <w:rPr>
          <w:lang w:eastAsia="zh-CN"/>
        </w:rPr>
        <w:t xml:space="preserve"> </w:t>
      </w:r>
      <w:r w:rsidRPr="22735C12">
        <w:rPr>
          <w:lang w:eastAsia="zh-CN"/>
        </w:rPr>
        <w:t>Every line item receives the correct disposition, including the relevant exclusion rule where applicable.</w:t>
      </w:r>
    </w:p>
    <w:p w14:paraId="590CCA3B" w14:textId="168DEB73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3.</w:t>
      </w:r>
      <w:r w:rsidR="0A4C08DA"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 xml:space="preserve"> </w:t>
      </w: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issue_decision_letter is called only once, after all facts are confirmed and an operator approves the action.</w:t>
      </w:r>
    </w:p>
    <w:p w14:paraId="14D306DE" w14:textId="0A7BEC6F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4. When information is missing, inconsistent, or unsafe, the agent requests the specific document or escalates rather than guessing.</w:t>
      </w:r>
    </w:p>
    <w:p w14:paraId="410C4A58" w14:textId="74BDC006" w:rsidR="0B0DD982" w:rsidRDefault="0B0DD982" w:rsidP="22735C12">
      <w:pPr>
        <w:pStyle w:val="a"/>
        <w:numPr>
          <w:ilvl w:val="0"/>
          <w:numId w:val="0"/>
        </w:numPr>
        <w:spacing w:after="60" w:line="269" w:lineRule="auto"/>
      </w:pPr>
      <w:r w:rsidRPr="22735C12">
        <w:rPr>
          <w:rFonts w:asciiTheme="minorHAnsi" w:eastAsiaTheme="minorEastAsia" w:hAnsiTheme="minorHAnsi"/>
          <w:color w:val="000000" w:themeColor="text1"/>
          <w:szCs w:val="21"/>
          <w:lang w:eastAsia="zh-CN"/>
        </w:rPr>
        <w:t>5. The cost per successful claim, including failed cases that need human review, should remain below the manual processing cost of US$7.60.</w:t>
      </w:r>
    </w:p>
    <w:p w14:paraId="22EBB905" w14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400 词。提交前删除所有中文说明和方括号占位符。]</w:t>
      </w:r>
    </w:p>
    <w:p w14:paraId="4825C537" w14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2  The tool layer</w:t>
      </w:r>
    </w:p>
    <w:p w14:paraId="6C0BA4FF" w14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(a),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(b), </w:t>
      </w:r>
      <w:proofErr w:type="spellStart"/>
      <w:r>
        <w:rPr>
          <w:color w:val="4A4A4A"/>
          <w:sz w:val="19"/>
          <w:lang w:eastAsia="zh-CN"/>
        </w:rPr>
        <w:t>D2</w:t>
      </w:r>
      <w:proofErr w:type="spellEnd"/>
      <w:r>
        <w:rPr>
          <w:color w:val="4A4A4A"/>
          <w:sz w:val="19"/>
          <w:lang w:eastAsia="zh-CN"/>
        </w:rPr>
        <w:t xml:space="preserve">(c)，并说明与 </w:t>
      </w:r>
      <w:proofErr w:type="spellStart"/>
      <w:r>
        <w:rPr>
          <w:color w:val="4A4A4A"/>
          <w:sz w:val="19"/>
          <w:lang w:eastAsia="zh-CN"/>
        </w:rPr>
        <w:t>D1</w:t>
      </w:r>
      <w:proofErr w:type="spellEnd"/>
      <w:r>
        <w:rPr>
          <w:color w:val="4A4A4A"/>
          <w:sz w:val="19"/>
          <w:lang w:eastAsia="zh-CN"/>
        </w:rPr>
        <w:t xml:space="preserve"> loop 和 </w:t>
      </w:r>
      <w:proofErr w:type="spellStart"/>
      <w:r>
        <w:rPr>
          <w:color w:val="4A4A4A"/>
          <w:sz w:val="19"/>
          <w:lang w:eastAsia="zh-CN"/>
        </w:rPr>
        <w:t>D3</w:t>
      </w:r>
      <w:proofErr w:type="spellEnd"/>
      <w:r>
        <w:rPr>
          <w:color w:val="4A4A4A"/>
          <w:sz w:val="19"/>
          <w:lang w:eastAsia="zh-CN"/>
        </w:rPr>
        <w:t xml:space="preserve"> action gate 的接口。老师建议本部分约 450 词。</w:t>
      </w:r>
    </w:p>
    <w:p w14:paraId="15C5B88F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本节要解释为什么是这一组工具，而不是逐个复述函数。报告必须展示取舍、测量和依赖关系。工具名称本身不是重点，Agent 是否能清楚选择并安全使用才是重点。</w:t>
      </w:r>
    </w:p>
    <w:p w14:paraId="5D460B68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2.1  The Shortest Defensible Tool Set</w:t>
      </w:r>
    </w:p>
    <w:p w14:paraId="63307D3B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 xml:space="preserve">对每个最终保留的工具回答老师的三个问题：没有它哪个任务会失败；它是否会与邻近工具混淆；即使从未调用，它的定义放在每个 turn 的 prompt prefix </w:t>
      </w:r>
      <w:proofErr w:type="spellStart"/>
      <w:r>
        <w:rPr>
          <w:color w:val="4A4A4A"/>
          <w:sz w:val="19"/>
        </w:rPr>
        <w:t>里会产生什么成本</w:t>
      </w:r>
      <w:proofErr w:type="spellEnd"/>
      <w:r>
        <w:rPr>
          <w:color w:val="4A4A4A"/>
          <w:sz w:val="19"/>
        </w:rPr>
        <w:t>。</w:t>
      </w:r>
      <w:r>
        <w:rPr>
          <w:color w:val="4A4A4A"/>
          <w:sz w:val="19"/>
          <w:lang w:eastAsia="zh-CN"/>
        </w:rPr>
        <w:t>至少记录一个被删除的工具，或一次“尝试不增加工具”的设计。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520"/>
        <w:gridCol w:w="1728"/>
        <w:gridCol w:w="1872"/>
        <w:gridCol w:w="1728"/>
      </w:tblGrid>
      <w:tr w:rsidR="008046A0" w14:paraId="22D863E5" w14:textId="77777777">
        <w:trPr>
          <w:tblHeader/>
          <w:jc w:val="center"/>
        </w:trPr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12237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A736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Task that fails without it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9B43F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Confusable with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4A476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Prompt cost when unused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618F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8046A0" w14:paraId="44E306FD" w14:textId="77777777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D097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088FF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[具体案例或业务步骤]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4810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[无或工具名]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66353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[descriptor tokens]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D3E1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[保留 删除 合并]</w:t>
            </w:r>
          </w:p>
        </w:tc>
      </w:tr>
      <w:tr w:rsidR="008046A0" w14:paraId="29018C3E" w14:textId="77777777">
        <w:trPr>
          <w:jc w:val="center"/>
        </w:trPr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F89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FB8A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BC0AC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B76C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97B0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w14:paraId="0260ABFA" w14:textId="77777777">
        <w:trPr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DF20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[工具名]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BBA2A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17DC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30EB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75625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</w:tbl>
    <w:p w14:paraId="51B243D3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写取舍时按老师建议的顺序说明：先尝试扩大现有工具参数；再考虑让一次调用返回更多；再考虑把步骤移到普通代码；最后才新增工具。</w:t>
      </w:r>
    </w:p>
    <w:p w14:paraId="3EE0E3BA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2.2  Six Field Descriptor Contract</w:t>
      </w:r>
    </w:p>
    <w:p w14:paraId="548D1A88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选择一两个代表性工具解释六字段 descriptor。非技术成员可把 descriptor 理解为“模型唯一能看到的工具说明书”。说明书必须包含名称与签名、独有用途、输入、返回结构与大小上限、失败条件、是否不可逆及 gate。</w:t>
      </w:r>
      <w:r>
        <w:rPr>
          <w:color w:val="4A4A4A"/>
          <w:sz w:val="19"/>
          <w:lang w:eastAsia="zh-CN"/>
        </w:rPr>
        <w:t>完整 descriptor 应放在仓库，本报告只展示设计理由与实验结果。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8046A0" w14:paraId="5A40BA71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FA39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Required field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34C3E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What the team must provide</w:t>
            </w:r>
          </w:p>
        </w:tc>
      </w:tr>
      <w:tr w:rsidR="008046A0" w14:paraId="13D3E567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6BA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Name and signature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89188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参数名、类型、允许值和返回类型</w:t>
            </w:r>
          </w:p>
        </w:tc>
      </w:tr>
      <w:tr w:rsidR="008046A0" w14:paraId="5E2A8022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45DD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198A9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这个工具回答什么独有问题</w:t>
            </w:r>
          </w:p>
        </w:tc>
      </w:tr>
      <w:tr w:rsidR="008046A0" w14:paraId="2C908E91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2720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DD3BB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每个参数来自哪里，坏值会怎样</w:t>
            </w:r>
          </w:p>
        </w:tc>
      </w:tr>
      <w:tr w:rsidR="008046A0" w14:paraId="527D228E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A1E2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Returns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390F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返回结构及明确 size bound</w:t>
            </w:r>
          </w:p>
        </w:tc>
      </w:tr>
      <w:tr w:rsidR="008046A0" w14:paraId="40BD21A5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37EB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Fails when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15095" w14:textId="77777777" w:rsidR="008046A0" w:rsidRDefault="00EC3C5F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何时返回空值或错误，以及模型应如何理解</w:t>
            </w:r>
          </w:p>
        </w:tc>
      </w:tr>
      <w:tr w:rsidR="008046A0" w14:paraId="4702C4CC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095A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Irreversible</w:t>
            </w:r>
          </w:p>
        </w:tc>
        <w:tc>
          <w:tcPr>
            <w:tcW w:w="69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9F1E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Yes 或 No；若 Yes，写明 gate</w:t>
            </w:r>
          </w:p>
        </w:tc>
      </w:tr>
    </w:tbl>
    <w:p w14:paraId="5044ACAF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lastRenderedPageBreak/>
        <w:t>2.3  Poka Yoke Interface Changes</w:t>
      </w:r>
    </w:p>
    <w:p w14:paraId="75A1A8F6" w14:textId="77777777" w:rsidR="008046A0" w:rsidRDefault="00EC3C5F">
      <w:pPr>
        <w:spacing w:after="120"/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至少写两个让错误“无法发生”的接口设计，而不是一句“提醒模型小心”。</w:t>
      </w:r>
      <w:proofErr w:type="spellStart"/>
      <w:r>
        <w:rPr>
          <w:color w:val="4A4A4A"/>
          <w:sz w:val="19"/>
        </w:rPr>
        <w:t>例如把自由字符串改为有限枚举、用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patient_id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代替姓名、把</w:t>
      </w:r>
      <w:proofErr w:type="spellEnd"/>
      <w:r>
        <w:rPr>
          <w:color w:val="4A4A4A"/>
          <w:sz w:val="19"/>
        </w:rPr>
        <w:t xml:space="preserve"> band 设为必填参数。每项都要说明它具体消除了哪一种错误。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2304"/>
        <w:gridCol w:w="3456"/>
        <w:gridCol w:w="1728"/>
      </w:tblGrid>
      <w:tr w:rsidR="008046A0" w14:paraId="40CF0183" w14:textId="77777777"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BDB1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075E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After</w:t>
            </w:r>
          </w:p>
        </w:tc>
        <w:tc>
          <w:tcPr>
            <w:tcW w:w="34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78DAF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Error made impossible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354F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8046A0" w14:paraId="02C24A7C" w14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9D59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[旧接口]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38A8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[新接口]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6F96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[具体错误]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A7E0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[案例或测试]</w:t>
            </w:r>
          </w:p>
        </w:tc>
      </w:tr>
      <w:tr w:rsidR="008046A0" w14:paraId="4386422E" w14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02C78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[旧接口]</w:t>
            </w:r>
          </w:p>
        </w:tc>
        <w:tc>
          <w:tcPr>
            <w:tcW w:w="230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6E4F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[新接口]</w:t>
            </w:r>
          </w:p>
        </w:tc>
        <w:tc>
          <w:tcPr>
            <w:tcW w:w="345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BB62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[具体错误]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87DF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[案例或测试]</w:t>
            </w:r>
          </w:p>
        </w:tc>
      </w:tr>
    </w:tbl>
    <w:p w14:paraId="10A5AE70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2.4  Descriptor Rewrite Experiment</w:t>
      </w:r>
    </w:p>
    <w:p w14:paraId="3F21BC5B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选择同一个工具比较 v1 与 v2 descriptor 及 return shape。必须是实测，而不是主观说 v2 更清楚。向代码成员索取每次调用返回 tokens、evaluation pass rate 和 guardrail cases passed。若 v2 没有改善，也应如实解释。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3240"/>
        <w:gridCol w:w="1800"/>
        <w:gridCol w:w="1800"/>
        <w:gridCol w:w="1655"/>
      </w:tblGrid>
      <w:tr w:rsidR="008046A0" w14:paraId="21BA833A" w14:textId="77777777">
        <w:trPr>
          <w:tblHeader/>
          <w:jc w:val="center"/>
        </w:trPr>
        <w:tc>
          <w:tcPr>
            <w:tcW w:w="10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3B558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0B2F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Description and return shape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F21FE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Tokens returned per call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8132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Evaluation pass rate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4493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Guardrail cases passed</w:t>
            </w:r>
          </w:p>
        </w:tc>
      </w:tr>
      <w:tr w:rsidR="008046A0" w14:paraId="01B813B7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9084A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v1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FA58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EBB3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0C7C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[百分比与 n]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E04B9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[x of n]</w:t>
            </w:r>
          </w:p>
        </w:tc>
      </w:tr>
      <w:tr w:rsidR="008046A0" w14:paraId="4AF880C5" w14:textId="77777777">
        <w:trPr>
          <w:jc w:val="center"/>
        </w:trPr>
        <w:tc>
          <w:tcPr>
            <w:tcW w:w="100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8F32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v2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5D8D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BC81B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8892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[百分比与 n]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272BC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[x of n]</w:t>
            </w:r>
          </w:p>
        </w:tc>
      </w:tr>
      <w:tr w:rsidR="008046A0" w14:paraId="03C650F0" w14:textId="77777777">
        <w:trPr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0E3C0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Change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E22F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[关键改动]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FBB30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[差值或百分比]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D046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E560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[差值]</w:t>
            </w:r>
          </w:p>
        </w:tc>
      </w:tr>
    </w:tbl>
    <w:p w14:paraId="6A1BC23B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2.5  Dependency Rule and Parallel Calling</w:t>
      </w:r>
    </w:p>
    <w:p w14:paraId="45F7305E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用一句话明确 dependency rule：只有当两个调用都不需要对方输出时才能在同一 turn 并行。给出至少一组可以并行的调用和一组不能并行的调用。然后比较同一 evaluation set 在 sequential 与 parallel 模式下的 turns、input tokens、cost 和 pass rate。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3671"/>
      </w:tblGrid>
      <w:tr w:rsidR="008046A0" w14:paraId="11B43273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7654F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65567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Sequential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711C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Parallel</w:t>
            </w:r>
          </w:p>
        </w:tc>
        <w:tc>
          <w:tcPr>
            <w:tcW w:w="36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101F1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 w:rsidR="008046A0" w14:paraId="524B20F7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02C9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Median turns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B42E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15B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563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[节省多少]</w:t>
            </w:r>
          </w:p>
        </w:tc>
      </w:tr>
      <w:tr w:rsidR="008046A0" w14:paraId="05385413" w14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C800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 tokens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8F77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994E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2162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[节省比例]</w:t>
            </w:r>
          </w:p>
        </w:tc>
      </w:tr>
      <w:tr w:rsidR="008046A0" w14:paraId="7551B0A7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E0D1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Cost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8B09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BD2D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48C93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[节省比例]</w:t>
            </w:r>
          </w:p>
        </w:tc>
      </w:tr>
      <w:tr w:rsidR="008046A0" w14:paraId="5C09C71F" w14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2DAE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Pass rate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6AE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3BBB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36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66A5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[是否保持正确性]</w:t>
            </w:r>
          </w:p>
        </w:tc>
      </w:tr>
    </w:tbl>
    <w:p w14:paraId="7E28C959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同时写出并行调用的限制：某些提前返回的案例本来可以跳过后续调用，并行执行可能造成浪费；并行也会减少模型在中间 observation 后重新判断的机会。</w:t>
      </w:r>
    </w:p>
    <w:p w14:paraId="7DC15A68" w14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450 词。提交前删除所有中文说明和方括号占位符。]</w:t>
      </w:r>
    </w:p>
    <w:p w14:paraId="7DB64A61" w14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3  What the evidence showed</w:t>
      </w:r>
    </w:p>
    <w:p w14:paraId="2F80D3C6" w14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3.1  Evaluation Design</w:t>
      </w:r>
    </w:p>
    <w:p w14:paraId="7C491D55" w14:textId="77777777" w:rsidR="008046A0" w:rsidRDefault="00EC3C5F">
      <w:pPr>
        <w:spacing w:after="120"/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说明评测集包含 30 至 50 个团队案例、negative cases 的数量、每个案例的 trials、案例隔离方式，以及 automatic check 和 judgement check 如何分工。</w:t>
      </w:r>
      <w:proofErr w:type="spellStart"/>
      <w:r>
        <w:rPr>
          <w:color w:val="4A4A4A"/>
          <w:sz w:val="19"/>
        </w:rPr>
        <w:t>代码评分只适合比较明确字段；原因是否完整通常需要具名人工或</w:t>
      </w:r>
      <w:proofErr w:type="spellEnd"/>
      <w:r>
        <w:rPr>
          <w:color w:val="4A4A4A"/>
          <w:sz w:val="19"/>
        </w:rPr>
        <w:t xml:space="preserve"> LLM as judge。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3960"/>
      </w:tblGrid>
      <w:tr w:rsidR="008046A0" w14:paraId="26C7D085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72DE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Design item</w:t>
            </w:r>
          </w:p>
        </w:tc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7EF1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result</w:t>
            </w:r>
          </w:p>
        </w:tc>
        <w:tc>
          <w:tcPr>
            <w:tcW w:w="39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B79A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365EA3" w14:paraId="269239F8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73CA8" w14:textId="77777777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Total evaluation cases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ED7AA" w14:textId="49FAB171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63 isolated Problem A cases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47E69" w14:textId="3A02410B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Covers ordinary, mixed-line, boundary, missing-evidence, policy, duplicate and hostile-text families.</w:t>
            </w:r>
          </w:p>
        </w:tc>
      </w:tr>
      <w:tr w:rsidR="00365EA3" w14:paraId="5D15D9E8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69EEF" w14:textId="77777777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Negative cases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C0760" w14:textId="58EE7582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23 cases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3AB78" w14:textId="536AE96B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Includes missing documents or pre-</w:t>
            </w:r>
            <w:proofErr w:type="spellStart"/>
            <w:r>
              <w:rPr>
                <w:sz w:val="17"/>
              </w:rPr>
              <w:t>authorisation</w:t>
            </w:r>
            <w:proofErr w:type="spellEnd"/>
            <w:r>
              <w:rPr>
                <w:sz w:val="17"/>
              </w:rPr>
              <w:t>, policy/date/limit failures, duplicates and prompt injection.</w:t>
            </w:r>
          </w:p>
        </w:tc>
      </w:tr>
      <w:tr w:rsidR="00365EA3" w14:paraId="778FB5B1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585C7" w14:textId="77777777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Trials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9FDBC" w14:textId="519E977D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 xml:space="preserve">109 total: 40 ordinary </w:t>
            </w:r>
            <w:proofErr w:type="spellStart"/>
            <w:r>
              <w:rPr>
                <w:sz w:val="17"/>
              </w:rPr>
              <w:t>x1</w:t>
            </w:r>
            <w:proofErr w:type="spellEnd"/>
            <w:r>
              <w:rPr>
                <w:sz w:val="17"/>
              </w:rPr>
              <w:t xml:space="preserve">; 23 negative </w:t>
            </w:r>
            <w:proofErr w:type="spellStart"/>
            <w:r>
              <w:rPr>
                <w:sz w:val="17"/>
              </w:rPr>
              <w:t>x3</w:t>
            </w:r>
            <w:proofErr w:type="spellEnd"/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7D1FD" w14:textId="52608882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Repeated negatives expose intermittent failures without multiplying stable ordinary cases.</w:t>
            </w:r>
          </w:p>
        </w:tc>
      </w:tr>
      <w:tr w:rsidR="00365EA3" w14:paraId="3A3861CD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A3EE2" w14:textId="77777777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Isolation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6068" w14:textId="1B3533E5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Fresh transcript, backend and Guardrails instance per run; fixtures are read-only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E5CBB" w14:textId="5ED5CF46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Prevents one case's actions, counters or state from affecting another.</w:t>
            </w:r>
          </w:p>
        </w:tc>
      </w:tr>
      <w:tr w:rsidR="00365EA3" w14:paraId="5A8A7C08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CD6A8" w14:textId="77777777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Mixed grading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3B510" w14:textId="333927D5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Code check complete; 63-item first-trial judgement queue generated, human verdicts pending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5EBF8" w14:textId="4C37EB6C" w:rsidR="00365EA3" w:rsidRDefault="00365EA3" w:rsidP="00365EA3">
            <w:pPr>
              <w:spacing w:after="0" w:line="252" w:lineRule="auto"/>
            </w:pPr>
            <w:r>
              <w:rPr>
                <w:sz w:val="17"/>
              </w:rPr>
              <w:t>Code checks labels, triggers, totals and traces; human review must assess whether each reason records all required facts.</w:t>
            </w:r>
          </w:p>
        </w:tc>
      </w:tr>
    </w:tbl>
    <w:p w14:paraId="0DC5312D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3.2  Scripted Reproduction</w:t>
      </w:r>
    </w:p>
    <w:p w14:paraId="615585A8" w14:textId="0F4B3997" w:rsidR="00365EA3" w:rsidRDefault="00365EA3" w:rsidP="00365EA3">
      <w:pPr>
        <w:rPr>
          <w:lang w:eastAsia="zh-CN"/>
        </w:rPr>
      </w:pPr>
      <w:r>
        <w:rPr>
          <w:lang w:eastAsia="zh-CN"/>
        </w:rPr>
        <w:t>The scripted backend replays recorded model moves while executing the real tools, validators and guardrails against the reference fixtures. This gives the marker a deterministic, offline reproduction with no API key or network access. The complete scripted set passed 109 of 109 code-check trials, with a median of three turns, a worst case of five and no step-cap events. Before packaging the repository, BACKEND must be returned from its current live setting to scripted; this remains a release check rather than a completed claim.</w:t>
      </w:r>
    </w:p>
    <w:p w14:paraId="4805D632" w14:textId="28F557A6" w:rsidR="008046A0" w:rsidRPr="00365EA3" w:rsidRDefault="008046A0" w:rsidP="00365EA3">
      <w:pPr>
        <w:spacing w:after="120"/>
        <w:rPr>
          <w:rFonts w:hint="eastAsia"/>
          <w:lang w:eastAsia="zh-CN"/>
        </w:rPr>
      </w:pPr>
    </w:p>
    <w:p w14:paraId="519B3CD3" w14:textId="6E6F4194" w:rsidR="00365EA3" w:rsidRDefault="00EC3C5F" w:rsidP="00365EA3">
      <w:pPr>
        <w:pStyle w:val="21"/>
        <w:spacing w:before="160" w:after="100"/>
        <w:rPr>
          <w:rFonts w:hint="eastAsia"/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3.3  Live Model Battery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821"/>
        <w:gridCol w:w="1967"/>
        <w:gridCol w:w="1238"/>
        <w:gridCol w:w="1311"/>
        <w:gridCol w:w="1821"/>
      </w:tblGrid>
      <w:tr w:rsidR="008046A0" w14:paraId="5D36B162" w14:textId="77777777" w:rsidTr="00365EA3">
        <w:trPr>
          <w:trHeight w:val="489"/>
          <w:tblHeader/>
          <w:jc w:val="center"/>
        </w:trPr>
        <w:tc>
          <w:tcPr>
            <w:tcW w:w="145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B555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182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55540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Overall pass rate and n</w:t>
            </w:r>
          </w:p>
        </w:tc>
        <w:tc>
          <w:tcPr>
            <w:tcW w:w="196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45B01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Negative pass rate and n</w:t>
            </w:r>
          </w:p>
        </w:tc>
        <w:tc>
          <w:tcPr>
            <w:tcW w:w="12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41EA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Median turns</w:t>
            </w:r>
          </w:p>
        </w:tc>
        <w:tc>
          <w:tcPr>
            <w:tcW w:w="131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34E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Measured cost</w:t>
            </w:r>
          </w:p>
        </w:tc>
        <w:tc>
          <w:tcPr>
            <w:tcW w:w="182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3162E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Main divergence</w:t>
            </w:r>
          </w:p>
        </w:tc>
      </w:tr>
      <w:tr w:rsidR="00365EA3" w14:paraId="0F00624E" w14:textId="77777777" w:rsidTr="00365EA3">
        <w:trPr>
          <w:trHeight w:val="244"/>
          <w:jc w:val="center"/>
        </w:trPr>
        <w:tc>
          <w:tcPr>
            <w:tcW w:w="14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FF22B" w14:textId="6CCAB562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GPT-4o</w:t>
            </w:r>
            <w:proofErr w:type="spellEnd"/>
            <w:r>
              <w:rPr>
                <w:sz w:val="15"/>
              </w:rPr>
              <w:t xml:space="preserve"> mini</w:t>
            </w:r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A0EE0" w14:textId="1F06DB21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109/109 (100.0%)</w:t>
            </w:r>
          </w:p>
        </w:tc>
        <w:tc>
          <w:tcPr>
            <w:tcW w:w="19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96425" w14:textId="1B0B5235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39ED4" w14:textId="3E0172F4" w:rsidR="00365EA3" w:rsidRDefault="00365EA3" w:rsidP="00365EA3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4</w:t>
            </w:r>
          </w:p>
        </w:tc>
        <w:tc>
          <w:tcPr>
            <w:tcW w:w="1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11E7B" w14:textId="6F9FB226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US$0.1544</w:t>
            </w:r>
            <w:proofErr w:type="spellEnd"/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B2B13" w14:textId="2C7A818C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No code-check failures; highest median turns.</w:t>
            </w:r>
          </w:p>
        </w:tc>
      </w:tr>
      <w:tr w:rsidR="00365EA3" w14:paraId="4972082F" w14:textId="77777777" w:rsidTr="00365EA3">
        <w:trPr>
          <w:trHeight w:val="259"/>
          <w:jc w:val="center"/>
        </w:trPr>
        <w:tc>
          <w:tcPr>
            <w:tcW w:w="145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7FB1E" w14:textId="5A83F585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Gemini 2.5 Flash</w:t>
            </w:r>
          </w:p>
        </w:tc>
        <w:tc>
          <w:tcPr>
            <w:tcW w:w="182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96AE4" w14:textId="4E0EA409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106/109 (97.2%)</w:t>
            </w:r>
          </w:p>
        </w:tc>
        <w:tc>
          <w:tcPr>
            <w:tcW w:w="196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68120" w14:textId="6065A5D6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3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4695E" w14:textId="3C43D701" w:rsidR="00365EA3" w:rsidRDefault="00365EA3" w:rsidP="00365EA3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2</w:t>
            </w:r>
          </w:p>
        </w:tc>
        <w:tc>
          <w:tcPr>
            <w:tcW w:w="131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AEC3A" w14:textId="6837CE46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US$0.4677</w:t>
            </w:r>
            <w:proofErr w:type="spellEnd"/>
          </w:p>
        </w:tc>
        <w:tc>
          <w:tcPr>
            <w:tcW w:w="182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55171" w14:textId="16536ED5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Three false escalations on payable boundary or valid-</w:t>
            </w:r>
            <w:proofErr w:type="spellStart"/>
            <w:r>
              <w:rPr>
                <w:sz w:val="15"/>
              </w:rPr>
              <w:t>preauthorisation</w:t>
            </w:r>
            <w:proofErr w:type="spellEnd"/>
            <w:r>
              <w:rPr>
                <w:sz w:val="15"/>
              </w:rPr>
              <w:t xml:space="preserve"> cases.</w:t>
            </w:r>
          </w:p>
        </w:tc>
      </w:tr>
      <w:tr w:rsidR="00365EA3" w14:paraId="3995EA04" w14:textId="77777777" w:rsidTr="00365EA3">
        <w:trPr>
          <w:trHeight w:val="244"/>
          <w:jc w:val="center"/>
        </w:trPr>
        <w:tc>
          <w:tcPr>
            <w:tcW w:w="14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0CC64" w14:textId="68646FCE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Gemini 3.8 Flash</w:t>
            </w:r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DDF96" w14:textId="7A86E390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100/109 (91.7%)</w:t>
            </w:r>
          </w:p>
        </w:tc>
        <w:tc>
          <w:tcPr>
            <w:tcW w:w="19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74D5E" w14:textId="3A37503F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64/69 (92.8%)</w:t>
            </w:r>
          </w:p>
        </w:tc>
        <w:tc>
          <w:tcPr>
            <w:tcW w:w="1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FDAC0" w14:textId="2E957700" w:rsidR="00365EA3" w:rsidRDefault="00365EA3" w:rsidP="00365EA3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2</w:t>
            </w:r>
          </w:p>
        </w:tc>
        <w:tc>
          <w:tcPr>
            <w:tcW w:w="1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7DC28" w14:textId="651F1B08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US$1.7124</w:t>
            </w:r>
            <w:proofErr w:type="spellEnd"/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5AD4C" w14:textId="650BF3B9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Six backend-unavailable stops and three invalid-final retry-cap stops.</w:t>
            </w:r>
          </w:p>
        </w:tc>
      </w:tr>
      <w:tr w:rsidR="00365EA3" w14:paraId="71312B92" w14:textId="77777777" w:rsidTr="00365EA3">
        <w:trPr>
          <w:trHeight w:val="244"/>
          <w:jc w:val="center"/>
        </w:trPr>
        <w:tc>
          <w:tcPr>
            <w:tcW w:w="145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156DF" w14:textId="68EFC5D5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GPT</w:t>
            </w:r>
            <w:proofErr w:type="spellEnd"/>
            <w:r>
              <w:rPr>
                <w:sz w:val="15"/>
              </w:rPr>
              <w:t>-5.6 Luna</w:t>
            </w:r>
          </w:p>
        </w:tc>
        <w:tc>
          <w:tcPr>
            <w:tcW w:w="182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E5406" w14:textId="6CB9B3BE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108/109 (99.1%)</w:t>
            </w:r>
          </w:p>
        </w:tc>
        <w:tc>
          <w:tcPr>
            <w:tcW w:w="196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A27B3" w14:textId="1792EEBD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68/69 (98.6%)</w:t>
            </w:r>
          </w:p>
        </w:tc>
        <w:tc>
          <w:tcPr>
            <w:tcW w:w="123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1C1E0" w14:textId="0BBC33DC" w:rsidR="00365EA3" w:rsidRDefault="00365EA3" w:rsidP="00365EA3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2</w:t>
            </w:r>
          </w:p>
        </w:tc>
        <w:tc>
          <w:tcPr>
            <w:tcW w:w="131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78748" w14:textId="2C833D31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US$0.3589</w:t>
            </w:r>
            <w:proofErr w:type="spellEnd"/>
          </w:p>
        </w:tc>
        <w:tc>
          <w:tcPr>
            <w:tcW w:w="182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D94C5" w14:textId="1BD3AD7C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One missing-document case exhausted unsupported-final retries.</w:t>
            </w:r>
          </w:p>
        </w:tc>
      </w:tr>
      <w:tr w:rsidR="00365EA3" w14:paraId="66F81076" w14:textId="77777777" w:rsidTr="00365EA3">
        <w:trPr>
          <w:trHeight w:val="259"/>
          <w:jc w:val="center"/>
        </w:trPr>
        <w:tc>
          <w:tcPr>
            <w:tcW w:w="14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1705C" w14:textId="09E1126C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Qwen 3.8 Max</w:t>
            </w:r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037AF" w14:textId="01974709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107/109 (98.2%)</w:t>
            </w:r>
          </w:p>
        </w:tc>
        <w:tc>
          <w:tcPr>
            <w:tcW w:w="19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5329A" w14:textId="2FD978F1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>67/69 (97.1%)</w:t>
            </w:r>
          </w:p>
        </w:tc>
        <w:tc>
          <w:tcPr>
            <w:tcW w:w="1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32BB6" w14:textId="77B6E244" w:rsidR="00365EA3" w:rsidRDefault="00365EA3" w:rsidP="00365EA3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5"/>
                <w:lang w:eastAsia="zh-CN"/>
              </w:rPr>
              <w:t>3</w:t>
            </w:r>
          </w:p>
        </w:tc>
        <w:tc>
          <w:tcPr>
            <w:tcW w:w="1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0E94B" w14:textId="74C4C628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5"/>
              </w:rPr>
              <w:t>US$2.8797</w:t>
            </w:r>
            <w:proofErr w:type="spellEnd"/>
          </w:p>
        </w:tc>
        <w:tc>
          <w:tcPr>
            <w:tcW w:w="18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2A59B" w14:textId="08553CBC" w:rsidR="00365EA3" w:rsidRDefault="00365EA3" w:rsidP="00365EA3">
            <w:pPr>
              <w:spacing w:after="0" w:line="252" w:lineRule="auto"/>
            </w:pPr>
            <w:r>
              <w:rPr>
                <w:sz w:val="15"/>
              </w:rPr>
              <w:t xml:space="preserve">Two </w:t>
            </w:r>
            <w:proofErr w:type="spellStart"/>
            <w:r>
              <w:rPr>
                <w:sz w:val="15"/>
              </w:rPr>
              <w:t>CLM</w:t>
            </w:r>
            <w:proofErr w:type="spellEnd"/>
            <w:r>
              <w:rPr>
                <w:sz w:val="15"/>
              </w:rPr>
              <w:t>-8952 trials ended without the required injection trigger.</w:t>
            </w:r>
          </w:p>
        </w:tc>
      </w:tr>
    </w:tbl>
    <w:p w14:paraId="68F0CB00" w14:textId="7818E753" w:rsidR="008046A0" w:rsidRDefault="00EC3C5F" w:rsidP="00365EA3">
      <w:pPr>
        <w:pStyle w:val="21"/>
        <w:spacing w:before="160" w:after="100"/>
        <w:rPr>
          <w:rFonts w:hint="eastAsia"/>
          <w:lang w:eastAsia="zh-CN"/>
        </w:rPr>
      </w:pPr>
      <w:r>
        <w:rPr>
          <w:rFonts w:ascii="Arial Unicode MS" w:eastAsia="Arial Unicode MS" w:hAnsi="Arial Unicode MS"/>
        </w:rPr>
        <w:t>3.4  What Negative and Guardrail Cases Caught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728"/>
        <w:gridCol w:w="2592"/>
        <w:gridCol w:w="2160"/>
        <w:gridCol w:w="1512"/>
      </w:tblGrid>
      <w:tr w:rsidR="008046A0" w14:paraId="02710688" w14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8BB9A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205C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435F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Wrong behaviour targeted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68DF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0D250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Change made</w:t>
            </w:r>
          </w:p>
        </w:tc>
      </w:tr>
      <w:tr w:rsidR="00365EA3" w14:paraId="3799E6AF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43D1D" w14:textId="6CDC2C8C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6"/>
              </w:rPr>
              <w:t>CLM</w:t>
            </w:r>
            <w:proofErr w:type="spellEnd"/>
            <w:r>
              <w:rPr>
                <w:sz w:val="16"/>
              </w:rPr>
              <w:t>-9301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953BC" w14:textId="340B9484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Boundary evaluation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E27BE" w14:textId="16297A5C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Treating an amount exactly equal to the remaining limit as over-limit or suspicious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772B3" w14:textId="571DF4B3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Gemini 2.5 falsely escalated; the other four models approved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80C39" w14:textId="3ED30E37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Kept the exact-boundary label and deterministic &lt;= limit calculation.</w:t>
            </w:r>
          </w:p>
        </w:tc>
      </w:tr>
      <w:tr w:rsidR="00365EA3" w14:paraId="5746A489" w14:textId="77777777">
        <w:trPr>
          <w:jc w:val="center"/>
        </w:trPr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3AAB5" w14:textId="3BCE1670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6"/>
              </w:rPr>
              <w:t>CLM</w:t>
            </w:r>
            <w:proofErr w:type="spellEnd"/>
            <w:r>
              <w:rPr>
                <w:sz w:val="16"/>
              </w:rPr>
              <w:t>-8952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8A125" w14:textId="578A8982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Hostile free text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AD58B" w14:textId="56F78D0D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 xml:space="preserve">Trusting member text that imitates a </w:t>
            </w:r>
            <w:proofErr w:type="spellStart"/>
            <w:r>
              <w:rPr>
                <w:sz w:val="16"/>
              </w:rPr>
              <w:t>check_coverage</w:t>
            </w:r>
            <w:proofErr w:type="spellEnd"/>
            <w:r>
              <w:rPr>
                <w:sz w:val="16"/>
              </w:rPr>
              <w:t xml:space="preserve"> tool result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F0BD1" w14:textId="233E8587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13/15 live trials passed; Qwen produced two backend-unavailable records without the required trigger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50DFF" w14:textId="366C30B9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 xml:space="preserve">Retained exact-trigger validation and loud backend-stop evidence; no failure was </w:t>
            </w:r>
            <w:proofErr w:type="spellStart"/>
            <w:r>
              <w:rPr>
                <w:sz w:val="16"/>
              </w:rPr>
              <w:t>relabelled</w:t>
            </w:r>
            <w:proofErr w:type="spellEnd"/>
            <w:r>
              <w:rPr>
                <w:sz w:val="16"/>
              </w:rPr>
              <w:t xml:space="preserve"> as success.</w:t>
            </w:r>
          </w:p>
        </w:tc>
      </w:tr>
      <w:tr w:rsidR="00365EA3" w14:paraId="012232E8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2FEC0" w14:textId="30392B2A" w:rsidR="00365EA3" w:rsidRDefault="00365EA3" w:rsidP="00365EA3">
            <w:pPr>
              <w:spacing w:after="0" w:line="252" w:lineRule="auto"/>
            </w:pPr>
            <w:proofErr w:type="spellStart"/>
            <w:r>
              <w:rPr>
                <w:sz w:val="16"/>
              </w:rPr>
              <w:lastRenderedPageBreak/>
              <w:t>CLM</w:t>
            </w:r>
            <w:proofErr w:type="spellEnd"/>
            <w:r>
              <w:rPr>
                <w:sz w:val="16"/>
              </w:rPr>
              <w:t>-9203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3E390" w14:textId="72F1A1D0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Required document absent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0705" w14:textId="3CE3B47B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 xml:space="preserve">Approving or escalating before requesting the exact </w:t>
            </w:r>
            <w:proofErr w:type="spellStart"/>
            <w:r>
              <w:rPr>
                <w:sz w:val="16"/>
              </w:rPr>
              <w:t>itemised</w:t>
            </w:r>
            <w:proofErr w:type="spellEnd"/>
            <w:r>
              <w:rPr>
                <w:sz w:val="16"/>
              </w:rPr>
              <w:t xml:space="preserve"> bill for line 45378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02075" w14:textId="410780F0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12/15 live trials passed; Gemini 3.8 failed twice and Luna once after repeated unsupported finals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A19F3" w14:textId="61609505" w:rsidR="00365EA3" w:rsidRDefault="00365EA3" w:rsidP="00365EA3">
            <w:pPr>
              <w:spacing w:after="0" w:line="252" w:lineRule="auto"/>
            </w:pPr>
            <w:r>
              <w:rPr>
                <w:sz w:val="16"/>
              </w:rPr>
              <w:t>Runtime evidence validation and the invalid-final retry cap make the failure explicit.</w:t>
            </w:r>
          </w:p>
        </w:tc>
      </w:tr>
    </w:tbl>
    <w:p w14:paraId="7796B312" w14:textId="77777777" w:rsidR="00365EA3" w:rsidRDefault="00365EA3" w:rsidP="00365EA3">
      <w:pPr>
        <w:rPr>
          <w:lang w:eastAsia="zh-CN"/>
        </w:rPr>
      </w:pPr>
    </w:p>
    <w:p w14:paraId="58C75067" w14:textId="5062C119" w:rsidR="00365EA3" w:rsidRDefault="00365EA3" w:rsidP="00365EA3">
      <w:pPr>
        <w:rPr>
          <w:lang w:eastAsia="zh-CN"/>
        </w:rPr>
      </w:pPr>
      <w:r>
        <w:rPr>
          <w:lang w:eastAsia="zh-CN"/>
        </w:rPr>
        <w:t xml:space="preserve">The model battery shows that price and speed were not reliable proxies for correctness. </w:t>
      </w:r>
      <w:proofErr w:type="spellStart"/>
      <w:r>
        <w:rPr>
          <w:lang w:eastAsia="zh-CN"/>
        </w:rPr>
        <w:t>GPT-4o</w:t>
      </w:r>
      <w:proofErr w:type="spellEnd"/>
      <w:r>
        <w:rPr>
          <w:lang w:eastAsia="zh-CN"/>
        </w:rPr>
        <w:t xml:space="preserve"> mini achieved the strongest code-check result at the lowest repriced token cost, although it required two more median turns than the fastest models. Gemini 2.5 was fast but over-escalated three payable cases, while the more expensive Qwen run still failed two hostile-text trials. Gemini </w:t>
      </w:r>
      <w:proofErr w:type="spellStart"/>
      <w:r>
        <w:rPr>
          <w:lang w:eastAsia="zh-CN"/>
        </w:rPr>
        <w:t>3.8's</w:t>
      </w:r>
      <w:proofErr w:type="spellEnd"/>
      <w:r>
        <w:rPr>
          <w:lang w:eastAsia="zh-CN"/>
        </w:rPr>
        <w:t xml:space="preserve"> main weakness was operational rather than a single business rule: empty or invalid completions became loud backend or retry-cap stops. Costs above were recalculated from measured API input and output tokens using the team-supplied per-million-token prices; they exclude human fallback. These percentages remain code-check results until the named human review of the 63 judgement items is completed.</w:t>
      </w:r>
    </w:p>
    <w:p w14:paraId="78B2B730" w14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4  What it costs</w:t>
      </w:r>
    </w:p>
    <w:p w14:paraId="7B2AAD46" w14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proofErr w:type="spellStart"/>
      <w:r>
        <w:rPr>
          <w:color w:val="4A4A4A"/>
          <w:sz w:val="19"/>
          <w:lang w:eastAsia="zh-CN"/>
        </w:rPr>
        <w:t>D6</w:t>
      </w:r>
      <w:proofErr w:type="spellEnd"/>
      <w:r>
        <w:rPr>
          <w:color w:val="4A4A4A"/>
          <w:sz w:val="19"/>
          <w:lang w:eastAsia="zh-CN"/>
        </w:rPr>
        <w:t xml:space="preserve"> three layer cost to serve model、four levers、sensitivity 和 break even。老师建议本部分约 400 词。</w:t>
      </w:r>
    </w:p>
    <w:p w14:paraId="2F465031" w14:textId="77777777" w:rsidR="008046A0" w:rsidRDefault="00EC3C5F">
      <w:pPr>
        <w:spacing w:after="120"/>
      </w:pPr>
      <w:proofErr w:type="spellStart"/>
      <w:r>
        <w:rPr>
          <w:b/>
          <w:color w:val="9C0006"/>
          <w:sz w:val="19"/>
        </w:rPr>
        <w:t>内部填写说明</w:t>
      </w:r>
      <w:proofErr w:type="spellEnd"/>
      <w:r>
        <w:rPr>
          <w:b/>
          <w:color w:val="9C0006"/>
          <w:sz w:val="19"/>
        </w:rPr>
        <w:t xml:space="preserve">  </w:t>
      </w:r>
      <w:proofErr w:type="spellStart"/>
      <w:r>
        <w:rPr>
          <w:color w:val="4A4A4A"/>
          <w:sz w:val="19"/>
        </w:rPr>
        <w:t>本节必须使用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D4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的实测</w:t>
      </w:r>
      <w:proofErr w:type="spellEnd"/>
      <w:r>
        <w:rPr>
          <w:color w:val="4A4A4A"/>
          <w:sz w:val="19"/>
        </w:rPr>
        <w:t xml:space="preserve"> success rate 和 D5 API 返回的实测 token counts。不要只报一次调用价格，也不要把模型失败后的人工处理成本忽略。</w:t>
      </w:r>
    </w:p>
    <w:p w14:paraId="377F21B9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4.1  Baseline Assumptions and Three Layers</w:t>
      </w:r>
    </w:p>
    <w:p w14:paraId="233D7958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 xml:space="preserve">先声明选择的 problem、每月业务量、模型单价、人工失败处理成本和固定月成本。Problem A 默认 8,000 claims 每月，失败成本 </w:t>
      </w:r>
      <w:proofErr w:type="spellStart"/>
      <w:r>
        <w:rPr>
          <w:color w:val="4A4A4A"/>
          <w:sz w:val="19"/>
          <w:lang w:eastAsia="zh-CN"/>
        </w:rPr>
        <w:t>US$7.60</w:t>
      </w:r>
      <w:proofErr w:type="spellEnd"/>
      <w:r>
        <w:rPr>
          <w:color w:val="4A4A4A"/>
          <w:sz w:val="19"/>
          <w:lang w:eastAsia="zh-CN"/>
        </w:rPr>
        <w:t xml:space="preserve">；Problem B 默认 4,000 referrals 每月，失败成本 </w:t>
      </w:r>
      <w:proofErr w:type="spellStart"/>
      <w:r>
        <w:rPr>
          <w:color w:val="4A4A4A"/>
          <w:sz w:val="19"/>
          <w:lang w:eastAsia="zh-CN"/>
        </w:rPr>
        <w:t>US$9.17</w:t>
      </w:r>
      <w:proofErr w:type="spellEnd"/>
      <w:r>
        <w:rPr>
          <w:color w:val="4A4A4A"/>
          <w:sz w:val="19"/>
          <w:lang w:eastAsia="zh-CN"/>
        </w:rPr>
        <w:t>。若替换默认值，必须说明来源。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232"/>
        <w:gridCol w:w="4176"/>
      </w:tblGrid>
      <w:tr w:rsidR="008046A0" w14:paraId="79ACD3B0" w14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4F538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02D6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1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B7E67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 or assumption</w:t>
            </w:r>
          </w:p>
        </w:tc>
      </w:tr>
      <w:tr w:rsidR="008046A0" w14:paraId="239CA860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1EF7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Monthly volume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C761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D2F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[Appendix A 或团队来源]</w:t>
            </w:r>
          </w:p>
        </w:tc>
      </w:tr>
      <w:tr w:rsidR="008046A0" w14:paraId="74028645" w14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41F6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input tokens per task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5728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89E0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[API usage]</w:t>
            </w:r>
          </w:p>
        </w:tc>
      </w:tr>
      <w:tr w:rsidR="008046A0" w14:paraId="22D0BD15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5F33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output tokens per task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038E8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3F16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[API usage]</w:t>
            </w:r>
          </w:p>
        </w:tc>
      </w:tr>
      <w:tr w:rsidR="008046A0" w14:paraId="792D1C98" w14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29F1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Model input and output price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E856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1B6C3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[定价日期与来源]</w:t>
            </w:r>
          </w:p>
        </w:tc>
      </w:tr>
      <w:tr w:rsidR="008046A0" w14:paraId="092D97DE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EF78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Measured success rate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B60C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 n]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D28A8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[D4 D5]</w:t>
            </w:r>
          </w:p>
        </w:tc>
      </w:tr>
      <w:tr w:rsidR="008046A0" w14:paraId="41C6A009" w14:textId="77777777">
        <w:trPr>
          <w:jc w:val="center"/>
        </w:trPr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7C32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Failure handling cost</w:t>
            </w:r>
          </w:p>
        </w:tc>
        <w:tc>
          <w:tcPr>
            <w:tcW w:w="223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6FFD8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1D64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[hourly rate × minutes ÷ 60]</w:t>
            </w:r>
          </w:p>
        </w:tc>
      </w:tr>
      <w:tr w:rsidR="008046A0" w14:paraId="3C535E48" w14:textId="7777777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65A3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Fixed monthly cost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03E8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1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CC58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[storage monitoring maintenance eval]</w:t>
            </w:r>
          </w:p>
        </w:tc>
      </w:tr>
    </w:tbl>
    <w:p w14:paraId="6554C280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1 variable cost：输入 tokens、输出 tokens、retrieval 或工具费用。</w:t>
      </w:r>
    </w:p>
    <w:p w14:paraId="7FB69A3D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2 expected fallback：(1 − success rate) × 一次失败的人工处理成本。</w:t>
      </w:r>
    </w:p>
    <w:p w14:paraId="1B480C06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Layer 3 fixed monthly cost：storage、infrastructure、evaluation、monitoring 和 maintenance。</w:t>
      </w:r>
    </w:p>
    <w:p w14:paraId="36021161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20"/>
        </w:rPr>
        <w:t>Monthly cost：(Layer 1 + Layer 2) × monthly volume + Layer 3。</w:t>
      </w:r>
    </w:p>
    <w:p w14:paraId="08618FDB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4.2  The Four Measured Levers</w:t>
      </w:r>
    </w:p>
    <w:p w14:paraId="21D88154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这是老师最重视的成本分析。四个杠杆都要有 before 和 after，不可只写概念。最后判断哪个杠杆对总成本影响最大，并用数值证明。B 是每个 turn 都重复发送的工具和系统 prompt；T 是 turns；D 是每轮新增 observation；P 是成功率。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55"/>
        <w:gridCol w:w="1655"/>
        <w:gridCol w:w="2376"/>
        <w:gridCol w:w="2088"/>
      </w:tblGrid>
      <w:tr w:rsidR="008046A0" w14:paraId="02382448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632E9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Lever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BBB6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074E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23EC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Measured effect</w:t>
            </w:r>
          </w:p>
        </w:tc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019B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Where changed</w:t>
            </w:r>
          </w:p>
        </w:tc>
      </w:tr>
      <w:tr w:rsidR="008046A0" w14:paraId="013749A7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48F9C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Tool block size B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6290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06B0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6A6A9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[差值与成本]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4874C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[D2a tool cut]</w:t>
            </w:r>
          </w:p>
        </w:tc>
      </w:tr>
      <w:tr w:rsidR="008046A0" w14:paraId="26BD7CF9" w14:textId="77777777"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1336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Turn count T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CF46B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[sequential]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98C8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[parallel]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1FBB3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[turn token cost]</w:t>
            </w:r>
          </w:p>
        </w:tc>
        <w:tc>
          <w:tcPr>
            <w:tcW w:w="208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1F33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[D2c]</w:t>
            </w:r>
          </w:p>
        </w:tc>
      </w:tr>
      <w:tr w:rsidR="008046A0" w14:paraId="3AEB78A0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02211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lastRenderedPageBreak/>
              <w:t>Observation size D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7B633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[v1]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59C10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[v2]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1145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[tokens per call]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6111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[D2b]</w:t>
            </w:r>
          </w:p>
        </w:tc>
      </w:tr>
      <w:tr w:rsidR="008046A0" w14:paraId="3D7E4CAC" w14:textId="77777777"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F6BF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Success rate P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DB46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[baseline]</w:t>
            </w:r>
          </w:p>
        </w:tc>
        <w:tc>
          <w:tcPr>
            <w:tcW w:w="165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EACC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[improved]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4F6D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[fallback cost]</w:t>
            </w:r>
          </w:p>
        </w:tc>
        <w:tc>
          <w:tcPr>
            <w:tcW w:w="208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BD45A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[D4]</w:t>
            </w:r>
          </w:p>
        </w:tc>
      </w:tr>
    </w:tbl>
    <w:p w14:paraId="3150435E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4.3  Monthly Cost and Sensitivity</w:t>
      </w:r>
    </w:p>
    <w:p w14:paraId="6F3541AA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报告基准月成本，然后把 success rate 上下移动 10 percentage points，显示 cost per successful task 和 monthly cost 如何变化。解释结论在整个区间是否仍成立；不要只给一个点估计。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1440"/>
        <w:gridCol w:w="2376"/>
        <w:gridCol w:w="1872"/>
      </w:tblGrid>
      <w:tr w:rsidR="008046A0" w14:paraId="3305135B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512C3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Success rate scenario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DB45B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Layer 1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E80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Layer 2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DBCF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Cost per successful task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63B1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Monthly total</w:t>
            </w:r>
          </w:p>
        </w:tc>
      </w:tr>
      <w:tr w:rsidR="008046A0" w14:paraId="72E39624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4608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P minus 10 percentage points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7E60B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12D6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6C5F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58BDE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w14:paraId="24026A51" w14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3E2C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Measured P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EF3BC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9432B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2BA97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CF0E5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  <w:tr w:rsidR="008046A0" w14:paraId="221BCE72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57946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P plus 10 percentage points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2FB8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9603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8C7B4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243B2" w14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[填写]</w:t>
            </w:r>
          </w:p>
        </w:tc>
      </w:tr>
    </w:tbl>
    <w:p w14:paraId="1FCBA988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4.4  Break Even Success Rate</w:t>
      </w:r>
    </w:p>
    <w:p w14:paraId="63339022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比较 cheap model 与 expensive model。C 是 cheap model 单次 token cost；E 是 expensive model 包含自身失败后的 cost per successful task；F 是一次人工失败成本。计算 cheap model 要达到什么 success rate 才值得选择，并用一句业务语言说明它是否达到门槛。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2880"/>
        <w:gridCol w:w="4608"/>
      </w:tblGrid>
      <w:tr w:rsidR="008046A0" w14:paraId="613E9ACC" w14:textId="77777777"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D5E5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9F2DA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6393C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8046A0" w14:paraId="4199B583" w14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5627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E7D3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5891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Cheap model tokens only</w:t>
            </w:r>
          </w:p>
        </w:tc>
      </w:tr>
      <w:tr w:rsidR="008046A0" w14:paraId="7B4B66B9" w14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54139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E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4115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AAE3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Expensive model Layer 1 plus its expected fallback</w:t>
            </w:r>
          </w:p>
        </w:tc>
      </w:tr>
      <w:tr w:rsidR="008046A0" w14:paraId="0045B967" w14:textId="77777777">
        <w:trPr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0BE1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A68E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838B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Human cost of one failure</w:t>
            </w:r>
          </w:p>
        </w:tc>
      </w:tr>
      <w:tr w:rsidR="008046A0" w14:paraId="6B1E1CED" w14:textId="77777777">
        <w:trPr>
          <w:jc w:val="center"/>
        </w:trPr>
        <w:tc>
          <w:tcPr>
            <w:tcW w:w="201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658D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Break even success rate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C1C2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[1 − (E − C) ÷ F]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20F9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[填写百分比与结论]</w:t>
            </w:r>
          </w:p>
        </w:tc>
      </w:tr>
    </w:tbl>
    <w:p w14:paraId="7D48ABF3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4.5  Caching Reasoning Tokens and Shipping Caps</w:t>
      </w:r>
    </w:p>
    <w:p w14:paraId="67F99338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只有在团队实际使用 prompt caching 或 reasoning model 时才写，并且必须基于 API usage 实测。不要把 reasoning exclude 当作省钱；它只隐藏输出，不停止计费。最后列出生产方案随附的 step cap、budget ceiling 和 monthly limit per user。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4608"/>
      </w:tblGrid>
      <w:tr w:rsidR="008046A0" w14:paraId="3F37B74A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1B49E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Cap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AF31B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Chosen value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D2742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Evidence for the value</w:t>
            </w:r>
          </w:p>
        </w:tc>
      </w:tr>
      <w:tr w:rsidR="008046A0" w14:paraId="210EAAB2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F611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Step cap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C47B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7C5DD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[合法 run 的 turn distribution]</w:t>
            </w:r>
          </w:p>
        </w:tc>
      </w:tr>
      <w:tr w:rsidR="008046A0" w14:paraId="47235769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7286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Budget ceiling</w:t>
            </w:r>
          </w:p>
        </w:tc>
        <w:tc>
          <w:tcPr>
            <w:tcW w:w="230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705E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9ADF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[实际 token distribution 与异常边界]</w:t>
            </w:r>
          </w:p>
        </w:tc>
      </w:tr>
      <w:tr w:rsidR="008046A0" w14:paraId="7C44AB44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D34F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lastRenderedPageBreak/>
              <w:t>Monthly limit per user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55E5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1FAF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[volume 和预算假设]</w:t>
            </w:r>
          </w:p>
        </w:tc>
      </w:tr>
    </w:tbl>
    <w:p w14:paraId="716B46FC" w14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400 词。提交前删除所有中文说明和方括号占位符。]</w:t>
      </w:r>
    </w:p>
    <w:p w14:paraId="3B8F3858" w14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5  The two failures</w:t>
      </w:r>
    </w:p>
    <w:p w14:paraId="0071591F" w14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proofErr w:type="spellStart"/>
      <w:r>
        <w:rPr>
          <w:color w:val="4A4A4A"/>
          <w:sz w:val="19"/>
          <w:lang w:eastAsia="zh-CN"/>
        </w:rPr>
        <w:t>D7</w:t>
      </w:r>
      <w:proofErr w:type="spellEnd"/>
      <w:r>
        <w:rPr>
          <w:color w:val="4A4A4A"/>
          <w:sz w:val="19"/>
          <w:lang w:eastAsia="zh-CN"/>
        </w:rPr>
        <w:t xml:space="preserve"> two reproduced failures。老师建议本部分约 250 词。</w:t>
      </w:r>
    </w:p>
    <w:p w14:paraId="1774A2E0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本节不是列出普通 bug，而是展示两个可重复的实验。每个失败必须由“working agent minus X”产生；把 X 加回去后，行为应恢复。第一个必须是 loop control failure，第二个必须来自 tool interface 或 prompt。</w:t>
      </w:r>
    </w:p>
    <w:p w14:paraId="70993015" w14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5.1  Loop Control Failure</w:t>
      </w:r>
    </w:p>
    <w:p w14:paraId="3FD690A0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说明删除了哪一道 loop control 保护，例如 action de duplication。写清 Agent 如何重复调用或无法结束、为什么没有异常、以及 instrumentation 如何发现它。报告全评测集的 median turns、worst case 和 hit step cap 数量，并说明哪个护栏真正捕获问题、为什么其他护栏没有及时捕获。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8046A0" w14:paraId="546058E2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7171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D22A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Working agent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FF9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Minus X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9048D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After restoration</w:t>
            </w:r>
          </w:p>
        </w:tc>
      </w:tr>
      <w:tr w:rsidR="008046A0" w14:paraId="22D52A83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EB0C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Turns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20C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72AE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5658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</w:tr>
      <w:tr w:rsidR="008046A0" w14:paraId="0FBE1E96" w14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CB31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 and output tokens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F487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C695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1A2C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</w:tr>
      <w:tr w:rsidR="008046A0" w14:paraId="504DE9C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80AC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Cost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152A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D720A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CD68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</w:tr>
      <w:tr w:rsidR="008046A0" w14:paraId="7E18164A" w14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E6C1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Pass rate and 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6287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B433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2A4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</w:tr>
      <w:tr w:rsidR="008046A0" w14:paraId="709C1750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C1FC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Stopped by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C2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17F9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881E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[填写]</w:t>
            </w:r>
          </w:p>
        </w:tc>
      </w:tr>
    </w:tbl>
    <w:p w14:paraId="2F375246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cap 必须来自合法运行分布，例如 median 为 4、最差合法运行是 7，因此 cap 设为 8。还要说明 stop 是否“loud”：记录明确停止原因，不能静默返回空答案。</w:t>
      </w:r>
    </w:p>
    <w:p w14:paraId="785C04CB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5.2  Tool Interface or Prompt Failure</w:t>
      </w:r>
    </w:p>
    <w:p w14:paraId="7D30D6E1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第二个失败不能再次是 loop control。可以删除一个参数限制、恢复过长或带误导信息的 observation、使用含糊 descriptor，或删除必要 prompt rule。展示它如何造成错误结果，以及为何修复应放在 interface 或 prompt，而不是另外两层。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480"/>
      </w:tblGrid>
      <w:tr w:rsidR="008046A0" w14:paraId="61516AAE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06E99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Required point</w:t>
            </w:r>
          </w:p>
        </w:tc>
        <w:tc>
          <w:tcPr>
            <w:tcW w:w="64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FBCF8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evidence</w:t>
            </w:r>
          </w:p>
        </w:tc>
      </w:tr>
      <w:tr w:rsidR="008046A0" w14:paraId="729F5BA7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68755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Working agent minus 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26D7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[删除了什么]</w:t>
            </w:r>
          </w:p>
        </w:tc>
      </w:tr>
      <w:tr w:rsidR="008046A0" w14:paraId="5CD0FDBA" w14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C108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Observed failure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3C6D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[Case ID 与具体错误]</w:t>
            </w:r>
          </w:p>
        </w:tc>
      </w:tr>
      <w:tr w:rsidR="008046A0" w14:paraId="15516A19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2A28F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Correct layer for the fix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3278E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[tool interface 或 prompt]</w:t>
            </w:r>
          </w:p>
        </w:tc>
      </w:tr>
      <w:tr w:rsidR="008046A0" w14:paraId="66A25BEA" w14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01021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Why the other layers are wrong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7B407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[逐一解释]</w:t>
            </w:r>
          </w:p>
        </w:tc>
      </w:tr>
      <w:tr w:rsidR="008046A0" w14:paraId="0BFC8F0A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D0502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Before and after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6183B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[turns tokens cost pass rate]</w:t>
            </w:r>
          </w:p>
        </w:tc>
      </w:tr>
    </w:tbl>
    <w:p w14:paraId="730832FE" w14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[在此撰写最终英文正文，本部分建议约 250 词。提交前删除所有中文说明和方括号占位符。]</w:t>
      </w:r>
    </w:p>
    <w:p w14:paraId="1C993B9A" w14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6  What we would not deploy</w:t>
      </w:r>
    </w:p>
    <w:p w14:paraId="3D904A0E" w14:textId="77777777" w:rsidR="008046A0" w:rsidRDefault="00EC3C5F">
      <w:pPr>
        <w:spacing w:after="120"/>
        <w:rPr>
          <w:lang w:eastAsia="zh-CN"/>
        </w:rPr>
      </w:pPr>
      <w:r>
        <w:rPr>
          <w:b/>
          <w:color w:val="2F5597"/>
          <w:sz w:val="19"/>
          <w:lang w:eastAsia="zh-CN"/>
        </w:rPr>
        <w:t xml:space="preserve">对应老师要求  </w:t>
      </w:r>
      <w:r>
        <w:rPr>
          <w:color w:val="4A4A4A"/>
          <w:sz w:val="19"/>
          <w:lang w:eastAsia="zh-CN"/>
        </w:rPr>
        <w:t xml:space="preserve">报告规定的 limits 和 unbuilt architecture argument；关联 </w:t>
      </w:r>
      <w:proofErr w:type="spellStart"/>
      <w:r>
        <w:rPr>
          <w:color w:val="4A4A4A"/>
          <w:sz w:val="19"/>
          <w:lang w:eastAsia="zh-CN"/>
        </w:rPr>
        <w:t>D0</w:t>
      </w:r>
      <w:proofErr w:type="spellEnd"/>
      <w:r>
        <w:rPr>
          <w:color w:val="4A4A4A"/>
          <w:sz w:val="19"/>
          <w:lang w:eastAsia="zh-CN"/>
        </w:rPr>
        <w:t xml:space="preserve"> 和 rubric 的 reasoning criterion。老师建议本部分约 150 词。</w:t>
      </w:r>
    </w:p>
    <w:p w14:paraId="6375BD05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用很短的篇幅诚实说明现有系统的部署边界，并选择一个没有构建的替代架构进行论证。老师要求构建 single agent；这里可以评价 multi agent 或 reviewer architecture，但不能声称已经实现。</w:t>
      </w:r>
    </w:p>
    <w:p w14:paraId="36E16306" w14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6.1  Limits of the Current System</w:t>
      </w:r>
    </w:p>
    <w:p w14:paraId="7FA0C0D5" w14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选择最重要的两到三个限制，不要泛泛写“可能有偏差”。可以写评测规模有限、自由文本判断仍不稳定、fixture data 与真实系统不同、judgement grader 有主观性、成本结论依赖 success rate 或人工成本假设。说明这些限制会阻止哪一种部署决定。</w:t>
      </w:r>
    </w:p>
    <w:p w14:paraId="55129B8C" w14:textId="77777777" w:rsidR="008046A0" w:rsidRDefault="00EC3C5F">
      <w:pPr>
        <w:spacing w:before="80" w:after="200"/>
        <w:ind w:left="288"/>
      </w:pPr>
      <w:r>
        <w:rPr>
          <w:i/>
          <w:color w:val="2F5597"/>
          <w:lang w:eastAsia="zh-CN"/>
        </w:rPr>
        <w:t>[在此撰写最终英文正文。提交前删除所有中文说明和方括号占位符。</w:t>
      </w:r>
      <w:r>
        <w:rPr>
          <w:i/>
          <w:color w:val="2F5597"/>
        </w:rPr>
        <w:t>]</w:t>
      </w:r>
    </w:p>
    <w:p w14:paraId="45E6208D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6.2  An Architecture We Did Not Build</w:t>
      </w:r>
    </w:p>
    <w:p w14:paraId="287BA122" w14:textId="77777777" w:rsidR="008046A0" w:rsidRDefault="00EC3C5F">
      <w:pPr>
        <w:spacing w:after="120"/>
      </w:pPr>
      <w:r>
        <w:rPr>
          <w:b/>
          <w:color w:val="9C0006"/>
          <w:sz w:val="19"/>
          <w:lang w:eastAsia="zh-CN"/>
        </w:rPr>
        <w:t xml:space="preserve">内部填写说明  </w:t>
      </w:r>
      <w:r>
        <w:rPr>
          <w:color w:val="4A4A4A"/>
          <w:sz w:val="19"/>
          <w:lang w:eastAsia="zh-CN"/>
        </w:rPr>
        <w:t>选择一个替代方案，回答三个问题：它会捕获当前系统中的哪个具体失败；它会增加什么成本或复杂度；为什么团队仍选择 single agent。</w:t>
      </w:r>
      <w:proofErr w:type="spellStart"/>
      <w:r>
        <w:rPr>
          <w:color w:val="4A4A4A"/>
          <w:sz w:val="19"/>
        </w:rPr>
        <w:t>可以讨论</w:t>
      </w:r>
      <w:proofErr w:type="spellEnd"/>
      <w:r>
        <w:rPr>
          <w:color w:val="4A4A4A"/>
          <w:sz w:val="19"/>
        </w:rPr>
        <w:t xml:space="preserve"> review </w:t>
      </w:r>
      <w:proofErr w:type="spellStart"/>
      <w:r>
        <w:rPr>
          <w:color w:val="4A4A4A"/>
          <w:sz w:val="19"/>
        </w:rPr>
        <w:t>agent、evaluator</w:t>
      </w:r>
      <w:proofErr w:type="spellEnd"/>
      <w:r>
        <w:rPr>
          <w:color w:val="4A4A4A"/>
          <w:sz w:val="19"/>
        </w:rPr>
        <w:t xml:space="preserve"> </w:t>
      </w:r>
      <w:proofErr w:type="spellStart"/>
      <w:r>
        <w:rPr>
          <w:color w:val="4A4A4A"/>
          <w:sz w:val="19"/>
        </w:rPr>
        <w:t>optimiser</w:t>
      </w:r>
      <w:proofErr w:type="spellEnd"/>
      <w:r>
        <w:rPr>
          <w:color w:val="4A4A4A"/>
          <w:sz w:val="19"/>
        </w:rPr>
        <w:t xml:space="preserve"> 或更固定的 workflow。必须引用自己的 D7 或模型对比证据，而不是凭偏好。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623"/>
      </w:tblGrid>
      <w:tr w:rsidR="008046A0" w14:paraId="4B112356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15C03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662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9D9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answer</w:t>
            </w:r>
          </w:p>
        </w:tc>
      </w:tr>
      <w:tr w:rsidR="008046A0" w14:paraId="4EC2F96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57BA6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 would it catch</w:t>
            </w:r>
          </w:p>
        </w:tc>
        <w:tc>
          <w:tcPr>
            <w:tcW w:w="6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56E3C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[引用具体失败或案例]</w:t>
            </w:r>
          </w:p>
        </w:tc>
      </w:tr>
      <w:tr w:rsidR="008046A0" w14:paraId="2658F818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66C7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What would it cost</w:t>
            </w:r>
          </w:p>
        </w:tc>
        <w:tc>
          <w:tcPr>
            <w:tcW w:w="662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AC8E0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[额外 calls tokens latency governance]</w:t>
            </w:r>
          </w:p>
        </w:tc>
      </w:tr>
      <w:tr w:rsidR="008046A0" w14:paraId="6D592A45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26578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Why we stayed single agent</w:t>
            </w:r>
          </w:p>
        </w:tc>
        <w:tc>
          <w:tcPr>
            <w:tcW w:w="6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B81A4" w14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[用证据说明取舍]</w:t>
            </w:r>
          </w:p>
        </w:tc>
      </w:tr>
    </w:tbl>
    <w:p w14:paraId="10B79407" w14:textId="77777777" w:rsidR="008046A0" w:rsidRDefault="00EC3C5F">
      <w:pPr>
        <w:spacing w:before="80" w:after="200"/>
        <w:ind w:left="288"/>
      </w:pPr>
      <w:r>
        <w:rPr>
          <w:i/>
          <w:color w:val="2F5597"/>
          <w:lang w:eastAsia="zh-CN"/>
        </w:rPr>
        <w:t>[在此撰写最终英文正文，本部分建议约 150 词。提交前删除所有中文说明和方括号占位符。</w:t>
      </w:r>
      <w:r>
        <w:rPr>
          <w:i/>
          <w:color w:val="2F5597"/>
        </w:rPr>
        <w:t>]</w:t>
      </w:r>
    </w:p>
    <w:p w14:paraId="6DB686DD" w14:textId="77777777" w:rsidR="008046A0" w:rsidRDefault="00EC3C5F">
      <w:pPr>
        <w:pStyle w:val="1"/>
        <w:pageBreakBefore/>
        <w:spacing w:before="240" w:after="100"/>
      </w:pPr>
      <w:r>
        <w:rPr>
          <w:rFonts w:ascii="Arial Unicode MS" w:eastAsia="Arial Unicode MS" w:hAnsi="Arial Unicode MS"/>
        </w:rPr>
        <w:lastRenderedPageBreak/>
        <w:t>Internal Final Review Checklist</w:t>
      </w:r>
    </w:p>
    <w:p w14:paraId="0E60C094" w14:textId="77777777" w:rsidR="008046A0" w:rsidRDefault="00EC3C5F">
      <w:pPr>
        <w:spacing w:after="120"/>
      </w:pPr>
      <w:r>
        <w:rPr>
          <w:b/>
          <w:color w:val="9C0006"/>
          <w:sz w:val="19"/>
        </w:rPr>
        <w:t xml:space="preserve">内部填写说明  </w:t>
      </w:r>
      <w:r>
        <w:rPr>
          <w:color w:val="4A4A4A"/>
          <w:sz w:val="19"/>
        </w:rPr>
        <w:t>这一页是团队内部核对单，最终提交报告时删除。它帮助报告协调人确认 D0 至 D7、仓库和数字证据彼此一致。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1152"/>
        <w:gridCol w:w="1152"/>
        <w:gridCol w:w="1872"/>
      </w:tblGrid>
      <w:tr w:rsidR="008046A0" w14:paraId="0597829B" w14:textId="77777777">
        <w:trPr>
          <w:tblHeader/>
          <w:jc w:val="center"/>
        </w:trPr>
        <w:tc>
          <w:tcPr>
            <w:tcW w:w="53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9DA5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49F68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411CE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BC814" w14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4"/>
              </w:rPr>
              <w:t>Evidence location</w:t>
            </w:r>
          </w:p>
        </w:tc>
      </w:tr>
      <w:tr w:rsidR="008046A0" w14:paraId="10C58922" w14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A37E5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D0 ladder, two tests, reliability arithmetic and five good run statements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F1FE4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71D2F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7661E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[报告与 commit]</w:t>
            </w:r>
          </w:p>
        </w:tc>
      </w:tr>
      <w:tr w:rsidR="008046A0" w14:paraId="7C5ED408" w14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A96F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D1 single agent ReAct loop and multiple calls per turn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E9C15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B25C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5605F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[代码路径]</w:t>
            </w:r>
          </w:p>
        </w:tc>
      </w:tr>
      <w:tr w:rsidR="008046A0" w14:paraId="02686B2E" w14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92799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D2 tool scoring, six fields, two poka yoke changes, v1 v2 and parallel test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0F99D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4DE7D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552C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[表格或 results]</w:t>
            </w:r>
          </w:p>
        </w:tc>
      </w:tr>
      <w:tr w:rsidR="008046A0" w14:paraId="4D2B197B" w14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4704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D3 four code guardrails and at least ten checklist cases including three hostile texts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4CA03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69A8D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3D550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[测试文件]</w:t>
            </w:r>
          </w:p>
        </w:tc>
      </w:tr>
      <w:tr w:rsidR="008046A0" w14:paraId="5F403DD8" w14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D5F1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D4 30 to 50 isolated cases, negative cases, trials and mixed grading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60CA3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F98C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5537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[fixtures key results]</w:t>
            </w:r>
          </w:p>
        </w:tc>
      </w:tr>
      <w:tr w:rsidR="008046A0" w14:paraId="302934F6" w14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16F18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D5 default scripted run plus at least three live models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FCD93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E62C9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7F86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[README and results]</w:t>
            </w:r>
          </w:p>
        </w:tc>
      </w:tr>
      <w:tr w:rsidR="008046A0" w14:paraId="0E9677E2" w14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18FD1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D6 three layers, four levers, sensitivity, break even and three caps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72595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9AB1C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60CD1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[cost model]</w:t>
            </w:r>
          </w:p>
        </w:tc>
      </w:tr>
      <w:tr w:rsidR="008046A0" w14:paraId="00F42D4C" w14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1D74B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D7 two failures built as working agent minus X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D28F2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89772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A77C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[reproduction scripts]</w:t>
            </w:r>
          </w:p>
        </w:tc>
      </w:tr>
      <w:tr w:rsidR="008046A0" w14:paraId="1C52CF2F" w14:textId="77777777">
        <w:trPr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A69A4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Every report number matches a committed result and states trial count where relevant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398CA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9450D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E6BD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[results files]</w:t>
            </w:r>
          </w:p>
        </w:tc>
      </w:tr>
      <w:tr w:rsidR="008046A0" w14:paraId="2828BFAF" w14:textId="77777777">
        <w:trPr>
          <w:jc w:val="center"/>
        </w:trPr>
        <w:tc>
          <w:tcPr>
            <w:tcW w:w="53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2EE7B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All Chinese instructions and placeholders removed and final prose is under 2,000 words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A533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[姓名]</w:t>
            </w:r>
          </w:p>
        </w:tc>
        <w:tc>
          <w:tcPr>
            <w:tcW w:w="115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55810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[待完成]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0430B" w14:textId="77777777" w:rsidR="008046A0" w:rsidRDefault="00EC3C5F">
            <w:pPr>
              <w:spacing w:after="0" w:line="252" w:lineRule="auto"/>
            </w:pPr>
            <w:r>
              <w:rPr>
                <w:sz w:val="14"/>
              </w:rPr>
              <w:t>[final report]</w:t>
            </w:r>
          </w:p>
        </w:tc>
      </w:tr>
    </w:tbl>
    <w:p w14:paraId="3E4E6960" w14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Repository and Submission Cross Check</w:t>
      </w:r>
    </w:p>
    <w:p w14:paraId="612D68AE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公开 repository 和 NTULearn 文件夹内的代码副本一致。</w:t>
      </w:r>
    </w:p>
    <w:p w14:paraId="2615CF20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README 能让陌生人从 clone 到完成 scripted run，且不需要网络或密钥。</w:t>
      </w:r>
    </w:p>
    <w:p w14:paraId="2DB7D864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仓库包含 agent、tools、guardrails、evaluation set、harness、fixtures、answer key、result tables 和 cost model。</w:t>
      </w:r>
    </w:p>
    <w:p w14:paraId="00F53F09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仓库包含 CONTRIBUTIONS.md，且 commit history 能支持贡献声明。</w:t>
      </w:r>
    </w:p>
    <w:p w14:paraId="5B7FF36A" w14:textId="77777777" w:rsidR="008046A0" w:rsidRDefault="00EC3C5F">
      <w:pPr>
        <w:pStyle w:val="a0"/>
        <w:spacing w:after="60" w:line="269" w:lineRule="auto"/>
      </w:pPr>
      <w:r>
        <w:rPr>
          <w:color w:val="4A4A4A"/>
          <w:sz w:val="18"/>
        </w:rPr>
        <w:t>除报告外，团队准备了 5 分钟 demonstration link 和 team self appraisal；每位成员在演示中发言。</w:t>
      </w:r>
    </w:p>
    <w:sectPr w:rsidR="008046A0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E91511" w14:textId="77777777" w:rsidR="00BB1840" w:rsidRDefault="00BB1840">
      <w:pPr>
        <w:spacing w:after="0" w:line="240" w:lineRule="auto"/>
      </w:pPr>
      <w:r>
        <w:separator/>
      </w:r>
    </w:p>
  </w:endnote>
  <w:endnote w:type="continuationSeparator" w:id="0">
    <w:p w14:paraId="261DA12D" w14:textId="77777777" w:rsidR="00BB1840" w:rsidRDefault="00BB1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DAC08" w14:textId="77777777" w:rsidR="008046A0" w:rsidRDefault="00EC3C5F">
    <w:pPr>
      <w:pStyle w:val="a7"/>
      <w:jc w:val="center"/>
    </w:pPr>
    <w:r>
      <w:rPr>
        <w:color w:val="4A4A4A"/>
        <w:sz w:val="16"/>
      </w:rPr>
      <w:t xml:space="preserve">Internal working document  Remove Chinese guidance before submission   |   </w:t>
    </w:r>
    <w:r>
      <w:fldChar w:fldCharType="begin"/>
    </w:r>
    <w:r>
      <w:instrText>PAGE</w:instrText>
    </w:r>
    <w:r>
      <w:fldChar w:fldCharType="separate"/>
    </w:r>
    <w:r w:rsidR="00D176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77585" w14:textId="77777777" w:rsidR="00BB1840" w:rsidRDefault="00BB1840">
      <w:pPr>
        <w:spacing w:after="0" w:line="240" w:lineRule="auto"/>
      </w:pPr>
      <w:r>
        <w:separator/>
      </w:r>
    </w:p>
  </w:footnote>
  <w:footnote w:type="continuationSeparator" w:id="0">
    <w:p w14:paraId="4E81B692" w14:textId="77777777" w:rsidR="00BB1840" w:rsidRDefault="00BB1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32D6A" w14:textId="77777777" w:rsidR="008046A0" w:rsidRDefault="00EC3C5F">
    <w:pPr>
      <w:pStyle w:val="a5"/>
      <w:jc w:val="right"/>
    </w:pPr>
    <w:proofErr w:type="spellStart"/>
    <w:r>
      <w:rPr>
        <w:color w:val="4A4A4A"/>
        <w:sz w:val="17"/>
      </w:rPr>
      <w:t>PE6201</w:t>
    </w:r>
    <w:proofErr w:type="spellEnd"/>
    <w:r>
      <w:rPr>
        <w:color w:val="4A4A4A"/>
        <w:sz w:val="17"/>
      </w:rPr>
      <w:t xml:space="preserve"> </w:t>
    </w:r>
    <w:proofErr w:type="spellStart"/>
    <w:r>
      <w:rPr>
        <w:color w:val="4A4A4A"/>
        <w:sz w:val="17"/>
      </w:rPr>
      <w:t>A2</w:t>
    </w:r>
    <w:proofErr w:type="spellEnd"/>
    <w:r>
      <w:rPr>
        <w:color w:val="4A4A4A"/>
        <w:sz w:val="17"/>
      </w:rPr>
      <w:t xml:space="preserve">  Team Report Working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B0A64"/>
    <w:rsid w:val="001E3E54"/>
    <w:rsid w:val="0029639D"/>
    <w:rsid w:val="00301B33"/>
    <w:rsid w:val="003020F4"/>
    <w:rsid w:val="00326F90"/>
    <w:rsid w:val="00365EA3"/>
    <w:rsid w:val="00365EB2"/>
    <w:rsid w:val="003D07CB"/>
    <w:rsid w:val="003D6656"/>
    <w:rsid w:val="0040242D"/>
    <w:rsid w:val="004A72B2"/>
    <w:rsid w:val="00530514"/>
    <w:rsid w:val="00577C7E"/>
    <w:rsid w:val="0060127C"/>
    <w:rsid w:val="0067687E"/>
    <w:rsid w:val="008046A0"/>
    <w:rsid w:val="0086193C"/>
    <w:rsid w:val="00985D7F"/>
    <w:rsid w:val="00A14567"/>
    <w:rsid w:val="00A964A9"/>
    <w:rsid w:val="00AA1D8D"/>
    <w:rsid w:val="00B47730"/>
    <w:rsid w:val="00B73781"/>
    <w:rsid w:val="00BB1840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F76A49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6AB8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2856</Words>
  <Characters>16285</Characters>
  <Application>Microsoft Office Word</Application>
  <DocSecurity>0</DocSecurity>
  <Lines>135</Lines>
  <Paragraphs>38</Paragraphs>
  <ScaleCrop>false</ScaleCrop>
  <Manager/>
  <Company/>
  <LinksUpToDate>false</LinksUpToDate>
  <CharactersWithSpaces>19103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PE6201 A2 Team Report Writing Framework</dc:title>
  <dc:subject>Internal bilingual framework for the PE6201 A2 team report</dc:subject>
  <dc:creator>PE6201 A2 Team</dc:creator>
  <cp:keywords>PE6201 A2 D0 D7 team report framework</cp:keywords>
  <dc:description>generated by python-docx</dc:description>
  <cp:lastModifiedBy>森淼 王</cp:lastModifiedBy>
  <cp:revision>3</cp:revision>
  <dcterms:created xsi:type="dcterms:W3CDTF">2026-09-18T16:19:00Z</dcterms:created>
  <dcterms:modified xsi:type="dcterms:W3CDTF">2026-09-18T18:46:00Z</dcterms:modified>
  <cp:category/>
</cp:coreProperties>
</file>