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D4" w:rsidRDefault="002F6375" w:rsidP="002F6375">
      <w:pPr>
        <w:pStyle w:val="a3"/>
        <w:numPr>
          <w:ilvl w:val="0"/>
          <w:numId w:val="1"/>
        </w:numPr>
      </w:pPr>
      <w:r>
        <w:t xml:space="preserve">Подтверждение остановки </w:t>
      </w:r>
      <w:proofErr w:type="spellStart"/>
      <w:r>
        <w:t>уэксперимента</w:t>
      </w:r>
      <w:proofErr w:type="spellEnd"/>
      <w:r>
        <w:t>.</w:t>
      </w:r>
    </w:p>
    <w:p w:rsidR="002F6375" w:rsidRDefault="002F6375" w:rsidP="002F6375">
      <w:pPr>
        <w:pStyle w:val="a3"/>
        <w:numPr>
          <w:ilvl w:val="0"/>
          <w:numId w:val="1"/>
        </w:numPr>
      </w:pPr>
      <w:r>
        <w:t>Подтверждение выхода из программы при запущенном эксперименте или при несохраненной конфигурации установки.</w:t>
      </w:r>
    </w:p>
    <w:p w:rsidR="00DB575E" w:rsidRDefault="00DB575E" w:rsidP="002F6375">
      <w:pPr>
        <w:pStyle w:val="a3"/>
        <w:numPr>
          <w:ilvl w:val="0"/>
          <w:numId w:val="1"/>
        </w:numPr>
      </w:pPr>
      <w:r>
        <w:t>Функционал сохранения кривых в блоке анализа и просмотра результатов</w:t>
      </w:r>
      <w:bookmarkStart w:id="0" w:name="_GoBack"/>
      <w:bookmarkEnd w:id="0"/>
    </w:p>
    <w:sectPr w:rsidR="00DB5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2D9"/>
    <w:multiLevelType w:val="hybridMultilevel"/>
    <w:tmpl w:val="3AF0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37"/>
    <w:rsid w:val="002F6375"/>
    <w:rsid w:val="00394637"/>
    <w:rsid w:val="00564DFA"/>
    <w:rsid w:val="00943729"/>
    <w:rsid w:val="00D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178D"/>
  <w15:chartTrackingRefBased/>
  <w15:docId w15:val="{D4E7C33B-759A-4EB8-8EF6-3BB059FA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2025-01-07T23:55:00Z</dcterms:created>
  <dcterms:modified xsi:type="dcterms:W3CDTF">2025-01-08T00:12:00Z</dcterms:modified>
</cp:coreProperties>
</file>