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94886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Введение</w:t>
      </w:r>
    </w:p>
    <w:p w14:paraId="60602667" w14:textId="77777777" w:rsidR="006E41CA" w:rsidRDefault="006E41CA" w:rsidP="006E41CA">
      <w:r>
        <w:t>Описание приложения</w:t>
      </w:r>
    </w:p>
    <w:p w14:paraId="4C6BF207" w14:textId="553895C8" w:rsidR="00CA6760" w:rsidRDefault="00CA6760" w:rsidP="006E41CA">
      <w:r>
        <w:t xml:space="preserve">Приложение представляет собой программный комплекс по проведению  экспериментов в автоматизированном виде с помощью внешних электронных приборов, управляемых по различным цифровым интерфейсам. Приложение позволяет гибко настраивать различные сценарии работы приборов, их взаимодействие между собой, порядок снятия данных и отдачи команд на произведение прибора каких-либо действий. Данные. Полученные от приборов могут быть записаны в файлы на компьютер для последующей обработки. Так же в приложение встроен модуль просмотра и обработки результатов эксперимента. </w:t>
      </w:r>
    </w:p>
    <w:p w14:paraId="63AE22A5" w14:textId="77777777" w:rsidR="006E41CA" w:rsidRDefault="006E41CA" w:rsidP="006E41CA">
      <w:r>
        <w:t>Основные функции и возможности</w:t>
      </w:r>
    </w:p>
    <w:p w14:paraId="2A73FCFE" w14:textId="77777777" w:rsidR="006E41CA" w:rsidRDefault="006E41CA" w:rsidP="006E41CA">
      <w:r>
        <w:t>Целевое назначение приложения</w:t>
      </w:r>
    </w:p>
    <w:p w14:paraId="3EBD6913" w14:textId="77777777" w:rsidR="006E41CA" w:rsidRDefault="006E41CA" w:rsidP="006E41CA">
      <w:pPr>
        <w:rPr>
          <w:b/>
          <w:bCs/>
        </w:rPr>
      </w:pPr>
      <w:r w:rsidRPr="006E41CA">
        <w:rPr>
          <w:b/>
          <w:bCs/>
        </w:rPr>
        <w:t>Системные требования</w:t>
      </w:r>
    </w:p>
    <w:p w14:paraId="36C57F2E" w14:textId="77777777" w:rsidR="0076159B" w:rsidRPr="0076159B" w:rsidRDefault="0076159B" w:rsidP="0076159B">
      <w:pPr>
        <w:numPr>
          <w:ilvl w:val="0"/>
          <w:numId w:val="1"/>
        </w:numPr>
      </w:pPr>
      <w:r w:rsidRPr="0076159B">
        <w:t>Операционная система: Windows 10 и выше</w:t>
      </w:r>
    </w:p>
    <w:p w14:paraId="51ACE2F9" w14:textId="2C71EF8A" w:rsidR="0076159B" w:rsidRPr="0076159B" w:rsidRDefault="0076159B" w:rsidP="0076159B">
      <w:pPr>
        <w:numPr>
          <w:ilvl w:val="0"/>
          <w:numId w:val="1"/>
        </w:numPr>
      </w:pPr>
      <w:r w:rsidRPr="0076159B">
        <w:t>Объем занимаемого места на диске(не менее): 400 МБ</w:t>
      </w:r>
    </w:p>
    <w:p w14:paraId="708C4D6F" w14:textId="77777777" w:rsidR="0076159B" w:rsidRPr="0076159B" w:rsidRDefault="0076159B" w:rsidP="0076159B">
      <w:pPr>
        <w:numPr>
          <w:ilvl w:val="0"/>
          <w:numId w:val="1"/>
        </w:numPr>
      </w:pPr>
      <w:r w:rsidRPr="0076159B">
        <w:t>Процессор: Двухъядерный, 2.0 ГГц</w:t>
      </w:r>
    </w:p>
    <w:p w14:paraId="51839981" w14:textId="77777777" w:rsidR="0076159B" w:rsidRPr="0076159B" w:rsidRDefault="0076159B" w:rsidP="0076159B">
      <w:pPr>
        <w:numPr>
          <w:ilvl w:val="0"/>
          <w:numId w:val="1"/>
        </w:numPr>
      </w:pPr>
      <w:r w:rsidRPr="0076159B">
        <w:t>Оперативная память: 4 ГБ RAM</w:t>
      </w:r>
    </w:p>
    <w:p w14:paraId="56552940" w14:textId="77777777" w:rsidR="0076159B" w:rsidRPr="00D550AD" w:rsidRDefault="0076159B" w:rsidP="006E41CA">
      <w:pPr>
        <w:rPr>
          <w:b/>
          <w:bCs/>
          <w:lang w:val="en-US"/>
        </w:rPr>
      </w:pPr>
    </w:p>
    <w:p w14:paraId="1C55052C" w14:textId="77777777" w:rsidR="006E41CA" w:rsidRDefault="006E41CA" w:rsidP="006E41CA">
      <w:pPr>
        <w:rPr>
          <w:b/>
          <w:bCs/>
          <w:lang w:val="en-US"/>
        </w:rPr>
      </w:pPr>
      <w:r w:rsidRPr="006E41CA">
        <w:rPr>
          <w:b/>
          <w:bCs/>
        </w:rPr>
        <w:t>Установка приложения</w:t>
      </w:r>
    </w:p>
    <w:p w14:paraId="135A040C" w14:textId="2FBC3E7F" w:rsidR="00D550AD" w:rsidRPr="00D550AD" w:rsidRDefault="00D550AD" w:rsidP="00D550AD">
      <w:pPr>
        <w:numPr>
          <w:ilvl w:val="0"/>
          <w:numId w:val="2"/>
        </w:numPr>
      </w:pPr>
      <w:r w:rsidRPr="00D550AD">
        <w:t>Скачайте установочный файл приложения</w:t>
      </w:r>
      <w:r>
        <w:t xml:space="preserve"> .</w:t>
      </w:r>
      <w:r>
        <w:rPr>
          <w:lang w:val="en-US"/>
        </w:rPr>
        <w:t>exe</w:t>
      </w:r>
      <w:r w:rsidRPr="00D550AD">
        <w:t>;</w:t>
      </w:r>
    </w:p>
    <w:p w14:paraId="7F59F867" w14:textId="63BD81A9" w:rsidR="00D550AD" w:rsidRPr="00D550AD" w:rsidRDefault="00D550AD" w:rsidP="00D550AD">
      <w:pPr>
        <w:numPr>
          <w:ilvl w:val="0"/>
          <w:numId w:val="2"/>
        </w:numPr>
      </w:pPr>
      <w:r w:rsidRPr="00D550AD">
        <w:t>Запустите установочный файл. Дважды щелкните на загруженный файл, чтобы начать процесс установки;</w:t>
      </w:r>
    </w:p>
    <w:p w14:paraId="399B8287" w14:textId="1AB03D09" w:rsidR="00D550AD" w:rsidRPr="00D550AD" w:rsidRDefault="00D550AD" w:rsidP="00D550AD">
      <w:pPr>
        <w:numPr>
          <w:ilvl w:val="0"/>
          <w:numId w:val="2"/>
        </w:numPr>
      </w:pPr>
      <w:r w:rsidRPr="00D550AD">
        <w:t>Следуйте подсказкам</w:t>
      </w:r>
      <w:r w:rsidRPr="002F0AFD">
        <w:t xml:space="preserve"> </w:t>
      </w:r>
      <w:r>
        <w:t>мастера</w:t>
      </w:r>
      <w:r w:rsidRPr="00D550AD">
        <w:t xml:space="preserve"> установ</w:t>
      </w:r>
      <w:r>
        <w:t>ки</w:t>
      </w:r>
      <w:r w:rsidRPr="00D550AD">
        <w:t>. В процессе установки вам будут предложены стандартные шаги, включая:</w:t>
      </w:r>
    </w:p>
    <w:p w14:paraId="1DEB394E" w14:textId="77777777" w:rsidR="00D550AD" w:rsidRPr="00D550AD" w:rsidRDefault="00D550AD" w:rsidP="00D550AD">
      <w:pPr>
        <w:numPr>
          <w:ilvl w:val="1"/>
          <w:numId w:val="2"/>
        </w:numPr>
      </w:pPr>
      <w:r w:rsidRPr="00D550AD">
        <w:t>Принятие лицензионного соглашения</w:t>
      </w:r>
    </w:p>
    <w:p w14:paraId="64022B04" w14:textId="77777777" w:rsidR="00D550AD" w:rsidRPr="00D550AD" w:rsidRDefault="00D550AD" w:rsidP="00D550AD">
      <w:pPr>
        <w:numPr>
          <w:ilvl w:val="1"/>
          <w:numId w:val="2"/>
        </w:numPr>
      </w:pPr>
      <w:r w:rsidRPr="00D550AD">
        <w:t>Выбор каталога установки</w:t>
      </w:r>
    </w:p>
    <w:p w14:paraId="423935CF" w14:textId="77777777" w:rsidR="00D550AD" w:rsidRPr="00D550AD" w:rsidRDefault="00D550AD" w:rsidP="00D550AD">
      <w:pPr>
        <w:numPr>
          <w:ilvl w:val="1"/>
          <w:numId w:val="2"/>
        </w:numPr>
      </w:pPr>
      <w:r w:rsidRPr="00D550AD">
        <w:t>Установка дополнительных компонентов (если предлагается)</w:t>
      </w:r>
    </w:p>
    <w:p w14:paraId="27D21B9F" w14:textId="77777777" w:rsidR="00D550AD" w:rsidRPr="00D550AD" w:rsidRDefault="00D550AD" w:rsidP="00D550AD">
      <w:pPr>
        <w:numPr>
          <w:ilvl w:val="0"/>
          <w:numId w:val="2"/>
        </w:numPr>
      </w:pPr>
      <w:r w:rsidRPr="00D550AD">
        <w:t>Завершите установку. После завершения процесса установки вы получите уведомление о его успешном завершении.</w:t>
      </w:r>
    </w:p>
    <w:p w14:paraId="427A58EF" w14:textId="77777777" w:rsidR="00D550AD" w:rsidRPr="00D550AD" w:rsidRDefault="00D550AD" w:rsidP="00D550AD">
      <w:r w:rsidRPr="00D550AD">
        <w:t>Теперь приложение готово к использованию.</w:t>
      </w:r>
    </w:p>
    <w:p w14:paraId="4DAA0E1F" w14:textId="77777777" w:rsidR="00D550AD" w:rsidRPr="00D550AD" w:rsidRDefault="00D550AD" w:rsidP="006E41CA">
      <w:pPr>
        <w:rPr>
          <w:b/>
          <w:bCs/>
        </w:rPr>
      </w:pPr>
    </w:p>
    <w:p w14:paraId="42CB53D7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Обзор интерфейса</w:t>
      </w:r>
    </w:p>
    <w:p w14:paraId="0D5C3E1E" w14:textId="77777777" w:rsidR="006E41CA" w:rsidRDefault="006E41CA" w:rsidP="006E41CA">
      <w:r>
        <w:t>Описание основных элементов интерфейса (меню, кнопки, панели инструментов)</w:t>
      </w:r>
    </w:p>
    <w:p w14:paraId="26C7C4AA" w14:textId="77777777" w:rsidR="006E41CA" w:rsidRDefault="006E41CA" w:rsidP="006E41CA">
      <w:r>
        <w:t>Логика навигации по приложению</w:t>
      </w:r>
    </w:p>
    <w:p w14:paraId="58D07756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Настройка приборов</w:t>
      </w:r>
    </w:p>
    <w:p w14:paraId="507F0651" w14:textId="77777777" w:rsidR="006E41CA" w:rsidRDefault="006E41CA" w:rsidP="006E41CA">
      <w:r>
        <w:t>Инструкция по подключению внешних приборов</w:t>
      </w:r>
    </w:p>
    <w:p w14:paraId="342236BB" w14:textId="77777777" w:rsidR="006E41CA" w:rsidRDefault="006E41CA" w:rsidP="006E41CA">
      <w:r>
        <w:lastRenderedPageBreak/>
        <w:t>Гибкие настройки приборов</w:t>
      </w:r>
    </w:p>
    <w:p w14:paraId="1F9A6D97" w14:textId="77777777" w:rsidR="006E41CA" w:rsidRDefault="006E41CA" w:rsidP="006E41CA">
      <w:r>
        <w:t>Примеры типовых конфигураций</w:t>
      </w:r>
    </w:p>
    <w:p w14:paraId="026B028A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Задание сценариев работы</w:t>
      </w:r>
    </w:p>
    <w:p w14:paraId="5E4D22F3" w14:textId="77777777" w:rsidR="006E41CA" w:rsidRDefault="006E41CA" w:rsidP="006E41CA">
      <w:r>
        <w:t>Как создавать и сохранять сценарии</w:t>
      </w:r>
    </w:p>
    <w:p w14:paraId="5042B4AC" w14:textId="77777777" w:rsidR="006E41CA" w:rsidRDefault="006E41CA" w:rsidP="006E41CA">
      <w:r>
        <w:t>Примеры сценариев и их использование</w:t>
      </w:r>
    </w:p>
    <w:p w14:paraId="2A1A06A6" w14:textId="77777777" w:rsidR="006E41CA" w:rsidRDefault="006E41CA" w:rsidP="006E41CA">
      <w:r>
        <w:t>Настройки и параметры сценариев</w:t>
      </w:r>
    </w:p>
    <w:p w14:paraId="368DCF3D" w14:textId="1676AC56" w:rsidR="00487930" w:rsidRPr="00487930" w:rsidRDefault="00487930" w:rsidP="006E41CA">
      <w:pPr>
        <w:rPr>
          <w:b/>
          <w:bCs/>
        </w:rPr>
      </w:pPr>
      <w:r w:rsidRPr="00487930">
        <w:rPr>
          <w:b/>
          <w:bCs/>
        </w:rPr>
        <w:t>Ход эксперимента</w:t>
      </w:r>
    </w:p>
    <w:p w14:paraId="437DD1D1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Снятие показаний</w:t>
      </w:r>
    </w:p>
    <w:p w14:paraId="4CE70BA7" w14:textId="77777777" w:rsidR="006E41CA" w:rsidRDefault="006E41CA" w:rsidP="006E41CA">
      <w:r>
        <w:t>Инструкция по получению данных</w:t>
      </w:r>
    </w:p>
    <w:p w14:paraId="56B6DF82" w14:textId="77777777" w:rsidR="006E41CA" w:rsidRDefault="006E41CA" w:rsidP="006E41CA">
      <w:r>
        <w:t>Обработка и отображение данных в интерфейсе</w:t>
      </w:r>
    </w:p>
    <w:p w14:paraId="40A94FE6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Сохранение данных</w:t>
      </w:r>
    </w:p>
    <w:p w14:paraId="3A6B03F2" w14:textId="77777777" w:rsidR="006E41CA" w:rsidRDefault="006E41CA" w:rsidP="006E41CA">
      <w:r>
        <w:t>Форматы файлов для сохранения</w:t>
      </w:r>
    </w:p>
    <w:p w14:paraId="36832924" w14:textId="77777777" w:rsidR="006E41CA" w:rsidRDefault="006E41CA" w:rsidP="006E41CA">
      <w:r>
        <w:t>Процесс сохранения данных</w:t>
      </w:r>
    </w:p>
    <w:p w14:paraId="60CE15D4" w14:textId="77777777" w:rsidR="006E41CA" w:rsidRDefault="006E41CA" w:rsidP="006E41CA">
      <w:r>
        <w:t>Ошибки при сохранении и их решение</w:t>
      </w:r>
    </w:p>
    <w:p w14:paraId="5D28585B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Визуализация данных</w:t>
      </w:r>
    </w:p>
    <w:p w14:paraId="6FD27BF0" w14:textId="77777777" w:rsidR="006E41CA" w:rsidRDefault="006E41CA" w:rsidP="006E41CA">
      <w:r>
        <w:t>Как строить графики</w:t>
      </w:r>
    </w:p>
    <w:p w14:paraId="78E9A111" w14:textId="77777777" w:rsidR="006E41CA" w:rsidRDefault="006E41CA" w:rsidP="006E41CA">
      <w:r>
        <w:t>Настройки графиков (ось, тип графиков и др.)</w:t>
      </w:r>
    </w:p>
    <w:p w14:paraId="35D5052F" w14:textId="77777777" w:rsidR="006E41CA" w:rsidRDefault="006E41CA" w:rsidP="006E41CA">
      <w:r>
        <w:t>Примеры построения графиков</w:t>
      </w:r>
    </w:p>
    <w:p w14:paraId="4834A73A" w14:textId="77777777" w:rsidR="006E41CA" w:rsidRDefault="006E41CA" w:rsidP="006E41CA">
      <w:r>
        <w:t>Применение математических фильтров</w:t>
      </w:r>
    </w:p>
    <w:p w14:paraId="27003D08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Типы доступных фильтров</w:t>
      </w:r>
    </w:p>
    <w:p w14:paraId="4F321108" w14:textId="0546440D" w:rsidR="006E41CA" w:rsidRDefault="00A54174" w:rsidP="006E41CA">
      <w:r>
        <w:t xml:space="preserve"> -</w:t>
      </w:r>
      <w:r w:rsidR="006E41CA">
        <w:t>Как применять фильтры к данным</w:t>
      </w:r>
      <w:r>
        <w:t>.</w:t>
      </w:r>
    </w:p>
    <w:p w14:paraId="70E57C95" w14:textId="23F94000" w:rsidR="00A54174" w:rsidRPr="00A54174" w:rsidRDefault="00A54174" w:rsidP="006E41CA">
      <w:r>
        <w:t xml:space="preserve">Для применения фильтров к данным необходимо левой кнопкой мыши кликнуть по графику на поле представления, график подсветится белым цветом. Затем в панели фильтров выбрать нужный фильтр, ввести значение коэффициентов, если это необходимо, и нажать кнопку </w:t>
      </w:r>
      <w:r w:rsidRPr="00A54174">
        <w:t>“</w:t>
      </w:r>
      <w:r>
        <w:t>применить</w:t>
      </w:r>
      <w:r w:rsidRPr="00A54174">
        <w:t xml:space="preserve">”. </w:t>
      </w:r>
      <w:r>
        <w:t>После этого произойдет расчет новых отфильтрованных значений и график будет представлен в отфильтрованном виде. Выделение графика при этом сохранится.</w:t>
      </w:r>
    </w:p>
    <w:p w14:paraId="4EC4316D" w14:textId="233E7A11" w:rsidR="006E41CA" w:rsidRDefault="00A54174" w:rsidP="006E41CA">
      <w:r>
        <w:t>- Как сбросить фильтры</w:t>
      </w:r>
    </w:p>
    <w:p w14:paraId="3167B128" w14:textId="1CDB2F5B" w:rsidR="00FF5406" w:rsidRPr="00FF5406" w:rsidRDefault="00A54174" w:rsidP="006E41CA">
      <w:pPr>
        <w:rPr>
          <w:lang w:val="en-US"/>
        </w:rPr>
      </w:pPr>
      <w:r>
        <w:t xml:space="preserve">Для сброса фильтров необходимо выделить график и нажать кнопку </w:t>
      </w:r>
      <w:r>
        <w:rPr>
          <w:lang w:val="en-US"/>
        </w:rPr>
        <w:t>Esc</w:t>
      </w:r>
      <w:r w:rsidRPr="00A54174">
        <w:t xml:space="preserve"> </w:t>
      </w:r>
      <w:r>
        <w:t>на клавиатуре. Пример выделения графика показан ниже на рисунке.</w:t>
      </w:r>
    </w:p>
    <w:p w14:paraId="24DDF664" w14:textId="2099F6AD" w:rsidR="00FF5406" w:rsidRPr="00A54174" w:rsidRDefault="00FF5406" w:rsidP="006E41CA">
      <w:r>
        <w:t>РИСУНОК</w:t>
      </w:r>
    </w:p>
    <w:p w14:paraId="57A9146A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Сохранение конфигурации установки</w:t>
      </w:r>
    </w:p>
    <w:p w14:paraId="0C80FCFB" w14:textId="0954B40A" w:rsidR="006E41CA" w:rsidRPr="00FF5406" w:rsidRDefault="006E41CA" w:rsidP="006E41CA">
      <w:r>
        <w:t>Как сохранять конфигураци</w:t>
      </w:r>
      <w:r w:rsidR="00FF5406">
        <w:t>ю установки</w:t>
      </w:r>
    </w:p>
    <w:p w14:paraId="0224FF09" w14:textId="008A0652" w:rsidR="00FF5406" w:rsidRPr="00FF5406" w:rsidRDefault="00FF5406" w:rsidP="006E41CA">
      <w:r>
        <w:t>- для сохранения текущей конфигурации установки необходимо зайти в меню и выбрать пункт «Сохранить установку» или «Сохранить установку как…</w:t>
      </w:r>
    </w:p>
    <w:p w14:paraId="51E975C6" w14:textId="77777777" w:rsidR="00FF5406" w:rsidRPr="00FF5406" w:rsidRDefault="00FF5406" w:rsidP="006E41CA"/>
    <w:p w14:paraId="3E8A3670" w14:textId="03BDA121" w:rsidR="00FF5406" w:rsidRPr="00FF5406" w:rsidRDefault="00FF5406" w:rsidP="00FF540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7CECF1" wp14:editId="7217524F">
            <wp:extent cx="1828800" cy="1343025"/>
            <wp:effectExtent l="0" t="0" r="0" b="9525"/>
            <wp:docPr id="1905247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0AC7" w14:textId="118B958A" w:rsidR="00FF5406" w:rsidRDefault="00FF5406" w:rsidP="006E41CA">
      <w:r>
        <w:t>В диалоговом окне Вам будет предложено выбрать название и место сохранения файла. Если до этого файл установки уже был сохранен, то установка перезапишет ранее сохраненный файл. Обратите внимание, при сохранении в названии окна будет указан путь до файла сохранения.</w:t>
      </w:r>
    </w:p>
    <w:p w14:paraId="691B2E27" w14:textId="0F4F787F" w:rsidR="00FF5406" w:rsidRDefault="00FF5406" w:rsidP="006E41CA">
      <w:r>
        <w:t>Как загружать конфигурацию установки</w:t>
      </w:r>
    </w:p>
    <w:p w14:paraId="67615D90" w14:textId="2B0D5FCD" w:rsidR="00FF5406" w:rsidRDefault="00FF5406" w:rsidP="006E41CA">
      <w:r>
        <w:t xml:space="preserve">- Для загрузки конфигурации установки вам необходимо выбрать </w:t>
      </w:r>
      <w:r w:rsidR="00B840A2">
        <w:t xml:space="preserve">пункт меню «Открыть </w:t>
      </w:r>
      <w:proofErr w:type="spellStart"/>
      <w:r w:rsidR="00B840A2">
        <w:t>установку»</w:t>
      </w:r>
      <w:proofErr w:type="spellEnd"/>
      <w:r w:rsidR="00B840A2" w:rsidRPr="00B840A2">
        <w:t xml:space="preserve">, </w:t>
      </w:r>
      <w:r w:rsidR="00B840A2">
        <w:t xml:space="preserve">после чего выбрать место нахождения файла ранее сохраненный установки. </w:t>
      </w:r>
    </w:p>
    <w:p w14:paraId="7A5EC7BB" w14:textId="79E6C97D" w:rsidR="00B840A2" w:rsidRDefault="00B840A2" w:rsidP="00B840A2">
      <w:pPr>
        <w:jc w:val="center"/>
      </w:pPr>
      <w:r>
        <w:rPr>
          <w:noProof/>
        </w:rPr>
        <w:drawing>
          <wp:inline distT="0" distB="0" distL="0" distR="0" wp14:anchorId="3E0C4594" wp14:editId="195F5905">
            <wp:extent cx="1762125" cy="1362075"/>
            <wp:effectExtent l="0" t="0" r="9525" b="9525"/>
            <wp:docPr id="6956596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CD29" w14:textId="10141B48" w:rsidR="00B840A2" w:rsidRDefault="00B840A2" w:rsidP="00B840A2">
      <w:r>
        <w:tab/>
        <w:t xml:space="preserve">Так же вы можете просто перетащить файл ранее сохраненной установки на основное поле программы, это равносильно вышеописанному способу. </w:t>
      </w:r>
    </w:p>
    <w:p w14:paraId="0D49C523" w14:textId="49ED9571" w:rsidR="00B840A2" w:rsidRPr="00B840A2" w:rsidRDefault="00B840A2" w:rsidP="00B840A2">
      <w:r>
        <w:tab/>
      </w:r>
    </w:p>
    <w:p w14:paraId="4B75CDD3" w14:textId="1094F469" w:rsidR="006E41CA" w:rsidRDefault="006E41CA" w:rsidP="006E41CA">
      <w:r>
        <w:t>Формат сохранения конфигураций</w:t>
      </w:r>
    </w:p>
    <w:p w14:paraId="5771CCF0" w14:textId="6E170975" w:rsidR="00FF5406" w:rsidRPr="00FF5406" w:rsidRDefault="00FF5406" w:rsidP="006E41CA">
      <w:r>
        <w:t xml:space="preserve">- конфигурация установки сохраняется в файл с расширением </w:t>
      </w:r>
      <w:r w:rsidRPr="00FF5406">
        <w:t>.</w:t>
      </w:r>
      <w:r>
        <w:rPr>
          <w:lang w:val="en-US"/>
        </w:rPr>
        <w:t>ns</w:t>
      </w:r>
    </w:p>
    <w:p w14:paraId="0165EAAD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Устранение неполадок</w:t>
      </w:r>
    </w:p>
    <w:p w14:paraId="3DE8AC37" w14:textId="77777777" w:rsidR="006E41CA" w:rsidRDefault="006E41CA" w:rsidP="006E41CA">
      <w:r>
        <w:t>Частые проблемы и решения</w:t>
      </w:r>
    </w:p>
    <w:p w14:paraId="22238AC2" w14:textId="77777777" w:rsidR="006E41CA" w:rsidRDefault="006E41CA" w:rsidP="006E41CA">
      <w:r>
        <w:t>Контакты для поддержки</w:t>
      </w:r>
    </w:p>
    <w:p w14:paraId="488EEC13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Заключение</w:t>
      </w:r>
    </w:p>
    <w:p w14:paraId="2E036633" w14:textId="77777777" w:rsidR="006E41CA" w:rsidRDefault="006E41CA" w:rsidP="006E41CA">
      <w:r>
        <w:t>Рекомендации по дальнейшему изучению приложения</w:t>
      </w:r>
    </w:p>
    <w:p w14:paraId="025F136D" w14:textId="53748F70" w:rsidR="004C400F" w:rsidRDefault="006E41CA" w:rsidP="006E41CA">
      <w:r>
        <w:t>Ссылки на дополнительные ресурсы</w:t>
      </w:r>
    </w:p>
    <w:p w14:paraId="1B9ABB19" w14:textId="77777777" w:rsidR="00D550AD" w:rsidRDefault="00D550AD" w:rsidP="006E41CA"/>
    <w:p w14:paraId="50E961B8" w14:textId="77777777" w:rsidR="00D550AD" w:rsidRDefault="00D550AD" w:rsidP="006E41CA"/>
    <w:p w14:paraId="2F6D0592" w14:textId="26925D14" w:rsidR="00D550AD" w:rsidRPr="004A7679" w:rsidRDefault="004A7679" w:rsidP="006E41CA">
      <w:pPr>
        <w:rPr>
          <w:rFonts w:cstheme="minorHAnsi"/>
          <w:sz w:val="24"/>
          <w:szCs w:val="24"/>
        </w:rPr>
      </w:pPr>
      <w:r w:rsidRPr="004A7679">
        <w:rPr>
          <w:rFonts w:cstheme="minorHAnsi"/>
          <w:sz w:val="24"/>
          <w:szCs w:val="24"/>
        </w:rPr>
        <w:t>Проблемы</w:t>
      </w:r>
      <w:r w:rsidR="00A54174" w:rsidRPr="00A54174">
        <w:rPr>
          <w:rFonts w:cstheme="minorHAnsi"/>
          <w:sz w:val="24"/>
          <w:szCs w:val="24"/>
        </w:rPr>
        <w:t xml:space="preserve"> </w:t>
      </w:r>
      <w:r w:rsidR="00A54174">
        <w:rPr>
          <w:rFonts w:cstheme="minorHAnsi"/>
          <w:sz w:val="24"/>
          <w:szCs w:val="24"/>
        </w:rPr>
        <w:t>при использовании большого количество приборов в экспериментах</w:t>
      </w:r>
      <w:r w:rsidRPr="004A7679">
        <w:rPr>
          <w:rFonts w:cstheme="minorHAnsi"/>
          <w:sz w:val="24"/>
          <w:szCs w:val="24"/>
        </w:rPr>
        <w:t>:</w:t>
      </w:r>
    </w:p>
    <w:p w14:paraId="655D3F12" w14:textId="77777777" w:rsidR="004A7679" w:rsidRPr="004A7679" w:rsidRDefault="004A7679" w:rsidP="004A76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eastAsia="Times New Roman" w:cstheme="minorHAns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Сложность обработки данных</w:t>
      </w:r>
      <w:r w:rsidRPr="004A7679"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454989D4" w14:textId="77777777" w:rsidR="004A7679" w:rsidRPr="004A7679" w:rsidRDefault="004A7679" w:rsidP="004A7679">
      <w:pPr>
        <w:numPr>
          <w:ilvl w:val="1"/>
          <w:numId w:val="3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  <w:t>Большой объем данных требует разработки методов и алгоритмов для их обработки, что может затруднять анализ.</w:t>
      </w:r>
    </w:p>
    <w:p w14:paraId="563DD561" w14:textId="77777777" w:rsidR="004A7679" w:rsidRPr="004A7679" w:rsidRDefault="004A7679" w:rsidP="004A76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eastAsia="Times New Roman" w:cstheme="minorHAns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lastRenderedPageBreak/>
        <w:t>Разработка новых технологий</w:t>
      </w:r>
      <w:r w:rsidRPr="004A7679"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1D2FDAEF" w14:textId="77777777" w:rsidR="004A7679" w:rsidRDefault="004A7679" w:rsidP="004A7679">
      <w:pPr>
        <w:numPr>
          <w:ilvl w:val="1"/>
          <w:numId w:val="3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  <w:t>Необходимость постоянного обновления знаний и навыков для работы с новыми, часто сложными приборами и технологиями.</w:t>
      </w:r>
    </w:p>
    <w:p w14:paraId="13BA96CE" w14:textId="77777777" w:rsidR="004A7679" w:rsidRPr="004A7679" w:rsidRDefault="004A7679" w:rsidP="004A7679">
      <w:p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left="720" w:right="300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</w:p>
    <w:p w14:paraId="2B10C1B1" w14:textId="77777777" w:rsidR="004A7679" w:rsidRPr="004A7679" w:rsidRDefault="004A7679" w:rsidP="004A76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Синхронизация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3CE35B46" w14:textId="77777777" w:rsidR="004A7679" w:rsidRDefault="004A7679" w:rsidP="004A7679">
      <w:pPr>
        <w:numPr>
          <w:ilvl w:val="1"/>
          <w:numId w:val="3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Необходимость синхронизации работы множества устройств, что может быть сложно из-за разной частоты обновления данных и задержек в ответах.</w:t>
      </w:r>
    </w:p>
    <w:p w14:paraId="4B969592" w14:textId="77777777" w:rsidR="004A7679" w:rsidRPr="004A7679" w:rsidRDefault="004A7679" w:rsidP="004A7679">
      <w:p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left="720"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Обработка и хранение данных:</w:t>
      </w:r>
    </w:p>
    <w:p w14:paraId="6AF4EFA8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Увеличение объема данных, генерируемых одновременно работающими приборами, требует значительных вычислительных мощностей для хранения, обработки и анализа</w:t>
      </w:r>
    </w:p>
    <w:p w14:paraId="319E5860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Совместимость устройств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22B135C4" w14:textId="77777777" w:rsidR="004A7679" w:rsidRPr="004A7679" w:rsidRDefault="004A7679" w:rsidP="004A7679">
      <w:pPr>
        <w:numPr>
          <w:ilvl w:val="1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Разные приборы могут использовать разные интерфейсы (например, USB, RS-232, GPIB, Ethernet) и протоколы (например, MODBUS, CAN, SCPI), что затрудняет их совместное использование и интеграцию в единую систему.</w:t>
      </w:r>
    </w:p>
    <w:p w14:paraId="5B86F1BA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Обработка ошибок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62F4529F" w14:textId="77777777" w:rsidR="004A7679" w:rsidRPr="004A7679" w:rsidRDefault="004A7679" w:rsidP="004A7679">
      <w:pPr>
        <w:numPr>
          <w:ilvl w:val="1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Разные протоколы могут иметь различные механизмы обработки ошибок, что может привести к трудностям в диагностике проблем при передачи данных.</w:t>
      </w:r>
    </w:p>
    <w:p w14:paraId="521286BC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Скорость передачи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2BC7C67F" w14:textId="77777777" w:rsidR="004A7679" w:rsidRPr="004A7679" w:rsidRDefault="004A7679" w:rsidP="004A7679">
      <w:pPr>
        <w:numPr>
          <w:ilvl w:val="1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Различная скорость передачи данных между устройствами может приводить к задержкам и потере информации, особенно если один прибор передает данные более медленно, чем другие.</w:t>
      </w:r>
    </w:p>
    <w:p w14:paraId="1C6BC0FE" w14:textId="77777777" w:rsidR="004A7679" w:rsidRPr="002F0AFD" w:rsidRDefault="004A7679" w:rsidP="004A7679">
      <w:p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left="720"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</w:p>
    <w:p w14:paraId="0C68B424" w14:textId="77777777" w:rsidR="004A7679" w:rsidRPr="002F0AFD" w:rsidRDefault="004A7679" w:rsidP="006E41CA"/>
    <w:p w14:paraId="5CA36858" w14:textId="77777777" w:rsidR="00614338" w:rsidRPr="002F0AFD" w:rsidRDefault="00614338" w:rsidP="006E41CA"/>
    <w:p w14:paraId="7C896537" w14:textId="77777777" w:rsidR="00614338" w:rsidRPr="00614338" w:rsidRDefault="00614338" w:rsidP="00614338">
      <w:r w:rsidRPr="00614338">
        <w:t>Разработка средств автоматизации измерений с использованием большого числа внешних приборов с возможностью построения собственных сценариев работы имеет значительную актуальность. Вот основные аспекты:</w:t>
      </w:r>
    </w:p>
    <w:p w14:paraId="3DFCD722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1. </w:t>
      </w:r>
      <w:r w:rsidRPr="00614338">
        <w:t>Повышение эффективности работы</w:t>
      </w:r>
    </w:p>
    <w:p w14:paraId="27D5F969" w14:textId="77777777" w:rsidR="00614338" w:rsidRPr="00614338" w:rsidRDefault="00614338" w:rsidP="00614338">
      <w:pPr>
        <w:numPr>
          <w:ilvl w:val="0"/>
          <w:numId w:val="11"/>
        </w:numPr>
      </w:pPr>
      <w:r w:rsidRPr="00614338">
        <w:t>Скорость и точность: Автоматизация процессов измерения позволяет значительно сократить время, необходимое для сбора данных, что повышает общую эффективность эксперимента.</w:t>
      </w:r>
    </w:p>
    <w:p w14:paraId="56CE049D" w14:textId="77777777" w:rsidR="00614338" w:rsidRPr="00614338" w:rsidRDefault="00614338" w:rsidP="00614338">
      <w:pPr>
        <w:numPr>
          <w:ilvl w:val="0"/>
          <w:numId w:val="11"/>
        </w:numPr>
      </w:pPr>
      <w:r w:rsidRPr="00614338">
        <w:t>Минимизация человеческого фактора: Исключение ручного ввода данных снижает вероятность ошибок и улучшает точность результатов.</w:t>
      </w:r>
    </w:p>
    <w:p w14:paraId="3893E236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2. </w:t>
      </w:r>
      <w:r w:rsidRPr="00614338">
        <w:t>Гибкость в настройке</w:t>
      </w:r>
    </w:p>
    <w:p w14:paraId="1C5A1008" w14:textId="77777777" w:rsidR="00614338" w:rsidRPr="00614338" w:rsidRDefault="00614338" w:rsidP="00614338">
      <w:pPr>
        <w:numPr>
          <w:ilvl w:val="0"/>
          <w:numId w:val="12"/>
        </w:numPr>
      </w:pPr>
      <w:r w:rsidRPr="00614338">
        <w:lastRenderedPageBreak/>
        <w:t>Настройка сценариев: Возможность создания собственных сценариев работы позволяет адаптировать систему под специфические требования каждого эксперимента и быстро реагировать на изменения условий.</w:t>
      </w:r>
    </w:p>
    <w:p w14:paraId="4625B149" w14:textId="77777777" w:rsidR="00614338" w:rsidRPr="00614338" w:rsidRDefault="00614338" w:rsidP="00614338">
      <w:pPr>
        <w:numPr>
          <w:ilvl w:val="0"/>
          <w:numId w:val="12"/>
        </w:numPr>
      </w:pPr>
      <w:r w:rsidRPr="00614338">
        <w:t>Поддержка различных протоколов: Автоматизированные системы могут легко интегрировать приборы с различными интерфейсами и протоколами.</w:t>
      </w:r>
    </w:p>
    <w:p w14:paraId="2F0F2812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3. </w:t>
      </w:r>
      <w:r w:rsidRPr="00614338">
        <w:t>Сбор и обработка данных</w:t>
      </w:r>
    </w:p>
    <w:p w14:paraId="7380F940" w14:textId="77777777" w:rsidR="00614338" w:rsidRPr="00614338" w:rsidRDefault="00614338" w:rsidP="00614338">
      <w:pPr>
        <w:numPr>
          <w:ilvl w:val="0"/>
          <w:numId w:val="13"/>
        </w:numPr>
      </w:pPr>
      <w:r w:rsidRPr="00614338">
        <w:t>Централизованное управление: Автоматизированные системы могут централизованно собирать данные с нескольких приборов, упрощая процесс мониторинга и управления.</w:t>
      </w:r>
    </w:p>
    <w:p w14:paraId="35E70DBA" w14:textId="77777777" w:rsidR="00614338" w:rsidRPr="00614338" w:rsidRDefault="00614338" w:rsidP="00614338">
      <w:pPr>
        <w:numPr>
          <w:ilvl w:val="0"/>
          <w:numId w:val="13"/>
        </w:numPr>
      </w:pPr>
      <w:r w:rsidRPr="00614338">
        <w:t>Расширенные инструменты анализа: Предоставление инструментов для обработки и анализа данных, например, визуализация, фильтрация и статистический анализ.</w:t>
      </w:r>
    </w:p>
    <w:p w14:paraId="7C066D9C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4. </w:t>
      </w:r>
      <w:r w:rsidRPr="00614338">
        <w:t>Безопасность и надежность</w:t>
      </w:r>
    </w:p>
    <w:p w14:paraId="1DA80018" w14:textId="77777777" w:rsidR="00614338" w:rsidRPr="00614338" w:rsidRDefault="00614338" w:rsidP="00614338">
      <w:pPr>
        <w:numPr>
          <w:ilvl w:val="0"/>
          <w:numId w:val="14"/>
        </w:numPr>
      </w:pPr>
      <w:r w:rsidRPr="00614338">
        <w:t>Данные в реальном времени: Возможность получения данных в реальном времени повышает надежность результатов и позволяет принимать мгновенные решения.</w:t>
      </w:r>
    </w:p>
    <w:p w14:paraId="51186D76" w14:textId="77777777" w:rsidR="00614338" w:rsidRPr="00614338" w:rsidRDefault="00614338" w:rsidP="00614338">
      <w:pPr>
        <w:numPr>
          <w:ilvl w:val="0"/>
          <w:numId w:val="14"/>
        </w:numPr>
      </w:pPr>
      <w:r w:rsidRPr="00614338">
        <w:t>Резервное копирование данных: Автоматизированные системы могут предусматривать автоматическое сохранение данных, что снижает риск их потери.</w:t>
      </w:r>
    </w:p>
    <w:p w14:paraId="312C326B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5. </w:t>
      </w:r>
      <w:r w:rsidRPr="00614338">
        <w:t>Снижение затрат</w:t>
      </w:r>
    </w:p>
    <w:p w14:paraId="0796F197" w14:textId="77777777" w:rsidR="00614338" w:rsidRPr="00614338" w:rsidRDefault="00614338" w:rsidP="00614338">
      <w:pPr>
        <w:numPr>
          <w:ilvl w:val="0"/>
          <w:numId w:val="15"/>
        </w:numPr>
      </w:pPr>
      <w:r w:rsidRPr="00614338">
        <w:t>Экономия времени и ресурсов: Автоматизация процессов сокращает время работы с приборами и требует меньшего числа операторов, что уменьшает затраты на персонал.</w:t>
      </w:r>
    </w:p>
    <w:p w14:paraId="44BEE29B" w14:textId="77777777" w:rsidR="00614338" w:rsidRPr="00614338" w:rsidRDefault="00614338" w:rsidP="00614338">
      <w:pPr>
        <w:numPr>
          <w:ilvl w:val="0"/>
          <w:numId w:val="15"/>
        </w:numPr>
      </w:pPr>
      <w:r w:rsidRPr="00614338">
        <w:t>Снижение затрат на калибровку и сервис: Централизованный подход к калибровке и обслуживанию может уменьшить затраты на техническое обслуживание оборудования.</w:t>
      </w:r>
    </w:p>
    <w:p w14:paraId="6A08295A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6. </w:t>
      </w:r>
      <w:r w:rsidRPr="00614338">
        <w:t>Адаптация к большим данным</w:t>
      </w:r>
    </w:p>
    <w:p w14:paraId="562741C1" w14:textId="77777777" w:rsidR="00614338" w:rsidRPr="00614338" w:rsidRDefault="00614338" w:rsidP="00614338">
      <w:pPr>
        <w:numPr>
          <w:ilvl w:val="0"/>
          <w:numId w:val="16"/>
        </w:numPr>
      </w:pPr>
      <w:r w:rsidRPr="00614338">
        <w:t>Обработка большого объема информации: Автоматизированные системы могут обеспечить эффективное управление большими объемами данных, что крайне важно в современных исследованиях.</w:t>
      </w:r>
    </w:p>
    <w:p w14:paraId="4CD1986B" w14:textId="3D52091D" w:rsidR="00614338" w:rsidRPr="00A54174" w:rsidRDefault="002F0AFD" w:rsidP="006E41CA">
      <w:pPr>
        <w:rPr>
          <w:lang w:val="en-US"/>
        </w:rPr>
      </w:pPr>
      <w:r w:rsidRPr="002F0AFD">
        <w:t xml:space="preserve">7 </w:t>
      </w:r>
      <w:r>
        <w:t>Необходимо соблюсти баланс между сложностью и гибкостью, самым гибким способом является написание собственного ПО, но этот путь является и самым сложным.</w:t>
      </w:r>
    </w:p>
    <w:sectPr w:rsidR="00614338" w:rsidRPr="00A54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5D5"/>
    <w:multiLevelType w:val="multilevel"/>
    <w:tmpl w:val="3CB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C1371"/>
    <w:multiLevelType w:val="multilevel"/>
    <w:tmpl w:val="19A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C2A74"/>
    <w:multiLevelType w:val="multilevel"/>
    <w:tmpl w:val="B450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7349FD"/>
    <w:multiLevelType w:val="multilevel"/>
    <w:tmpl w:val="4F30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70BDD"/>
    <w:multiLevelType w:val="multilevel"/>
    <w:tmpl w:val="BD6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C3589"/>
    <w:multiLevelType w:val="multilevel"/>
    <w:tmpl w:val="0D20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17BF5"/>
    <w:multiLevelType w:val="multilevel"/>
    <w:tmpl w:val="781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D0039"/>
    <w:multiLevelType w:val="multilevel"/>
    <w:tmpl w:val="9718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6F4CEA"/>
    <w:multiLevelType w:val="multilevel"/>
    <w:tmpl w:val="03F4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84BDC"/>
    <w:multiLevelType w:val="multilevel"/>
    <w:tmpl w:val="14BC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CD0193"/>
    <w:multiLevelType w:val="multilevel"/>
    <w:tmpl w:val="4208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157E1"/>
    <w:multiLevelType w:val="multilevel"/>
    <w:tmpl w:val="495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306727"/>
    <w:multiLevelType w:val="multilevel"/>
    <w:tmpl w:val="31E6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34CC2"/>
    <w:multiLevelType w:val="multilevel"/>
    <w:tmpl w:val="F83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7A67FE"/>
    <w:multiLevelType w:val="multilevel"/>
    <w:tmpl w:val="8D08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AB1B63"/>
    <w:multiLevelType w:val="multilevel"/>
    <w:tmpl w:val="CC98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044424">
    <w:abstractNumId w:val="14"/>
  </w:num>
  <w:num w:numId="2" w16cid:durableId="1245992727">
    <w:abstractNumId w:val="10"/>
  </w:num>
  <w:num w:numId="3" w16cid:durableId="1042561432">
    <w:abstractNumId w:val="9"/>
  </w:num>
  <w:num w:numId="4" w16cid:durableId="1669093327">
    <w:abstractNumId w:val="3"/>
  </w:num>
  <w:num w:numId="5" w16cid:durableId="1019509225">
    <w:abstractNumId w:val="12"/>
  </w:num>
  <w:num w:numId="6" w16cid:durableId="1445227654">
    <w:abstractNumId w:val="0"/>
  </w:num>
  <w:num w:numId="7" w16cid:durableId="649942749">
    <w:abstractNumId w:val="13"/>
  </w:num>
  <w:num w:numId="8" w16cid:durableId="1731077911">
    <w:abstractNumId w:val="15"/>
  </w:num>
  <w:num w:numId="9" w16cid:durableId="950280382">
    <w:abstractNumId w:val="5"/>
  </w:num>
  <w:num w:numId="10" w16cid:durableId="1544319292">
    <w:abstractNumId w:val="6"/>
  </w:num>
  <w:num w:numId="11" w16cid:durableId="1993171511">
    <w:abstractNumId w:val="11"/>
  </w:num>
  <w:num w:numId="12" w16cid:durableId="1670987901">
    <w:abstractNumId w:val="4"/>
  </w:num>
  <w:num w:numId="13" w16cid:durableId="1467625969">
    <w:abstractNumId w:val="7"/>
  </w:num>
  <w:num w:numId="14" w16cid:durableId="1094672543">
    <w:abstractNumId w:val="2"/>
  </w:num>
  <w:num w:numId="15" w16cid:durableId="726689667">
    <w:abstractNumId w:val="1"/>
  </w:num>
  <w:num w:numId="16" w16cid:durableId="897976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47"/>
    <w:rsid w:val="002F0AFD"/>
    <w:rsid w:val="00487930"/>
    <w:rsid w:val="004A7679"/>
    <w:rsid w:val="004C400F"/>
    <w:rsid w:val="005944C8"/>
    <w:rsid w:val="00614338"/>
    <w:rsid w:val="006E41CA"/>
    <w:rsid w:val="0076159B"/>
    <w:rsid w:val="00787F47"/>
    <w:rsid w:val="00A54174"/>
    <w:rsid w:val="00B840A2"/>
    <w:rsid w:val="00CA6760"/>
    <w:rsid w:val="00CE4FD1"/>
    <w:rsid w:val="00D52C93"/>
    <w:rsid w:val="00D550AD"/>
    <w:rsid w:val="00E5525B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E3C3"/>
  <w15:chartTrackingRefBased/>
  <w15:docId w15:val="{53040A13-851E-49AB-8D31-07B34CF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A7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5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Захидов Дмитрий Сергеевич</dc:creator>
  <cp:keywords/>
  <dc:description/>
  <cp:lastModifiedBy>Захидов Дмитрий Сергеевич</cp:lastModifiedBy>
  <cp:revision>8</cp:revision>
  <dcterms:created xsi:type="dcterms:W3CDTF">2024-12-02T13:17:00Z</dcterms:created>
  <dcterms:modified xsi:type="dcterms:W3CDTF">2024-12-03T06:29:00Z</dcterms:modified>
</cp:coreProperties>
</file>