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KILIMANJARO’S MACHAME ROUTE: 6 DAYS OF PURE ADRENALINE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Nicknamed the "Whisky Route"</w:t>
      </w:r>
      <w:r>
        <w:rPr>
          <w:rFonts w:ascii="Calibri" w:hAnsi="Calibri" w:cs="Calibri" w:eastAsia="Calibri"/>
          <w:color w:val="auto"/>
          <w:spacing w:val="0"/>
          <w:position w:val="0"/>
          <w:sz w:val="22"/>
          <w:shd w:fill="auto" w:val="clear"/>
        </w:rPr>
        <w:t xml:space="preserve">—because smooth success demands a shot of grit.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isn’t a leisurely hike—it’s a steep, heart-pounding ascent through rainforests, moorlands, and glacial valleys. Perfect for adventurers who want to conquer Africa’s roof in record time without sacrificing scenery.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0: ARRIVE LIKE A HERO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Land at Kilimanjaro Airport, where seamless transfers whisk you to Springlands Hotel. Rest, feast, and steel your nerves—tomorrow, the mountain tests you.</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 RAINFOREST BOOTCAMP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Machame Gate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Machame Camp | 1490m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2980m | 6-7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Plunge into dense, mist-shrouded rainforest</w:t>
      </w:r>
      <w:r>
        <w:rPr>
          <w:rFonts w:ascii="Calibri" w:hAnsi="Calibri" w:cs="Calibri" w:eastAsia="Calibri"/>
          <w:color w:val="auto"/>
          <w:spacing w:val="0"/>
          <w:position w:val="0"/>
          <w:sz w:val="22"/>
          <w:shd w:fill="auto" w:val="clear"/>
        </w:rPr>
        <w:t xml:space="preserve">—where mud-slick trails and primal humidity become your first adversaries. By dusk, you’ll emerge at Machame Camp, muscles burning, spirits soaring. Pro tip: Layer up—tonight’s freeze is a preview of summit chills.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2: RISE TO THE SHIRA PLATEAU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Machame Camp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Shira Camp | 2980m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3840m | 5-6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Leave the jungle behind as you climb into moody moorlands, the air crisp and thin. Gaze east to Kilimanjaro’s Western Breach glaciers</w:t>
      </w:r>
      <w:r>
        <w:rPr>
          <w:rFonts w:ascii="Calibri" w:hAnsi="Calibri" w:cs="Calibri" w:eastAsia="Calibri"/>
          <w:color w:val="auto"/>
          <w:spacing w:val="0"/>
          <w:position w:val="0"/>
          <w:sz w:val="22"/>
          <w:shd w:fill="auto" w:val="clear"/>
        </w:rPr>
        <w:t xml:space="preserve">—a jaw-dropping tease of the icy giants ahead. At Shira Camp, the Milky Way blazes overhead. This is where doubt turns to determination.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3: CONQUER LAVA TOWER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Shira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Lava Tower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Barranco | 3840m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4630m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3950m | 6-7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 separates the dreamers from the doers. Ascend to Lava Tower’s volcanic pinnacle at 4630m</w:t>
      </w:r>
      <w:r>
        <w:rPr>
          <w:rFonts w:ascii="Calibri" w:hAnsi="Calibri" w:cs="Calibri" w:eastAsia="Calibri"/>
          <w:color w:val="auto"/>
          <w:spacing w:val="0"/>
          <w:position w:val="0"/>
          <w:sz w:val="22"/>
          <w:shd w:fill="auto" w:val="clear"/>
        </w:rPr>
        <w:t xml:space="preserve">—a lung-busting test of altitude resilience. Then descend into Barranco Valley, where the Great Barranco Wall looms like a fortress. Sunset here isn’t just pretty—it’s a promise: You’re ready.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4: SCALE THE BARRANCO WALL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Barranco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Karanga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Barafu | 3950m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4550m | 6-7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Climb the Barranco Wall</w:t>
      </w:r>
      <w:r>
        <w:rPr>
          <w:rFonts w:ascii="Calibri" w:hAnsi="Calibri" w:cs="Calibri" w:eastAsia="Calibri"/>
          <w:color w:val="auto"/>
          <w:spacing w:val="0"/>
          <w:position w:val="0"/>
          <w:sz w:val="22"/>
          <w:shd w:fill="auto" w:val="clear"/>
        </w:rPr>
        <w:t xml:space="preserve">—a hands-on scramble with rewards: panoramic views of Kilimanjaro’s snow-capped crown. Traverse windswept ridges to Barafu Camp, your launchpad for summit night. Rest early—midnight marks your date with destiny.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5: SUMMIT DAY – EARN YOUR GLORY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Barafu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Uhuru Peak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Mweka | 4550m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5895m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3100m | 14-16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why you came. At midnight, under a sky ablaze with stars, you’ll battle scree slopes and biting winds. Reach Stella Point as dawn ignites the glaciers</w:t>
      </w:r>
      <w:r>
        <w:rPr>
          <w:rFonts w:ascii="Calibri" w:hAnsi="Calibri" w:cs="Calibri" w:eastAsia="Calibri"/>
          <w:color w:val="auto"/>
          <w:spacing w:val="0"/>
          <w:position w:val="0"/>
          <w:sz w:val="22"/>
          <w:shd w:fill="auto" w:val="clear"/>
        </w:rPr>
        <w:t xml:space="preserve">—a sunrise so vivid, it’ll tattoo your soul. Then, the final push: Uhuru Peak. Stand atop Africa, tears frozen on your cheeks, knowing you did the impossible. Descend through rainforests, every step a victory lap.</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6: VICTORY MARCH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Mweka Camp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Mweka Gate | 3100m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1980m | 2-3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Stroll through the jungle one last time, certificate in hand, as colobus monkeys serenade your triumph. Return to Springlands Hotel, where hot showers, cold drinks, and bragging rights for life await.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MACHAME?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Kilimanjaro’s ultimate adrenaline rush</w:t>
      </w:r>
      <w:r>
        <w:rPr>
          <w:rFonts w:ascii="Calibri" w:hAnsi="Calibri" w:cs="Calibri" w:eastAsia="Calibri"/>
          <w:color w:val="auto"/>
          <w:spacing w:val="0"/>
          <w:position w:val="0"/>
          <w:sz w:val="22"/>
          <w:shd w:fill="auto" w:val="clear"/>
        </w:rPr>
        <w:t xml:space="preserve">—steep trails, diverse landscapes, and a 6-day sprint to the summit.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"Whisky Route" cred</w:t>
      </w:r>
      <w:r>
        <w:rPr>
          <w:rFonts w:ascii="Calibri" w:hAnsi="Calibri" w:cs="Calibri" w:eastAsia="Calibri"/>
          <w:color w:val="auto"/>
          <w:spacing w:val="0"/>
          <w:position w:val="0"/>
          <w:sz w:val="22"/>
          <w:shd w:fill="auto" w:val="clear"/>
        </w:rPr>
        <w:t xml:space="preserve">—perfect for those who thrive on challenge.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Iconic scenery</w:t>
      </w:r>
      <w:r>
        <w:rPr>
          <w:rFonts w:ascii="Calibri" w:hAnsi="Calibri" w:cs="Calibri" w:eastAsia="Calibri"/>
          <w:color w:val="auto"/>
          <w:spacing w:val="0"/>
          <w:position w:val="0"/>
          <w:sz w:val="22"/>
          <w:shd w:fill="auto" w:val="clear"/>
        </w:rPr>
        <w:t xml:space="preserve">—glaciers, rainforests, and Africa’s most legendary sunrise.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Tested &amp; triumphant</w:t>
      </w:r>
      <w:r>
        <w:rPr>
          <w:rFonts w:ascii="Calibri" w:hAnsi="Calibri" w:cs="Calibri" w:eastAsia="Calibri"/>
          <w:color w:val="auto"/>
          <w:spacing w:val="0"/>
          <w:position w:val="0"/>
          <w:sz w:val="22"/>
          <w:shd w:fill="auto" w:val="clear"/>
        </w:rPr>
        <w:t xml:space="preserve">—80% success rate with expert guides.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Ready to prove yourself? The Machame Route doesn’t just challenge you—it reveals who you’re meant to be.</w:t>
      </w:r>
    </w:p>
    <w:p>
      <w:pPr>
        <w:spacing w:before="0" w:after="0" w:line="240"/>
        <w:ind w:right="0" w:left="0" w:firstLine="0"/>
        <w:jc w:val="left"/>
        <w:rPr>
          <w:rFonts w:ascii="Arial" w:hAnsi="Arial" w:cs="Arial" w:eastAsia="Arial"/>
          <w:color w:val="auto"/>
          <w:spacing w:val="0"/>
          <w:position w:val="0"/>
          <w:sz w:val="26"/>
          <w:shd w:fill="auto" w:val="clear"/>
        </w:rPr>
      </w:pPr>
    </w:p>
    <w:p>
      <w:pPr>
        <w:spacing w:before="0" w:after="0" w:line="240"/>
        <w:ind w:right="0" w:left="0" w:firstLine="0"/>
        <w:jc w:val="left"/>
        <w:rPr>
          <w:rFonts w:ascii="Arial" w:hAnsi="Arial" w:cs="Arial" w:eastAsia="Arial"/>
          <w:b/>
          <w:color w:val="auto"/>
          <w:spacing w:val="0"/>
          <w:position w:val="0"/>
          <w:sz w:val="2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