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JS进阶——你不知道的JS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第一章——作用域是什么</w:t>
      </w:r>
    </w:p>
    <w:p>
      <w:pPr>
        <w:rPr>
          <w:rFonts w:hint="eastAsia"/>
          <w:lang w:val="en-US" w:eastAsia="zh-CN"/>
        </w:rPr>
      </w:pPr>
    </w:p>
    <w:p>
      <w:pPr>
        <w:rPr>
          <w:rFonts w:hint="eastAsia"/>
          <w:lang w:val="en-US" w:eastAsia="zh-CN"/>
        </w:rPr>
      </w:pPr>
      <w:r>
        <w:rPr>
          <w:rFonts w:hint="eastAsia"/>
          <w:lang w:val="en-US" w:eastAsia="zh-CN"/>
        </w:rPr>
        <w:t>变量储存在哪？</w:t>
      </w:r>
    </w:p>
    <w:p>
      <w:pPr>
        <w:rPr>
          <w:rFonts w:hint="eastAsia"/>
          <w:lang w:val="en-US" w:eastAsia="zh-CN"/>
        </w:rPr>
      </w:pPr>
      <w:r>
        <w:rPr>
          <w:rFonts w:hint="eastAsia"/>
          <w:lang w:val="en-US" w:eastAsia="zh-CN"/>
        </w:rPr>
        <w:t>JS——编译语言</w:t>
      </w:r>
    </w:p>
    <w:p>
      <w:pPr>
        <w:rPr>
          <w:rFonts w:hint="default"/>
          <w:lang w:val="en-US" w:eastAsia="zh-CN"/>
        </w:rPr>
      </w:pPr>
    </w:p>
    <w:p>
      <w:pPr>
        <w:rPr>
          <w:rFonts w:hint="eastAsia"/>
          <w:lang w:val="en-US" w:eastAsia="zh-CN"/>
        </w:rPr>
      </w:pPr>
      <w:r>
        <w:rPr>
          <w:rFonts w:hint="eastAsia"/>
          <w:lang w:val="en-US" w:eastAsia="zh-CN"/>
        </w:rPr>
        <w:t>编译步骤：</w:t>
      </w:r>
    </w:p>
    <w:p>
      <w:pPr>
        <w:rPr>
          <w:rFonts w:hint="default"/>
          <w:lang w:val="en-US" w:eastAsia="zh-CN"/>
        </w:rPr>
      </w:pPr>
      <w:r>
        <w:rPr>
          <w:rFonts w:hint="eastAsia"/>
          <w:lang w:val="en-US" w:eastAsia="zh-CN"/>
        </w:rPr>
        <w:t>1.分词/词法分析 将字符分解为有意义的代码块（词法单元）</w:t>
      </w:r>
    </w:p>
    <w:p>
      <w:pPr>
        <w:rPr>
          <w:rFonts w:hint="eastAsia"/>
          <w:lang w:val="en-US" w:eastAsia="zh-CN"/>
        </w:rPr>
      </w:pPr>
      <w:r>
        <w:rPr>
          <w:rFonts w:hint="eastAsia"/>
          <w:lang w:val="en-US" w:eastAsia="zh-CN"/>
        </w:rPr>
        <w:t>2.解析/语法分析 将词法单元转换成抽象语法树（AST）</w:t>
      </w:r>
    </w:p>
    <w:p>
      <w:pPr>
        <w:rPr>
          <w:rFonts w:hint="eastAsia"/>
          <w:lang w:val="en-US" w:eastAsia="zh-CN"/>
        </w:rPr>
      </w:pPr>
      <w:r>
        <w:rPr>
          <w:rFonts w:hint="eastAsia"/>
          <w:lang w:val="en-US" w:eastAsia="zh-CN"/>
        </w:rPr>
        <w:t>3.代码生成 将AST转换为可执行代码</w:t>
      </w:r>
    </w:p>
    <w:p>
      <w:pPr>
        <w:rPr>
          <w:rFonts w:hint="default"/>
          <w:lang w:val="en-US" w:eastAsia="zh-CN"/>
        </w:rPr>
      </w:pPr>
    </w:p>
    <w:p>
      <w:pPr>
        <w:keepNext w:val="0"/>
        <w:keepLines w:val="0"/>
        <w:widowControl/>
        <w:suppressLineNumbers w:val="0"/>
        <w:jc w:val="left"/>
      </w:pPr>
      <w:r>
        <w:rPr>
          <w:rFonts w:ascii="汉仪楷体简" w:hAnsi="汉仪楷体简" w:eastAsia="汉仪楷体简" w:cs="汉仪楷体简"/>
          <w:color w:val="231F20"/>
          <w:kern w:val="0"/>
          <w:sz w:val="20"/>
          <w:szCs w:val="20"/>
          <w:lang w:val="en-US" w:eastAsia="zh-CN" w:bidi="ar"/>
        </w:rPr>
        <w:t>引擎</w:t>
      </w: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 xml:space="preserve">从头到尾负责整个 </w:t>
      </w:r>
      <w:r>
        <w:rPr>
          <w:rFonts w:ascii="Times-Roman" w:hAnsi="Times-Roman" w:eastAsia="Times-Roman" w:cs="Times-Roman"/>
          <w:color w:val="231F20"/>
          <w:kern w:val="0"/>
          <w:sz w:val="19"/>
          <w:szCs w:val="19"/>
          <w:lang w:val="en-US" w:eastAsia="zh-CN" w:bidi="ar"/>
        </w:rPr>
        <w:t xml:space="preserve">JavaScript </w:t>
      </w:r>
      <w:r>
        <w:rPr>
          <w:rFonts w:hint="default" w:ascii="汉仪书宋一简" w:hAnsi="汉仪书宋一简" w:eastAsia="汉仪书宋一简" w:cs="汉仪书宋一简"/>
          <w:color w:val="231F20"/>
          <w:kern w:val="0"/>
          <w:sz w:val="19"/>
          <w:szCs w:val="19"/>
          <w:lang w:val="en-US" w:eastAsia="zh-CN" w:bidi="ar"/>
        </w:rPr>
        <w:t xml:space="preserve">程序的编译及执行过程。 </w:t>
      </w:r>
    </w:p>
    <w:p>
      <w:pPr>
        <w:keepNext w:val="0"/>
        <w:keepLines w:val="0"/>
        <w:widowControl/>
        <w:suppressLineNumbers w:val="0"/>
        <w:jc w:val="left"/>
      </w:pPr>
      <w:r>
        <w:rPr>
          <w:rFonts w:ascii="Times" w:hAnsi="Times" w:eastAsia="Times" w:cs="Times"/>
          <w:color w:val="231F20"/>
          <w:kern w:val="0"/>
          <w:sz w:val="20"/>
          <w:szCs w:val="20"/>
          <w:lang w:val="en-US" w:eastAsia="zh-CN" w:bidi="ar"/>
        </w:rPr>
        <w:t xml:space="preserve">• </w:t>
      </w:r>
      <w:r>
        <w:rPr>
          <w:rFonts w:hint="default" w:ascii="汉仪楷体简" w:hAnsi="汉仪楷体简" w:eastAsia="汉仪楷体简" w:cs="汉仪楷体简"/>
          <w:color w:val="231F20"/>
          <w:kern w:val="0"/>
          <w:sz w:val="20"/>
          <w:szCs w:val="20"/>
          <w:lang w:val="en-US" w:eastAsia="zh-CN" w:bidi="ar"/>
        </w:rPr>
        <w:t xml:space="preserve">编译器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引擎的好朋友之一，负责语法分析及代码生成等脏活累活（详见前一节的内容）。 </w:t>
      </w:r>
    </w:p>
    <w:p>
      <w:pPr>
        <w:keepNext w:val="0"/>
        <w:keepLines w:val="0"/>
        <w:widowControl/>
        <w:suppressLineNumbers w:val="0"/>
        <w:jc w:val="left"/>
      </w:pPr>
      <w:r>
        <w:rPr>
          <w:rFonts w:hint="default" w:ascii="Times" w:hAnsi="Times" w:eastAsia="Times" w:cs="Times"/>
          <w:color w:val="231F20"/>
          <w:kern w:val="0"/>
          <w:sz w:val="20"/>
          <w:szCs w:val="20"/>
          <w:lang w:val="en-US" w:eastAsia="zh-CN" w:bidi="ar"/>
        </w:rPr>
        <w:t xml:space="preserve">• </w:t>
      </w:r>
      <w:r>
        <w:rPr>
          <w:rFonts w:hint="default" w:ascii="汉仪楷体简" w:hAnsi="汉仪楷体简" w:eastAsia="汉仪楷体简" w:cs="汉仪楷体简"/>
          <w:color w:val="231F20"/>
          <w:kern w:val="0"/>
          <w:sz w:val="20"/>
          <w:szCs w:val="20"/>
          <w:lang w:val="en-US" w:eastAsia="zh-CN" w:bidi="ar"/>
        </w:rPr>
        <w:t xml:space="preserve">作用域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引擎的另一位好朋友，负责收集并维护由所有声明的标识符（变量）组成的一系列查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hint="default" w:ascii="汉仪书宋一简" w:hAnsi="汉仪书宋一简" w:eastAsia="汉仪书宋一简" w:cs="汉仪书宋一简"/>
          <w:color w:val="231F20"/>
          <w:kern w:val="0"/>
          <w:sz w:val="19"/>
          <w:szCs w:val="19"/>
          <w:lang w:val="en-US" w:eastAsia="zh-CN" w:bidi="ar"/>
        </w:rPr>
        <w:t>询，并实施一套非常严格的规则，确定当前执行的代码对这些标识符的访问权限。</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hint="eastAsia" w:ascii="汉仪书宋一简" w:hAnsi="汉仪书宋一简" w:eastAsia="汉仪书宋一简" w:cs="汉仪书宋一简"/>
          <w:color w:val="231F20"/>
          <w:kern w:val="0"/>
          <w:sz w:val="19"/>
          <w:szCs w:val="19"/>
          <w:lang w:val="en-US" w:eastAsia="zh-CN" w:bidi="ar"/>
        </w:rPr>
        <w:t>执行 var a = = = 2</w:t>
      </w: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 xml:space="preserve">变量的赋值操作会执行两个动作，首先编译器会在当前作用域中声明一个变量（如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果之前没有声明过），然后在运行时引擎会在作用域中查找该变量，如果能够找到就会对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hint="default" w:ascii="汉仪书宋一简" w:hAnsi="汉仪书宋一简" w:eastAsia="汉仪书宋一简" w:cs="汉仪书宋一简"/>
          <w:color w:val="231F20"/>
          <w:kern w:val="0"/>
          <w:sz w:val="19"/>
          <w:szCs w:val="19"/>
          <w:lang w:val="en-US" w:eastAsia="zh-CN" w:bidi="ar"/>
        </w:rPr>
        <w:t xml:space="preserve">它赋值。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 xml:space="preserve">编译器在编译过程的第二步中生成了代码，引擎执行它时，会通过查找变量 </w:t>
      </w:r>
      <w:r>
        <w:rPr>
          <w:rFonts w:ascii="UbuntuMono-Regular" w:hAnsi="UbuntuMono-Regular" w:eastAsia="UbuntuMono-Regular" w:cs="UbuntuMono-Regular"/>
          <w:color w:val="231F20"/>
          <w:kern w:val="0"/>
          <w:sz w:val="18"/>
          <w:szCs w:val="18"/>
          <w:lang w:val="en-US" w:eastAsia="zh-CN" w:bidi="ar"/>
        </w:rPr>
        <w:t xml:space="preserve">a </w:t>
      </w:r>
      <w:r>
        <w:rPr>
          <w:rFonts w:hint="default" w:ascii="汉仪书宋一简" w:hAnsi="汉仪书宋一简" w:eastAsia="汉仪书宋一简" w:cs="汉仪书宋一简"/>
          <w:color w:val="231F20"/>
          <w:kern w:val="0"/>
          <w:sz w:val="19"/>
          <w:szCs w:val="19"/>
          <w:lang w:val="en-US" w:eastAsia="zh-CN" w:bidi="ar"/>
        </w:rPr>
        <w:t xml:space="preserve">来判断它是 </w:t>
      </w:r>
    </w:p>
    <w:p>
      <w:pPr>
        <w:keepNext w:val="0"/>
        <w:keepLines w:val="0"/>
        <w:widowControl/>
        <w:suppressLineNumbers w:val="0"/>
        <w:jc w:val="left"/>
        <w:rPr>
          <w:rFonts w:hint="eastAsia" w:ascii="汉仪书宋一简" w:hAnsi="汉仪书宋一简" w:eastAsia="汉仪书宋一简" w:cs="汉仪书宋一简"/>
          <w:color w:val="231F20"/>
          <w:kern w:val="0"/>
          <w:sz w:val="19"/>
          <w:szCs w:val="19"/>
          <w:lang w:val="en-US" w:eastAsia="zh-CN" w:bidi="ar"/>
        </w:rPr>
      </w:pPr>
      <w:r>
        <w:rPr>
          <w:rFonts w:hint="default" w:ascii="汉仪书宋一简" w:hAnsi="汉仪书宋一简" w:eastAsia="汉仪书宋一简" w:cs="汉仪书宋一简"/>
          <w:color w:val="231F20"/>
          <w:kern w:val="0"/>
          <w:sz w:val="19"/>
          <w:szCs w:val="19"/>
          <w:lang w:val="en-US" w:eastAsia="zh-CN" w:bidi="ar"/>
        </w:rPr>
        <w:t>否已声明过。</w:t>
      </w:r>
      <w:r>
        <w:rPr>
          <w:rFonts w:hint="eastAsia" w:ascii="汉仪书宋一简" w:hAnsi="汉仪书宋一简" w:eastAsia="汉仪书宋一简" w:cs="汉仪书宋一简"/>
          <w:color w:val="231F20"/>
          <w:kern w:val="0"/>
          <w:sz w:val="19"/>
          <w:szCs w:val="19"/>
          <w:lang w:val="en-US" w:eastAsia="zh-CN" w:bidi="ar"/>
        </w:rPr>
        <w:t>(RHS查找和LHS查找)</w:t>
      </w:r>
    </w:p>
    <w:p>
      <w:pPr>
        <w:keepNext w:val="0"/>
        <w:keepLines w:val="0"/>
        <w:widowControl/>
        <w:suppressLineNumbers w:val="0"/>
        <w:jc w:val="left"/>
        <w:rPr>
          <w:rFonts w:hint="eastAsia" w:ascii="汉仪书宋一简" w:hAnsi="汉仪书宋一简" w:eastAsia="汉仪书宋一简" w:cs="汉仪书宋一简"/>
          <w:color w:val="231F20"/>
          <w:kern w:val="0"/>
          <w:sz w:val="18"/>
          <w:szCs w:val="18"/>
          <w:lang w:val="en-US" w:eastAsia="zh-CN" w:bidi="ar"/>
        </w:rPr>
      </w:pPr>
      <w:r>
        <w:rPr>
          <w:rFonts w:hint="eastAsia" w:ascii="Times-Roman" w:hAnsi="Times-Roman" w:eastAsia="Times-Roman" w:cs="Times-Roman"/>
          <w:color w:val="231F20"/>
          <w:kern w:val="0"/>
          <w:sz w:val="18"/>
          <w:szCs w:val="18"/>
          <w:lang w:val="en-US" w:eastAsia="zh-CN" w:bidi="ar"/>
        </w:rPr>
        <w:t>（</w:t>
      </w:r>
      <w:r>
        <w:rPr>
          <w:rFonts w:ascii="Times-Roman" w:hAnsi="Times-Roman" w:eastAsia="Times-Roman" w:cs="Times-Roman"/>
          <w:color w:val="231F20"/>
          <w:kern w:val="0"/>
          <w:sz w:val="18"/>
          <w:szCs w:val="18"/>
          <w:lang w:val="en-US" w:eastAsia="zh-CN" w:bidi="ar"/>
        </w:rPr>
        <w:t xml:space="preserve">LHS </w:t>
      </w:r>
      <w:r>
        <w:rPr>
          <w:rFonts w:ascii="汉仪书宋一简" w:hAnsi="汉仪书宋一简" w:eastAsia="汉仪书宋一简" w:cs="汉仪书宋一简"/>
          <w:color w:val="231F20"/>
          <w:kern w:val="0"/>
          <w:sz w:val="18"/>
          <w:szCs w:val="18"/>
          <w:lang w:val="en-US" w:eastAsia="zh-CN" w:bidi="ar"/>
        </w:rPr>
        <w:t xml:space="preserve">和 </w:t>
      </w:r>
      <w:r>
        <w:rPr>
          <w:rFonts w:hint="default" w:ascii="Times-Roman" w:hAnsi="Times-Roman" w:eastAsia="Times-Roman" w:cs="Times-Roman"/>
          <w:color w:val="231F20"/>
          <w:kern w:val="0"/>
          <w:sz w:val="18"/>
          <w:szCs w:val="18"/>
          <w:lang w:val="en-US" w:eastAsia="zh-CN" w:bidi="ar"/>
        </w:rPr>
        <w:t xml:space="preserve">RHS </w:t>
      </w:r>
      <w:r>
        <w:rPr>
          <w:rFonts w:hint="default" w:ascii="汉仪书宋一简" w:hAnsi="汉仪书宋一简" w:eastAsia="汉仪书宋一简" w:cs="汉仪书宋一简"/>
          <w:color w:val="231F20"/>
          <w:kern w:val="0"/>
          <w:sz w:val="18"/>
          <w:szCs w:val="18"/>
          <w:lang w:val="en-US" w:eastAsia="zh-CN" w:bidi="ar"/>
        </w:rPr>
        <w:t>的含义是“赋值操作的左侧或右侧”并不一定意味着就是“</w:t>
      </w:r>
      <w:r>
        <w:rPr>
          <w:rFonts w:ascii="UbuntuMono-Regular" w:hAnsi="UbuntuMono-Regular" w:eastAsia="UbuntuMono-Regular" w:cs="UbuntuMono-Regular"/>
          <w:color w:val="231F20"/>
          <w:kern w:val="0"/>
          <w:sz w:val="17"/>
          <w:szCs w:val="17"/>
          <w:lang w:val="en-US" w:eastAsia="zh-CN" w:bidi="ar"/>
        </w:rPr>
        <w:t xml:space="preserve">= </w:t>
      </w:r>
      <w:r>
        <w:rPr>
          <w:rFonts w:hint="default" w:ascii="汉仪书宋一简" w:hAnsi="汉仪书宋一简" w:eastAsia="汉仪书宋一简" w:cs="汉仪书宋一简"/>
          <w:color w:val="231F20"/>
          <w:kern w:val="0"/>
          <w:sz w:val="18"/>
          <w:szCs w:val="18"/>
          <w:lang w:val="en-US" w:eastAsia="zh-CN" w:bidi="ar"/>
        </w:rPr>
        <w:t>赋值操作符的左侧或右侧”。赋值操作还有其他几种形式，因此在概念上最 好将其理解为“赋值操作的目标是谁（</w:t>
      </w:r>
      <w:r>
        <w:rPr>
          <w:rFonts w:hint="default" w:ascii="Times-Roman" w:hAnsi="Times-Roman" w:eastAsia="Times-Roman" w:cs="Times-Roman"/>
          <w:color w:val="231F20"/>
          <w:kern w:val="0"/>
          <w:sz w:val="18"/>
          <w:szCs w:val="18"/>
          <w:lang w:val="en-US" w:eastAsia="zh-CN" w:bidi="ar"/>
        </w:rPr>
        <w:t>LHS</w:t>
      </w:r>
      <w:r>
        <w:rPr>
          <w:rFonts w:hint="default" w:ascii="汉仪书宋一简" w:hAnsi="汉仪书宋一简" w:eastAsia="汉仪书宋一简" w:cs="汉仪书宋一简"/>
          <w:color w:val="231F20"/>
          <w:kern w:val="0"/>
          <w:sz w:val="18"/>
          <w:szCs w:val="18"/>
          <w:lang w:val="en-US" w:eastAsia="zh-CN" w:bidi="ar"/>
        </w:rPr>
        <w:t>）”以及“谁是赋值操作的源头（</w:t>
      </w:r>
      <w:r>
        <w:rPr>
          <w:rFonts w:hint="default" w:ascii="Times-Roman" w:hAnsi="Times-Roman" w:eastAsia="Times-Roman" w:cs="Times-Roman"/>
          <w:color w:val="231F20"/>
          <w:kern w:val="0"/>
          <w:sz w:val="18"/>
          <w:szCs w:val="18"/>
          <w:lang w:val="en-US" w:eastAsia="zh-CN" w:bidi="ar"/>
        </w:rPr>
        <w:t>RHS</w:t>
      </w:r>
      <w:r>
        <w:rPr>
          <w:rFonts w:hint="default" w:ascii="汉仪书宋一简" w:hAnsi="汉仪书宋一简" w:eastAsia="汉仪书宋一简" w:cs="汉仪书宋一简"/>
          <w:color w:val="231F20"/>
          <w:kern w:val="0"/>
          <w:sz w:val="18"/>
          <w:szCs w:val="18"/>
          <w:lang w:val="en-US" w:eastAsia="zh-CN" w:bidi="ar"/>
        </w:rPr>
        <w:t>）”</w:t>
      </w:r>
      <w:r>
        <w:rPr>
          <w:rFonts w:hint="eastAsia" w:ascii="汉仪书宋一简" w:hAnsi="汉仪书宋一简" w:eastAsia="汉仪书宋一简" w:cs="汉仪书宋一简"/>
          <w:color w:val="231F20"/>
          <w:kern w:val="0"/>
          <w:sz w:val="18"/>
          <w:szCs w:val="18"/>
          <w:lang w:val="en-US" w:eastAsia="zh-CN" w:bidi="ar"/>
        </w:rPr>
        <w:t>）</w:t>
      </w:r>
    </w:p>
    <w:p>
      <w:pPr>
        <w:keepNext w:val="0"/>
        <w:keepLines w:val="0"/>
        <w:widowControl/>
        <w:suppressLineNumbers w:val="0"/>
        <w:jc w:val="left"/>
        <w:rPr>
          <w:rFonts w:hint="eastAsia" w:ascii="汉仪书宋一简" w:hAnsi="汉仪书宋一简" w:eastAsia="汉仪书宋一简" w:cs="汉仪书宋一简"/>
          <w:color w:val="231F20"/>
          <w:kern w:val="0"/>
          <w:sz w:val="18"/>
          <w:szCs w:val="18"/>
          <w:lang w:val="en-US" w:eastAsia="zh-CN" w:bidi="ar"/>
        </w:rPr>
      </w:pPr>
    </w:p>
    <w:p>
      <w:pPr>
        <w:keepNext w:val="0"/>
        <w:keepLines w:val="0"/>
        <w:widowControl/>
        <w:suppressLineNumbers w:val="0"/>
        <w:jc w:val="left"/>
        <w:rPr>
          <w:rFonts w:hint="eastAsia" w:ascii="汉仪书宋一简" w:hAnsi="汉仪书宋一简" w:eastAsia="汉仪书宋一简" w:cs="汉仪书宋一简"/>
          <w:color w:val="231F20"/>
          <w:kern w:val="0"/>
          <w:sz w:val="18"/>
          <w:szCs w:val="18"/>
          <w:lang w:val="en-US" w:eastAsia="zh-CN" w:bidi="ar"/>
        </w:rPr>
      </w:pPr>
      <w:r>
        <w:rPr>
          <w:rFonts w:hint="eastAsia" w:ascii="汉仪书宋一简" w:hAnsi="汉仪书宋一简" w:eastAsia="汉仪书宋一简" w:cs="汉仪书宋一简"/>
          <w:color w:val="231F20"/>
          <w:kern w:val="0"/>
          <w:sz w:val="18"/>
          <w:szCs w:val="18"/>
          <w:lang w:val="en-US" w:eastAsia="zh-CN" w:bidi="ar"/>
        </w:rPr>
        <w:t>作用域嵌套</w:t>
      </w: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在当前作用</w:t>
      </w:r>
      <w:r>
        <w:rPr>
          <w:rFonts w:hint="default" w:ascii="汉仪书宋一简" w:hAnsi="汉仪书宋一简" w:eastAsia="汉仪书宋一简" w:cs="汉仪书宋一简"/>
          <w:color w:val="231F20"/>
          <w:kern w:val="0"/>
          <w:sz w:val="19"/>
          <w:szCs w:val="19"/>
          <w:lang w:val="en-US" w:eastAsia="zh-CN" w:bidi="ar"/>
        </w:rPr>
        <w:t xml:space="preserve">域中无法找到某个变量时，引擎就会在外层嵌套的作用域中继续查找，直到找到该变量，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hint="default" w:ascii="汉仪书宋一简" w:hAnsi="汉仪书宋一简" w:eastAsia="汉仪书宋一简" w:cs="汉仪书宋一简"/>
          <w:color w:val="231F20"/>
          <w:kern w:val="0"/>
          <w:sz w:val="19"/>
          <w:szCs w:val="19"/>
          <w:lang w:val="en-US" w:eastAsia="zh-CN" w:bidi="ar"/>
        </w:rPr>
        <w:t xml:space="preserve">或抵达最外层的作用域（也就是全局作用域）为止。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eastAsia" w:ascii="汉仪书宋一简" w:hAnsi="汉仪书宋一简" w:eastAsia="汉仪书宋一简" w:cs="汉仪书宋一简"/>
          <w:color w:val="231F20"/>
          <w:kern w:val="0"/>
          <w:sz w:val="19"/>
          <w:szCs w:val="19"/>
          <w:lang w:val="en-US" w:eastAsia="zh-CN" w:bidi="ar"/>
        </w:rPr>
      </w:pPr>
      <w:r>
        <w:rPr>
          <w:rFonts w:hint="eastAsia" w:ascii="汉仪书宋一简" w:hAnsi="汉仪书宋一简" w:eastAsia="汉仪书宋一简" w:cs="汉仪书宋一简"/>
          <w:color w:val="231F20"/>
          <w:kern w:val="0"/>
          <w:sz w:val="19"/>
          <w:szCs w:val="19"/>
          <w:lang w:val="en-US" w:eastAsia="zh-CN" w:bidi="ar"/>
        </w:rPr>
        <w:t>异常</w:t>
      </w:r>
    </w:p>
    <w:p>
      <w:pPr>
        <w:keepNext w:val="0"/>
        <w:keepLines w:val="0"/>
        <w:widowControl/>
        <w:suppressLineNumbers w:val="0"/>
        <w:jc w:val="left"/>
      </w:pPr>
      <w:r>
        <w:rPr>
          <w:rFonts w:ascii="UbuntuMono-Regular" w:hAnsi="UbuntuMono-Regular" w:eastAsia="UbuntuMono-Regular" w:cs="UbuntuMono-Regular"/>
          <w:color w:val="231F20"/>
          <w:kern w:val="0"/>
          <w:sz w:val="18"/>
          <w:szCs w:val="18"/>
          <w:lang w:val="en-US" w:eastAsia="zh-CN" w:bidi="ar"/>
        </w:rPr>
        <w:t xml:space="preserve">ReferenceError </w:t>
      </w:r>
      <w:r>
        <w:rPr>
          <w:rFonts w:hint="eastAsia" w:ascii="UbuntuMono-Regular" w:hAnsi="UbuntuMono-Regular" w:eastAsia="UbuntuMono-Regular" w:cs="UbuntuMono-Regular"/>
          <w:color w:val="231F20"/>
          <w:kern w:val="0"/>
          <w:sz w:val="18"/>
          <w:szCs w:val="18"/>
          <w:lang w:val="en-US" w:eastAsia="zh-CN" w:bidi="ar"/>
        </w:rPr>
        <w:t xml:space="preserve"> </w:t>
      </w:r>
      <w:r>
        <w:rPr>
          <w:rFonts w:ascii="Times-Roman" w:hAnsi="Times-Roman" w:eastAsia="Times-Roman" w:cs="Times-Roman"/>
          <w:color w:val="231F20"/>
          <w:kern w:val="0"/>
          <w:sz w:val="19"/>
          <w:szCs w:val="19"/>
          <w:lang w:val="en-US" w:eastAsia="zh-CN" w:bidi="ar"/>
        </w:rPr>
        <w:t xml:space="preserve">RHS </w:t>
      </w:r>
      <w:r>
        <w:rPr>
          <w:rFonts w:ascii="汉仪书宋一简" w:hAnsi="汉仪书宋一简" w:eastAsia="汉仪书宋一简" w:cs="汉仪书宋一简"/>
          <w:color w:val="231F20"/>
          <w:kern w:val="0"/>
          <w:sz w:val="19"/>
          <w:szCs w:val="19"/>
          <w:lang w:val="en-US" w:eastAsia="zh-CN" w:bidi="ar"/>
        </w:rPr>
        <w:t>查询在所有嵌套的作用域中遍寻不到所需的变量</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ascii="UbuntuMono-Regular" w:hAnsi="UbuntuMono-Regular" w:eastAsia="UbuntuMono-Regular" w:cs="UbuntuMono-Regular"/>
          <w:color w:val="231F20"/>
          <w:kern w:val="0"/>
          <w:sz w:val="18"/>
          <w:szCs w:val="18"/>
          <w:lang w:val="en-US" w:eastAsia="zh-CN" w:bidi="ar"/>
        </w:rPr>
        <w:t xml:space="preserve">TypeError </w:t>
      </w:r>
      <w:r>
        <w:rPr>
          <w:rFonts w:ascii="汉仪书宋一简" w:hAnsi="汉仪书宋一简" w:eastAsia="汉仪书宋一简" w:cs="汉仪书宋一简"/>
          <w:color w:val="231F20"/>
          <w:kern w:val="0"/>
          <w:sz w:val="19"/>
          <w:szCs w:val="19"/>
          <w:lang w:val="en-US" w:eastAsia="zh-CN" w:bidi="ar"/>
        </w:rPr>
        <w:t>作用域判别成功了，但是对</w:t>
      </w:r>
      <w:r>
        <w:rPr>
          <w:rFonts w:hint="default" w:ascii="汉仪书宋一简" w:hAnsi="汉仪书宋一简" w:eastAsia="汉仪书宋一简" w:cs="汉仪书宋一简"/>
          <w:color w:val="231F20"/>
          <w:kern w:val="0"/>
          <w:sz w:val="19"/>
          <w:szCs w:val="19"/>
          <w:lang w:val="en-US" w:eastAsia="zh-CN" w:bidi="ar"/>
        </w:rPr>
        <w:t>结果的操作是非法或不合理的</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ascii="汉仪大黑简" w:hAnsi="汉仪大黑简" w:eastAsia="汉仪大黑简" w:cs="汉仪大黑简"/>
          <w:color w:val="231F20"/>
          <w:kern w:val="0"/>
          <w:sz w:val="21"/>
          <w:szCs w:val="21"/>
          <w:lang w:val="en-US" w:eastAsia="zh-CN" w:bidi="ar"/>
        </w:rPr>
      </w:pPr>
      <w:r>
        <w:rPr>
          <w:rFonts w:ascii="汉仪中圆简" w:hAnsi="汉仪中圆简" w:eastAsia="汉仪中圆简" w:cs="汉仪中圆简"/>
          <w:color w:val="231F20"/>
          <w:kern w:val="0"/>
          <w:sz w:val="21"/>
          <w:szCs w:val="21"/>
          <w:lang w:val="en-US" w:eastAsia="zh-CN" w:bidi="ar"/>
        </w:rPr>
        <w:t xml:space="preserve">第 </w:t>
      </w:r>
      <w:r>
        <w:rPr>
          <w:rFonts w:ascii="Helvetica" w:hAnsi="Helvetica" w:eastAsia="Helvetica" w:cs="Helvetica"/>
          <w:color w:val="231F20"/>
          <w:kern w:val="0"/>
          <w:sz w:val="21"/>
          <w:szCs w:val="21"/>
          <w:lang w:val="en-US" w:eastAsia="zh-CN" w:bidi="ar"/>
        </w:rPr>
        <w:t xml:space="preserve">2 </w:t>
      </w:r>
      <w:r>
        <w:rPr>
          <w:rFonts w:hint="default" w:ascii="汉仪中圆简" w:hAnsi="汉仪中圆简" w:eastAsia="汉仪中圆简" w:cs="汉仪中圆简"/>
          <w:color w:val="231F20"/>
          <w:kern w:val="0"/>
          <w:sz w:val="21"/>
          <w:szCs w:val="21"/>
          <w:lang w:val="en-US" w:eastAsia="zh-CN" w:bidi="ar"/>
        </w:rPr>
        <w:t>章</w:t>
      </w:r>
      <w:r>
        <w:rPr>
          <w:rFonts w:hint="eastAsia" w:ascii="汉仪中圆简" w:hAnsi="汉仪中圆简" w:eastAsia="汉仪中圆简" w:cs="汉仪中圆简"/>
          <w:color w:val="231F20"/>
          <w:kern w:val="0"/>
          <w:sz w:val="21"/>
          <w:szCs w:val="21"/>
          <w:lang w:val="en-US" w:eastAsia="zh-CN" w:bidi="ar"/>
        </w:rPr>
        <w:t>——</w:t>
      </w:r>
      <w:r>
        <w:rPr>
          <w:rFonts w:ascii="汉仪大黑简" w:hAnsi="汉仪大黑简" w:eastAsia="汉仪大黑简" w:cs="汉仪大黑简"/>
          <w:color w:val="231F20"/>
          <w:kern w:val="0"/>
          <w:sz w:val="21"/>
          <w:szCs w:val="21"/>
          <w:lang w:val="en-US" w:eastAsia="zh-CN" w:bidi="ar"/>
        </w:rPr>
        <w:t xml:space="preserve">词法作用域 </w:t>
      </w:r>
    </w:p>
    <w:p>
      <w:pPr>
        <w:keepNext w:val="0"/>
        <w:keepLines w:val="0"/>
        <w:widowControl/>
        <w:suppressLineNumbers w:val="0"/>
        <w:jc w:val="left"/>
        <w:rPr>
          <w:rFonts w:ascii="汉仪大黑简" w:hAnsi="汉仪大黑简" w:eastAsia="汉仪大黑简" w:cs="汉仪大黑简"/>
          <w:color w:val="231F20"/>
          <w:kern w:val="0"/>
          <w:sz w:val="21"/>
          <w:szCs w:val="21"/>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 xml:space="preserve">简单地说，词法作用域就是定义在词法阶段的作用域。换句话说，词法作用域是由你在写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代码时将变量和块作用域写在哪里来决定的，因此当词法分析器处理代码时会保持作用域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不变（大部分情况下是这样的）。</w:t>
      </w:r>
    </w:p>
    <w:p>
      <w:pPr>
        <w:keepNext w:val="0"/>
        <w:keepLines w:val="0"/>
        <w:widowControl/>
        <w:suppressLineNumbers w:val="0"/>
        <w:jc w:val="left"/>
        <w:rPr>
          <w:rFonts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eastAsia" w:ascii="汉仪书宋一简" w:hAnsi="汉仪书宋一简" w:eastAsia="汉仪书宋一简" w:cs="汉仪书宋一简"/>
          <w:color w:val="231F20"/>
          <w:kern w:val="0"/>
          <w:sz w:val="19"/>
          <w:szCs w:val="19"/>
          <w:lang w:val="en-US" w:eastAsia="zh-CN" w:bidi="ar"/>
        </w:rPr>
      </w:pPr>
      <w:r>
        <w:rPr>
          <w:rFonts w:hint="eastAsia" w:ascii="汉仪书宋一简" w:hAnsi="汉仪书宋一简" w:eastAsia="汉仪书宋一简" w:cs="汉仪书宋一简"/>
          <w:color w:val="231F20"/>
          <w:kern w:val="0"/>
          <w:sz w:val="19"/>
          <w:szCs w:val="19"/>
          <w:lang w:val="en-US" w:eastAsia="zh-CN" w:bidi="ar"/>
        </w:rPr>
        <w:t>查找</w:t>
      </w: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 xml:space="preserve">在多层的嵌套作用域中可以定义同名的 </w:t>
      </w:r>
      <w:r>
        <w:rPr>
          <w:rFonts w:hint="default" w:ascii="汉仪书宋一简" w:hAnsi="汉仪书宋一简" w:eastAsia="汉仪书宋一简" w:cs="汉仪书宋一简"/>
          <w:color w:val="231F20"/>
          <w:kern w:val="0"/>
          <w:sz w:val="19"/>
          <w:szCs w:val="19"/>
          <w:lang w:val="en-US" w:eastAsia="zh-CN" w:bidi="ar"/>
        </w:rPr>
        <w:t>标识符，这叫作“遮蔽效应”（内部的标识符“遮蔽”了外部的标识符）。抛开遮蔽效应，作用域查找始终从运行时所处的最内部作用域开始，逐级向外或者说向上进行，直到遇见第一个匹配的标识符为止</w:t>
      </w:r>
      <w:r>
        <w:rPr>
          <w:rFonts w:hint="eastAsia" w:ascii="汉仪书宋一简" w:hAnsi="汉仪书宋一简" w:eastAsia="汉仪书宋一简" w:cs="汉仪书宋一简"/>
          <w:color w:val="231F20"/>
          <w:kern w:val="0"/>
          <w:sz w:val="19"/>
          <w:szCs w:val="19"/>
          <w:lang w:val="en-US" w:eastAsia="zh-CN" w:bidi="ar"/>
        </w:rPr>
        <w:t>。</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无论函数在</w:t>
      </w:r>
      <w:r>
        <w:rPr>
          <w:rFonts w:ascii="汉仪楷体简" w:hAnsi="汉仪楷体简" w:eastAsia="汉仪楷体简" w:cs="汉仪楷体简"/>
          <w:color w:val="231F20"/>
          <w:kern w:val="0"/>
          <w:sz w:val="19"/>
          <w:szCs w:val="19"/>
          <w:lang w:val="en-US" w:eastAsia="zh-CN" w:bidi="ar"/>
        </w:rPr>
        <w:t>哪里</w:t>
      </w:r>
      <w:r>
        <w:rPr>
          <w:rFonts w:hint="default" w:ascii="汉仪书宋一简" w:hAnsi="汉仪书宋一简" w:eastAsia="汉仪书宋一简" w:cs="汉仪书宋一简"/>
          <w:color w:val="231F20"/>
          <w:kern w:val="0"/>
          <w:sz w:val="19"/>
          <w:szCs w:val="19"/>
          <w:lang w:val="en-US" w:eastAsia="zh-CN" w:bidi="ar"/>
        </w:rPr>
        <w:t>被调用，也无论它</w:t>
      </w:r>
      <w:r>
        <w:rPr>
          <w:rFonts w:hint="default" w:ascii="汉仪楷体简" w:hAnsi="汉仪楷体简" w:eastAsia="汉仪楷体简" w:cs="汉仪楷体简"/>
          <w:color w:val="231F20"/>
          <w:kern w:val="0"/>
          <w:sz w:val="19"/>
          <w:szCs w:val="19"/>
          <w:lang w:val="en-US" w:eastAsia="zh-CN" w:bidi="ar"/>
        </w:rPr>
        <w:t>如何</w:t>
      </w:r>
      <w:r>
        <w:rPr>
          <w:rFonts w:hint="default" w:ascii="汉仪书宋一简" w:hAnsi="汉仪书宋一简" w:eastAsia="汉仪书宋一简" w:cs="汉仪书宋一简"/>
          <w:color w:val="231F20"/>
          <w:kern w:val="0"/>
          <w:sz w:val="19"/>
          <w:szCs w:val="19"/>
          <w:lang w:val="en-US" w:eastAsia="zh-CN" w:bidi="ar"/>
        </w:rPr>
        <w:t>被调用，它的词法作用域都</w:t>
      </w:r>
      <w:r>
        <w:rPr>
          <w:rFonts w:hint="default" w:ascii="汉仪楷体简" w:hAnsi="汉仪楷体简" w:eastAsia="汉仪楷体简" w:cs="汉仪楷体简"/>
          <w:color w:val="231F20"/>
          <w:kern w:val="0"/>
          <w:sz w:val="19"/>
          <w:szCs w:val="19"/>
          <w:lang w:val="en-US" w:eastAsia="zh-CN" w:bidi="ar"/>
        </w:rPr>
        <w:t>只由</w:t>
      </w:r>
      <w:r>
        <w:rPr>
          <w:rFonts w:hint="default" w:ascii="汉仪书宋一简" w:hAnsi="汉仪书宋一简" w:eastAsia="汉仪书宋一简" w:cs="汉仪书宋一简"/>
          <w:color w:val="231F20"/>
          <w:kern w:val="0"/>
          <w:sz w:val="19"/>
          <w:szCs w:val="19"/>
          <w:lang w:val="en-US" w:eastAsia="zh-CN" w:bidi="ar"/>
        </w:rPr>
        <w:t xml:space="preserve">函数被声明时所处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hint="default" w:ascii="汉仪书宋一简" w:hAnsi="汉仪书宋一简" w:eastAsia="汉仪书宋一简" w:cs="汉仪书宋一简"/>
          <w:color w:val="231F20"/>
          <w:kern w:val="0"/>
          <w:sz w:val="19"/>
          <w:szCs w:val="19"/>
          <w:lang w:val="en-US" w:eastAsia="zh-CN" w:bidi="ar"/>
        </w:rPr>
        <w:t xml:space="preserve">的位置决定。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eastAsia" w:ascii="汉仪书宋一简" w:hAnsi="汉仪书宋一简" w:eastAsia="汉仪书宋一简" w:cs="汉仪书宋一简"/>
          <w:color w:val="231F20"/>
          <w:kern w:val="0"/>
          <w:sz w:val="19"/>
          <w:szCs w:val="19"/>
          <w:lang w:val="en-US" w:eastAsia="zh-CN" w:bidi="ar"/>
        </w:rPr>
      </w:pPr>
      <w:r>
        <w:rPr>
          <w:rFonts w:hint="eastAsia" w:ascii="汉仪书宋一简" w:hAnsi="汉仪书宋一简" w:eastAsia="汉仪书宋一简" w:cs="汉仪书宋一简"/>
          <w:color w:val="231F20"/>
          <w:kern w:val="0"/>
          <w:sz w:val="19"/>
          <w:szCs w:val="19"/>
          <w:lang w:val="en-US" w:eastAsia="zh-CN" w:bidi="ar"/>
        </w:rPr>
        <w:t>欺骗词法</w:t>
      </w:r>
    </w:p>
    <w:p>
      <w:pPr>
        <w:keepNext w:val="0"/>
        <w:keepLines w:val="0"/>
        <w:widowControl/>
        <w:suppressLineNumbers w:val="0"/>
        <w:jc w:val="left"/>
      </w:pPr>
      <w:r>
        <w:rPr>
          <w:rFonts w:ascii="UbuntuMono-Regular" w:hAnsi="UbuntuMono-Regular" w:eastAsia="UbuntuMono-Regular" w:cs="UbuntuMono-Regular"/>
          <w:color w:val="231F20"/>
          <w:kern w:val="0"/>
          <w:sz w:val="18"/>
          <w:szCs w:val="18"/>
          <w:lang w:val="en-US" w:eastAsia="zh-CN" w:bidi="ar"/>
        </w:rPr>
        <w:t xml:space="preserve">eval(..) </w:t>
      </w:r>
      <w:r>
        <w:rPr>
          <w:rFonts w:ascii="汉仪书宋一简" w:hAnsi="汉仪书宋一简" w:eastAsia="汉仪书宋一简" w:cs="汉仪书宋一简"/>
          <w:color w:val="231F20"/>
          <w:kern w:val="0"/>
          <w:sz w:val="19"/>
          <w:szCs w:val="19"/>
          <w:lang w:val="en-US" w:eastAsia="zh-CN" w:bidi="ar"/>
        </w:rPr>
        <w:t xml:space="preserve">函数可以接受一个字符串为参数，并将其中的内容视为好像在书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hint="default" w:ascii="汉仪书宋一简" w:hAnsi="汉仪书宋一简" w:eastAsia="汉仪书宋一简" w:cs="汉仪书宋一简"/>
          <w:color w:val="231F20"/>
          <w:kern w:val="0"/>
          <w:sz w:val="19"/>
          <w:szCs w:val="19"/>
          <w:lang w:val="en-US" w:eastAsia="zh-CN" w:bidi="ar"/>
        </w:rPr>
        <w:t>写时就存在于程序中这个位置的代码。</w:t>
      </w:r>
    </w:p>
    <w:p>
      <w:pPr>
        <w:keepNext w:val="0"/>
        <w:keepLines w:val="0"/>
        <w:widowControl/>
        <w:suppressLineNumbers w:val="0"/>
        <w:jc w:val="left"/>
        <w:rPr>
          <w:rFonts w:hint="eastAsia" w:ascii="宋体" w:hAnsi="宋体" w:eastAsia="宋体" w:cs="宋体"/>
        </w:rPr>
      </w:pPr>
      <w:r>
        <w:rPr>
          <w:rFonts w:hint="eastAsia" w:ascii="宋体" w:hAnsi="宋体" w:eastAsia="宋体" w:cs="宋体"/>
          <w:b/>
          <w:color w:val="231F20"/>
          <w:kern w:val="0"/>
          <w:sz w:val="17"/>
          <w:szCs w:val="17"/>
          <w:lang w:val="en-US" w:eastAsia="zh-CN" w:bidi="ar"/>
        </w:rPr>
        <w:t xml:space="preserve">function </w:t>
      </w:r>
      <w:r>
        <w:rPr>
          <w:rFonts w:hint="eastAsia" w:ascii="宋体" w:hAnsi="宋体" w:eastAsia="宋体" w:cs="宋体"/>
          <w:color w:val="231F20"/>
          <w:kern w:val="0"/>
          <w:sz w:val="17"/>
          <w:szCs w:val="17"/>
          <w:lang w:val="en-US" w:eastAsia="zh-CN" w:bidi="ar"/>
        </w:rPr>
        <w:t xml:space="preserve">foo(str, a) {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17"/>
          <w:szCs w:val="17"/>
          <w:lang w:val="en-US" w:eastAsia="zh-CN" w:bidi="ar"/>
        </w:rPr>
        <w:t xml:space="preserve">eval( str ); // 欺骗！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17"/>
          <w:szCs w:val="17"/>
          <w:lang w:val="en-US" w:eastAsia="zh-CN" w:bidi="ar"/>
        </w:rPr>
        <w:t xml:space="preserve">console.log( a, b );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231F20"/>
          <w:kern w:val="0"/>
          <w:sz w:val="17"/>
          <w:szCs w:val="17"/>
          <w:lang w:val="en-US" w:eastAsia="zh-CN" w:bidi="ar"/>
        </w:rPr>
        <w:t xml:space="preserve">} </w:t>
      </w:r>
    </w:p>
    <w:p>
      <w:pPr>
        <w:keepNext w:val="0"/>
        <w:keepLines w:val="0"/>
        <w:widowControl/>
        <w:suppressLineNumbers w:val="0"/>
        <w:jc w:val="left"/>
        <w:rPr>
          <w:rFonts w:hint="eastAsia" w:ascii="宋体" w:hAnsi="宋体" w:eastAsia="宋体" w:cs="宋体"/>
        </w:rPr>
      </w:pPr>
      <w:r>
        <w:rPr>
          <w:rFonts w:hint="eastAsia" w:ascii="宋体" w:hAnsi="宋体" w:eastAsia="宋体" w:cs="宋体"/>
          <w:b/>
          <w:color w:val="231F20"/>
          <w:kern w:val="0"/>
          <w:sz w:val="17"/>
          <w:szCs w:val="17"/>
          <w:lang w:val="en-US" w:eastAsia="zh-CN" w:bidi="ar"/>
        </w:rPr>
        <w:t xml:space="preserve">var </w:t>
      </w:r>
      <w:r>
        <w:rPr>
          <w:rFonts w:hint="eastAsia" w:ascii="宋体" w:hAnsi="宋体" w:eastAsia="宋体" w:cs="宋体"/>
          <w:color w:val="231F20"/>
          <w:kern w:val="0"/>
          <w:sz w:val="17"/>
          <w:szCs w:val="17"/>
          <w:lang w:val="en-US" w:eastAsia="zh-CN" w:bidi="ar"/>
        </w:rPr>
        <w:t xml:space="preserve">b = 2; </w:t>
      </w:r>
    </w:p>
    <w:p>
      <w:pPr>
        <w:keepNext w:val="0"/>
        <w:keepLines w:val="0"/>
        <w:widowControl/>
        <w:suppressLineNumbers w:val="0"/>
        <w:jc w:val="left"/>
        <w:rPr>
          <w:rFonts w:hint="eastAsia" w:ascii="宋体" w:hAnsi="宋体" w:eastAsia="宋体" w:cs="宋体"/>
          <w:color w:val="231F20"/>
          <w:kern w:val="0"/>
          <w:sz w:val="17"/>
          <w:szCs w:val="17"/>
          <w:lang w:val="en-US" w:eastAsia="zh-CN" w:bidi="ar"/>
        </w:rPr>
      </w:pPr>
      <w:r>
        <w:rPr>
          <w:rFonts w:hint="eastAsia" w:ascii="宋体" w:hAnsi="宋体" w:eastAsia="宋体" w:cs="宋体"/>
          <w:color w:val="231F20"/>
          <w:kern w:val="0"/>
          <w:sz w:val="17"/>
          <w:szCs w:val="17"/>
          <w:lang w:val="en-US" w:eastAsia="zh-CN" w:bidi="ar"/>
        </w:rPr>
        <w:t xml:space="preserve">foo( "var b = 3;", 1 ); // 1, 3 </w:t>
      </w:r>
    </w:p>
    <w:p>
      <w:pPr>
        <w:keepNext w:val="0"/>
        <w:keepLines w:val="0"/>
        <w:widowControl/>
        <w:suppressLineNumbers w:val="0"/>
        <w:jc w:val="left"/>
        <w:rPr>
          <w:rFonts w:hint="eastAsia" w:ascii="宋体" w:hAnsi="宋体" w:eastAsia="宋体" w:cs="宋体"/>
          <w:color w:val="231F20"/>
          <w:kern w:val="0"/>
          <w:sz w:val="17"/>
          <w:szCs w:val="17"/>
          <w:lang w:val="en-US" w:eastAsia="zh-CN" w:bidi="ar"/>
        </w:rPr>
      </w:pPr>
    </w:p>
    <w:p>
      <w:pPr>
        <w:keepNext w:val="0"/>
        <w:keepLines w:val="0"/>
        <w:widowControl/>
        <w:suppressLineNumbers w:val="0"/>
        <w:jc w:val="left"/>
      </w:pPr>
      <w:r>
        <w:rPr>
          <w:rFonts w:ascii="UbuntuMono-Regular" w:hAnsi="UbuntuMono-Regular" w:eastAsia="UbuntuMono-Regular" w:cs="UbuntuMono-Regular"/>
          <w:color w:val="231F20"/>
          <w:kern w:val="0"/>
          <w:sz w:val="18"/>
          <w:szCs w:val="18"/>
          <w:lang w:val="en-US" w:eastAsia="zh-CN" w:bidi="ar"/>
        </w:rPr>
        <w:t xml:space="preserve">with </w:t>
      </w:r>
      <w:r>
        <w:rPr>
          <w:rFonts w:ascii="汉仪书宋一简" w:hAnsi="汉仪书宋一简" w:eastAsia="汉仪书宋一简" w:cs="汉仪书宋一简"/>
          <w:color w:val="231F20"/>
          <w:kern w:val="0"/>
          <w:sz w:val="19"/>
          <w:szCs w:val="19"/>
          <w:lang w:val="en-US" w:eastAsia="zh-CN" w:bidi="ar"/>
        </w:rPr>
        <w:t>通常被当作重复引用同一个对象中的多个属性的快捷方式，可以</w:t>
      </w:r>
      <w:r>
        <w:rPr>
          <w:rFonts w:ascii="汉仪楷体简" w:hAnsi="汉仪楷体简" w:eastAsia="汉仪楷体简" w:cs="汉仪楷体简"/>
          <w:color w:val="231F20"/>
          <w:kern w:val="0"/>
          <w:sz w:val="19"/>
          <w:szCs w:val="19"/>
          <w:lang w:val="en-US" w:eastAsia="zh-CN" w:bidi="ar"/>
        </w:rPr>
        <w:t>不需要</w:t>
      </w:r>
      <w:r>
        <w:rPr>
          <w:rFonts w:hint="default" w:ascii="汉仪书宋一简" w:hAnsi="汉仪书宋一简" w:eastAsia="汉仪书宋一简" w:cs="汉仪书宋一简"/>
          <w:color w:val="231F20"/>
          <w:kern w:val="0"/>
          <w:sz w:val="19"/>
          <w:szCs w:val="19"/>
          <w:lang w:val="en-US" w:eastAsia="zh-CN" w:bidi="ar"/>
        </w:rPr>
        <w:t xml:space="preserve">重复引用对象 </w:t>
      </w:r>
    </w:p>
    <w:p>
      <w:pPr>
        <w:keepNext w:val="0"/>
        <w:keepLines w:val="0"/>
        <w:widowControl/>
        <w:suppressLineNumbers w:val="0"/>
        <w:jc w:val="left"/>
      </w:pPr>
      <w:r>
        <w:rPr>
          <w:rFonts w:hint="default" w:ascii="汉仪书宋一简" w:hAnsi="汉仪书宋一简" w:eastAsia="汉仪书宋一简" w:cs="汉仪书宋一简"/>
          <w:color w:val="231F20"/>
          <w:kern w:val="0"/>
          <w:sz w:val="19"/>
          <w:szCs w:val="19"/>
          <w:lang w:val="en-US" w:eastAsia="zh-CN" w:bidi="ar"/>
        </w:rPr>
        <w:t xml:space="preserve">本身。 </w:t>
      </w:r>
      <w:r>
        <w:rPr>
          <w:rFonts w:ascii="UbuntuMono-Regular" w:hAnsi="UbuntuMono-Regular" w:eastAsia="UbuntuMono-Regular" w:cs="UbuntuMono-Regular"/>
          <w:color w:val="231F20"/>
          <w:kern w:val="0"/>
          <w:sz w:val="18"/>
          <w:szCs w:val="18"/>
          <w:lang w:val="en-US" w:eastAsia="zh-CN" w:bidi="ar"/>
        </w:rPr>
        <w:t xml:space="preserve">with </w:t>
      </w:r>
      <w:r>
        <w:rPr>
          <w:rFonts w:ascii="汉仪书宋一简" w:hAnsi="汉仪书宋一简" w:eastAsia="汉仪书宋一简" w:cs="汉仪书宋一简"/>
          <w:color w:val="231F20"/>
          <w:kern w:val="0"/>
          <w:sz w:val="19"/>
          <w:szCs w:val="19"/>
          <w:lang w:val="en-US" w:eastAsia="zh-CN" w:bidi="ar"/>
        </w:rPr>
        <w:t xml:space="preserve">可以将一个没有或有多个属性的对象处理为一个完全隔离的词法作用域，因此这个对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hint="default" w:ascii="汉仪书宋一简" w:hAnsi="汉仪书宋一简" w:eastAsia="汉仪书宋一简" w:cs="汉仪书宋一简"/>
          <w:color w:val="231F20"/>
          <w:kern w:val="0"/>
          <w:sz w:val="19"/>
          <w:szCs w:val="19"/>
          <w:lang w:val="en-US" w:eastAsia="zh-CN" w:bidi="ar"/>
        </w:rPr>
        <w:t xml:space="preserve">象的属性也会被处理为定义在这个作用域中的词法标识符。 </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pPr>
      <w:r>
        <w:rPr>
          <w:rFonts w:ascii="UbuntuMono-Regular" w:hAnsi="UbuntuMono-Regular" w:eastAsia="UbuntuMono-Regular" w:cs="UbuntuMono-Regular"/>
          <w:color w:val="231F20"/>
          <w:kern w:val="0"/>
          <w:sz w:val="18"/>
          <w:szCs w:val="18"/>
          <w:lang w:val="en-US" w:eastAsia="zh-CN" w:bidi="ar"/>
        </w:rPr>
        <w:t xml:space="preserve">eval(..) </w:t>
      </w:r>
      <w:r>
        <w:rPr>
          <w:rFonts w:ascii="汉仪书宋一简" w:hAnsi="汉仪书宋一简" w:eastAsia="汉仪书宋一简" w:cs="汉仪书宋一简"/>
          <w:color w:val="231F20"/>
          <w:kern w:val="0"/>
          <w:sz w:val="19"/>
          <w:szCs w:val="19"/>
          <w:lang w:val="en-US" w:eastAsia="zh-CN" w:bidi="ar"/>
        </w:rPr>
        <w:t xml:space="preserve">函数如果接受了含有一个或多个声明的代码，就会修改其所处的词法作用域，而 </w:t>
      </w:r>
    </w:p>
    <w:p>
      <w:pPr>
        <w:keepNext w:val="0"/>
        <w:keepLines w:val="0"/>
        <w:widowControl/>
        <w:suppressLineNumbers w:val="0"/>
        <w:jc w:val="left"/>
      </w:pPr>
      <w:r>
        <w:rPr>
          <w:rFonts w:hint="default" w:ascii="UbuntuMono-Regular" w:hAnsi="UbuntuMono-Regular" w:eastAsia="UbuntuMono-Regular" w:cs="UbuntuMono-Regular"/>
          <w:color w:val="231F20"/>
          <w:kern w:val="0"/>
          <w:sz w:val="18"/>
          <w:szCs w:val="18"/>
          <w:lang w:val="en-US" w:eastAsia="zh-CN" w:bidi="ar"/>
        </w:rPr>
        <w:t xml:space="preserve">with </w:t>
      </w:r>
      <w:r>
        <w:rPr>
          <w:rFonts w:hint="default" w:ascii="汉仪书宋一简" w:hAnsi="汉仪书宋一简" w:eastAsia="汉仪书宋一简" w:cs="汉仪书宋一简"/>
          <w:color w:val="231F20"/>
          <w:kern w:val="0"/>
          <w:sz w:val="19"/>
          <w:szCs w:val="19"/>
          <w:lang w:val="en-US" w:eastAsia="zh-CN" w:bidi="ar"/>
        </w:rPr>
        <w:t>声明实际上是根据你传递给它的对象凭空创建了一个</w:t>
      </w:r>
      <w:r>
        <w:rPr>
          <w:rFonts w:ascii="汉仪楷体简" w:hAnsi="汉仪楷体简" w:eastAsia="汉仪楷体简" w:cs="汉仪楷体简"/>
          <w:color w:val="231F20"/>
          <w:kern w:val="0"/>
          <w:sz w:val="19"/>
          <w:szCs w:val="19"/>
          <w:lang w:val="en-US" w:eastAsia="zh-CN" w:bidi="ar"/>
        </w:rPr>
        <w:t>全新的词法作用域</w:t>
      </w:r>
      <w:r>
        <w:rPr>
          <w:rFonts w:hint="default" w:ascii="汉仪书宋一简" w:hAnsi="汉仪书宋一简" w:eastAsia="汉仪书宋一简" w:cs="汉仪书宋一简"/>
          <w:color w:val="231F20"/>
          <w:kern w:val="0"/>
          <w:sz w:val="19"/>
          <w:szCs w:val="19"/>
          <w:lang w:val="en-US" w:eastAsia="zh-CN" w:bidi="ar"/>
        </w:rPr>
        <w:t>。</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pPr>
    </w:p>
    <w:p>
      <w:pPr>
        <w:keepNext w:val="0"/>
        <w:keepLines w:val="0"/>
        <w:widowControl/>
        <w:suppressLineNumbers w:val="0"/>
        <w:jc w:val="left"/>
        <w:rPr>
          <w:rFonts w:hint="default" w:ascii="宋体" w:hAnsi="宋体" w:eastAsia="宋体" w:cs="宋体"/>
          <w:color w:val="231F20"/>
          <w:kern w:val="0"/>
          <w:sz w:val="18"/>
          <w:szCs w:val="18"/>
          <w:lang w:val="en-US" w:eastAsia="zh-CN" w:bidi="ar"/>
        </w:rPr>
      </w:pPr>
      <w:r>
        <w:rPr>
          <w:rFonts w:hint="eastAsia" w:ascii="宋体" w:hAnsi="宋体" w:eastAsia="宋体" w:cs="宋体"/>
          <w:color w:val="231F20"/>
          <w:kern w:val="0"/>
          <w:sz w:val="18"/>
          <w:szCs w:val="18"/>
          <w:lang w:val="en-US" w:eastAsia="zh-CN" w:bidi="ar"/>
        </w:rPr>
        <w:t>欺骗词法可能会降低代码性能</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eastAsia" w:ascii="汉仪中圆简" w:hAnsi="汉仪中圆简" w:eastAsia="汉仪中圆简" w:cs="汉仪中圆简"/>
          <w:color w:val="231F20"/>
          <w:kern w:val="0"/>
          <w:sz w:val="21"/>
          <w:szCs w:val="21"/>
          <w:lang w:val="en-US" w:eastAsia="zh-CN" w:bidi="ar"/>
        </w:rPr>
      </w:pPr>
      <w:r>
        <w:rPr>
          <w:rFonts w:ascii="汉仪中圆简" w:hAnsi="汉仪中圆简" w:eastAsia="汉仪中圆简" w:cs="汉仪中圆简"/>
          <w:color w:val="231F20"/>
          <w:kern w:val="0"/>
          <w:sz w:val="21"/>
          <w:szCs w:val="21"/>
          <w:lang w:val="en-US" w:eastAsia="zh-CN" w:bidi="ar"/>
        </w:rPr>
        <w:t xml:space="preserve">第 </w:t>
      </w:r>
      <w:r>
        <w:rPr>
          <w:rFonts w:hint="eastAsia" w:ascii="汉仪中圆简" w:hAnsi="汉仪中圆简" w:eastAsia="汉仪中圆简" w:cs="汉仪中圆简"/>
          <w:color w:val="231F20"/>
          <w:kern w:val="0"/>
          <w:sz w:val="21"/>
          <w:szCs w:val="21"/>
          <w:lang w:val="en-US" w:eastAsia="zh-CN" w:bidi="ar"/>
        </w:rPr>
        <w:t>4</w:t>
      </w:r>
      <w:r>
        <w:rPr>
          <w:rFonts w:ascii="Helvetica" w:hAnsi="Helvetica" w:eastAsia="Helvetica" w:cs="Helvetica"/>
          <w:color w:val="231F20"/>
          <w:kern w:val="0"/>
          <w:sz w:val="21"/>
          <w:szCs w:val="21"/>
          <w:lang w:val="en-US" w:eastAsia="zh-CN" w:bidi="ar"/>
        </w:rPr>
        <w:t xml:space="preserve"> </w:t>
      </w:r>
      <w:r>
        <w:rPr>
          <w:rFonts w:hint="default" w:ascii="汉仪中圆简" w:hAnsi="汉仪中圆简" w:eastAsia="汉仪中圆简" w:cs="汉仪中圆简"/>
          <w:color w:val="231F20"/>
          <w:kern w:val="0"/>
          <w:sz w:val="21"/>
          <w:szCs w:val="21"/>
          <w:lang w:val="en-US" w:eastAsia="zh-CN" w:bidi="ar"/>
        </w:rPr>
        <w:t>章</w:t>
      </w:r>
      <w:r>
        <w:rPr>
          <w:rFonts w:hint="eastAsia" w:ascii="汉仪中圆简" w:hAnsi="汉仪中圆简" w:eastAsia="汉仪中圆简" w:cs="汉仪中圆简"/>
          <w:color w:val="231F20"/>
          <w:kern w:val="0"/>
          <w:sz w:val="21"/>
          <w:szCs w:val="21"/>
          <w:lang w:val="en-US" w:eastAsia="zh-CN" w:bidi="ar"/>
        </w:rPr>
        <w:t>——提升</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r>
        <w:rPr>
          <w:rFonts w:hint="eastAsia" w:ascii="汉仪书宋一简" w:hAnsi="汉仪书宋一简" w:eastAsia="汉仪书宋一简" w:cs="汉仪书宋一简"/>
          <w:color w:val="231F20"/>
          <w:kern w:val="0"/>
          <w:sz w:val="19"/>
          <w:szCs w:val="19"/>
          <w:lang w:val="en-US" w:eastAsia="zh-CN" w:bidi="ar"/>
        </w:rPr>
        <w:t>提升：</w:t>
      </w:r>
      <w:r>
        <w:rPr>
          <w:rFonts w:ascii="汉仪书宋一简" w:hAnsi="汉仪书宋一简" w:eastAsia="汉仪书宋一简" w:cs="汉仪书宋一简"/>
          <w:color w:val="231F20"/>
          <w:kern w:val="0"/>
          <w:sz w:val="19"/>
          <w:szCs w:val="19"/>
          <w:lang w:val="en-US" w:eastAsia="zh-CN" w:bidi="ar"/>
        </w:rPr>
        <w:t>变量和函数声明从它们在代码中出现的位置被“移动”</w:t>
      </w:r>
      <w:r>
        <w:rPr>
          <w:rFonts w:hint="default" w:ascii="汉仪书宋一简" w:hAnsi="汉仪书宋一简" w:eastAsia="汉仪书宋一简" w:cs="汉仪书宋一简"/>
          <w:color w:val="231F20"/>
          <w:kern w:val="0"/>
          <w:sz w:val="19"/>
          <w:szCs w:val="19"/>
          <w:lang w:val="en-US" w:eastAsia="zh-CN" w:bidi="ar"/>
        </w:rPr>
        <w:t>到了最上面</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eastAsia" w:ascii="汉仪书宋一简" w:hAnsi="汉仪书宋一简" w:eastAsia="汉仪书宋一简" w:cs="汉仪书宋一简"/>
          <w:color w:val="231F20"/>
          <w:kern w:val="0"/>
          <w:sz w:val="19"/>
          <w:szCs w:val="19"/>
          <w:lang w:val="en-US" w:eastAsia="zh-CN" w:bidi="ar"/>
        </w:rPr>
      </w:pPr>
      <w:r>
        <w:rPr>
          <w:rFonts w:hint="eastAsia" w:ascii="汉仪书宋一简" w:hAnsi="汉仪书宋一简" w:eastAsia="汉仪书宋一简" w:cs="汉仪书宋一简"/>
          <w:color w:val="231F20"/>
          <w:kern w:val="0"/>
          <w:sz w:val="19"/>
          <w:szCs w:val="19"/>
          <w:lang w:val="en-US" w:eastAsia="zh-CN" w:bidi="ar"/>
        </w:rPr>
        <w:t>先声明，后赋值</w:t>
      </w: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函数声明会被提升，但是函数表达式却不会被提升</w:t>
      </w:r>
    </w:p>
    <w:p>
      <w:pPr>
        <w:keepNext w:val="0"/>
        <w:keepLines w:val="0"/>
        <w:widowControl/>
        <w:suppressLineNumbers w:val="0"/>
        <w:jc w:val="left"/>
      </w:pPr>
      <w:r>
        <w:rPr>
          <w:rFonts w:ascii="汉仪书宋一简" w:hAnsi="汉仪书宋一简" w:eastAsia="汉仪书宋一简" w:cs="汉仪书宋一简"/>
          <w:color w:val="231F20"/>
          <w:kern w:val="0"/>
          <w:sz w:val="19"/>
          <w:szCs w:val="19"/>
          <w:lang w:val="en-US" w:eastAsia="zh-CN" w:bidi="ar"/>
        </w:rPr>
        <w:t>函数声明和变量声明都会被提升</w:t>
      </w:r>
      <w:r>
        <w:rPr>
          <w:rFonts w:hint="eastAsia" w:ascii="汉仪书宋一简" w:hAnsi="汉仪书宋一简" w:eastAsia="汉仪书宋一简" w:cs="汉仪书宋一简"/>
          <w:color w:val="231F20"/>
          <w:kern w:val="0"/>
          <w:sz w:val="19"/>
          <w:szCs w:val="19"/>
          <w:lang w:val="en-US" w:eastAsia="zh-CN" w:bidi="ar"/>
        </w:rPr>
        <w:t>，</w:t>
      </w:r>
      <w:r>
        <w:rPr>
          <w:rFonts w:hint="default" w:ascii="汉仪书宋一简" w:hAnsi="汉仪书宋一简" w:eastAsia="汉仪书宋一简" w:cs="汉仪书宋一简"/>
          <w:color w:val="231F20"/>
          <w:kern w:val="0"/>
          <w:sz w:val="19"/>
          <w:szCs w:val="19"/>
          <w:lang w:val="en-US" w:eastAsia="zh-CN" w:bidi="ar"/>
        </w:rPr>
        <w:t>函数会首先被提升，然后才是变量。</w:t>
      </w: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eastAsia" w:ascii="汉仪中圆简" w:hAnsi="汉仪中圆简" w:eastAsia="汉仪中圆简" w:cs="汉仪中圆简"/>
          <w:color w:val="231F20"/>
          <w:kern w:val="0"/>
          <w:sz w:val="21"/>
          <w:szCs w:val="21"/>
          <w:lang w:val="en-US" w:eastAsia="zh-CN" w:bidi="ar"/>
        </w:rPr>
      </w:pPr>
      <w:bookmarkStart w:id="0" w:name="_GoBack"/>
      <w:bookmarkEnd w:id="0"/>
    </w:p>
    <w:p>
      <w:pPr>
        <w:keepNext w:val="0"/>
        <w:keepLines w:val="0"/>
        <w:widowControl/>
        <w:suppressLineNumbers w:val="0"/>
        <w:jc w:val="left"/>
        <w:rPr>
          <w:rFonts w:hint="default" w:ascii="汉仪中圆简" w:hAnsi="汉仪中圆简" w:eastAsia="汉仪中圆简" w:cs="汉仪中圆简"/>
          <w:color w:val="231F20"/>
          <w:kern w:val="0"/>
          <w:sz w:val="21"/>
          <w:szCs w:val="21"/>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8"/>
          <w:szCs w:val="18"/>
          <w:lang w:val="en-US" w:eastAsia="zh-CN" w:bidi="ar"/>
        </w:rPr>
      </w:pPr>
    </w:p>
    <w:p>
      <w:pPr>
        <w:keepNext w:val="0"/>
        <w:keepLines w:val="0"/>
        <w:widowControl/>
        <w:suppressLineNumbers w:val="0"/>
        <w:jc w:val="left"/>
        <w:rPr>
          <w:rFonts w:hint="eastAsia" w:ascii="汉仪书宋一简" w:hAnsi="汉仪书宋一简" w:eastAsia="汉仪书宋一简" w:cs="汉仪书宋一简"/>
          <w:color w:val="231F20"/>
          <w:kern w:val="0"/>
          <w:sz w:val="18"/>
          <w:szCs w:val="18"/>
          <w:lang w:val="en-US" w:eastAsia="zh-CN" w:bidi="ar"/>
        </w:rPr>
      </w:pPr>
    </w:p>
    <w:p>
      <w:pPr>
        <w:keepNext w:val="0"/>
        <w:keepLines w:val="0"/>
        <w:widowControl/>
        <w:suppressLineNumbers w:val="0"/>
        <w:jc w:val="left"/>
        <w:rPr>
          <w:rFonts w:hint="eastAsia" w:ascii="汉仪书宋一简" w:hAnsi="汉仪书宋一简" w:eastAsia="汉仪书宋一简" w:cs="汉仪书宋一简"/>
          <w:color w:val="231F20"/>
          <w:kern w:val="0"/>
          <w:sz w:val="18"/>
          <w:szCs w:val="18"/>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keepNext w:val="0"/>
        <w:keepLines w:val="0"/>
        <w:widowControl/>
        <w:suppressLineNumbers w:val="0"/>
        <w:jc w:val="left"/>
        <w:rPr>
          <w:rFonts w:hint="default" w:ascii="汉仪书宋一简" w:hAnsi="汉仪书宋一简" w:eastAsia="汉仪书宋一简" w:cs="汉仪书宋一简"/>
          <w:color w:val="231F20"/>
          <w:kern w:val="0"/>
          <w:sz w:val="19"/>
          <w:szCs w:val="19"/>
          <w:lang w:val="en-US" w:eastAsia="zh-CN" w:bidi="ar"/>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汉仪楷体简">
    <w:altName w:val="宋体"/>
    <w:panose1 w:val="00000000000000000000"/>
    <w:charset w:val="00"/>
    <w:family w:val="auto"/>
    <w:pitch w:val="default"/>
    <w:sig w:usb0="00000000" w:usb1="00000000" w:usb2="00000000" w:usb3="00000000" w:csb0="00000000" w:csb1="00000000"/>
  </w:font>
  <w:font w:name="汉仪书宋一简">
    <w:altName w:val="宋体"/>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Ubuntu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汉仪中圆简">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汉仪大黑简">
    <w:altName w:val="黑体"/>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UbuntuMono-Bold">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191C23"/>
    <w:rsid w:val="2719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66</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2020-02-23T08:31:00Z</dcterms:created>
  <dc:creator>木三</dc:creator>
  <cp:lastModifiedBy>木三</cp:lastModifiedBy>
  <dcterms:modified xsi:type="dcterms:W3CDTF">2020-02-23T10:36:27Z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