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1CE" w:rsidRDefault="001501CE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1501CE" w:rsidRDefault="001501CE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1CE" w:rsidRDefault="001501CE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501CE" w:rsidRDefault="001501CE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1CE" w:rsidRDefault="001501CE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501CE" w:rsidRDefault="001501CE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FD7BC5">
        <w:tc>
          <w:tcPr>
            <w:tcW w:w="1900" w:type="dxa"/>
          </w:tcPr>
          <w:p w:rsidR="00BD2D61" w:rsidRPr="005B0BC3" w:rsidRDefault="00BD2D61" w:rsidP="00FD7BC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FD7BC5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FD7BC5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BD2D61" w:rsidRDefault="00BD2D61" w:rsidP="00680DF6">
            <w:pPr>
              <w:pStyle w:val="aa"/>
              <w:rPr>
                <w:lang w:val="en-US"/>
              </w:rPr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1501CE" w:rsidRDefault="001501CE" w:rsidP="001501CE">
      <w:pPr>
        <w:ind w:firstLine="0"/>
        <w:jc w:val="center"/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bookmarkStart w:id="0" w:name="_GoBack"/>
            <w:bookmarkEnd w:id="0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dev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из столбца </w:t>
            </w:r>
            <w:r w:rsidR="00D30444">
              <w:rPr>
                <w:lang w:val="en-US"/>
              </w:rPr>
              <w:t>col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D30444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6F1269">
              <w:rPr>
                <w:b/>
              </w:rPr>
              <w:t>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CA1B60">
              <w:t>&gt;</w:t>
            </w:r>
            <w:r>
              <w:t xml:space="preserve"> таблицы </w:t>
            </w:r>
            <w:r w:rsidR="006F1269">
              <w:rPr>
                <w:lang w:val="en-US"/>
              </w:rPr>
              <w:t>q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 xml:space="preserve">, затем –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6F1269">
              <w:t>&gt;</w:t>
            </w:r>
            <w:r w:rsidRPr="00456957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>
              <w:t>ссылка на поле в текущей таблице. Обработка – см. п. 3.3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P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 xml:space="preserve">.8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lastRenderedPageBreak/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proofErr w:type="spellStart"/>
            <w:proofErr w:type="gramStart"/>
            <w:r w:rsidR="00286EBC">
              <w:t>яч</w:t>
            </w:r>
            <w:proofErr w:type="spellEnd"/>
            <w:r w:rsidR="005E48DA" w:rsidRPr="005E48DA">
              <w:t>/</w:t>
            </w:r>
            <w:proofErr w:type="spellStart"/>
            <w:r w:rsidR="00286EBC">
              <w:t>ейке</w:t>
            </w:r>
            <w:proofErr w:type="spellEnd"/>
            <w:proofErr w:type="gramEnd"/>
            <w:r w:rsidR="00286EBC">
              <w:t xml:space="preserve">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286EBC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>
              <w:t xml:space="preserve"> Выбор значения из двух таблиц</w:t>
            </w:r>
            <w:r w:rsidR="00286EBC">
              <w:t>.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INDIRECT</w:t>
            </w:r>
            <w:r w:rsidR="0032231B" w:rsidRPr="0032231B">
              <w:t>):</w:t>
            </w:r>
            <w:r>
              <w:t xml:space="preserve"> Косвенная ссылка</w:t>
            </w:r>
            <w:r w:rsidR="00F8031F">
              <w:t xml:space="preserve"> (см. п. 3.3 раздела «требования к таблицам»)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C92FFC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lastRenderedPageBreak/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 xml:space="preserve">производится запись значения вида: </w:t>
      </w:r>
      <w:r>
        <w:lastRenderedPageBreak/>
        <w:t>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605652" w:rsidP="00970AB5">
      <w:pPr>
        <w:pStyle w:val="a0"/>
        <w:numPr>
          <w:ilvl w:val="1"/>
          <w:numId w:val="14"/>
        </w:numPr>
      </w:pPr>
      <w:r>
        <w:t xml:space="preserve">Для типа поля «2.11» </w:t>
      </w:r>
      <w:r w:rsidR="00C646D8">
        <w:t>алгоритм обработки данного столбца такой: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по ссылке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 xml:space="preserve">&gt; </w:t>
      </w:r>
      <w:r w:rsidR="00605652">
        <w:t xml:space="preserve">таблицы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 xml:space="preserve"> (</w:t>
      </w:r>
      <w:proofErr w:type="spellStart"/>
      <w:r w:rsidR="009025DF">
        <w:rPr>
          <w:lang w:val="en-US"/>
        </w:rPr>
        <w:t>ent</w:t>
      </w:r>
      <w:proofErr w:type="spellEnd"/>
      <w:r w:rsidR="009025DF" w:rsidRPr="009025DF">
        <w:t>.</w:t>
      </w:r>
      <w:proofErr w:type="spellStart"/>
      <w:r w:rsidR="009025DF">
        <w:rPr>
          <w:lang w:val="en-US"/>
        </w:rPr>
        <w:t>nk</w:t>
      </w:r>
      <w:proofErr w:type="spellEnd"/>
      <w:r w:rsidR="009025DF" w:rsidRPr="009025DF">
        <w:t>.</w:t>
      </w:r>
      <w:r w:rsidR="009025DF">
        <w:rPr>
          <w:lang w:val="en-US"/>
        </w:rPr>
        <w:t>alt</w:t>
      </w:r>
      <w:r w:rsidR="009025DF" w:rsidRPr="009025DF">
        <w:t>-&gt;10</w:t>
      </w:r>
      <w:r w:rsidR="00605652" w:rsidRPr="00605652">
        <w:t>)</w:t>
      </w:r>
      <w:r w:rsidRPr="00C646D8">
        <w:t>;</w:t>
      </w:r>
    </w:p>
    <w:p w:rsid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из поля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>&gt;</w:t>
      </w:r>
      <w:r w:rsidR="00605652">
        <w:t xml:space="preserve">, для которого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>&gt;</w:t>
      </w:r>
      <w:r w:rsidR="00605652">
        <w:t xml:space="preserve"> равно полю </w:t>
      </w:r>
      <w:r w:rsidR="00605652" w:rsidRPr="00605652">
        <w:rPr>
          <w:i/>
        </w:rPr>
        <w:t>&lt;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 w:rsidRPr="00605652">
        <w:rPr>
          <w:i/>
        </w:rPr>
        <w:t>&gt;</w:t>
      </w:r>
      <w:r w:rsidR="00605652">
        <w:t xml:space="preserve"> поля </w:t>
      </w:r>
      <w:r w:rsidR="00605652">
        <w:rPr>
          <w:lang w:val="en-US"/>
        </w:rPr>
        <w:t>&lt;links&gt; (</w:t>
      </w:r>
      <w:proofErr w:type="spellStart"/>
      <w:r w:rsidR="00605652">
        <w:rPr>
          <w:lang w:val="en-US"/>
        </w:rPr>
        <w:t>ent.nk.idclasses</w:t>
      </w:r>
      <w:proofErr w:type="spellEnd"/>
      <w:r w:rsidR="009025DF">
        <w:rPr>
          <w:lang w:val="en-US"/>
        </w:rPr>
        <w:t>-&gt;2113</w:t>
      </w:r>
      <w:r w:rsidR="00605652">
        <w:rPr>
          <w:lang w:val="en-US"/>
        </w:rPr>
        <w:t>)</w:t>
      </w:r>
      <w:r w:rsidRPr="00C646D8">
        <w:t>;</w:t>
      </w:r>
    </w:p>
    <w:p w:rsidR="009A5503" w:rsidRPr="009A5503" w:rsidRDefault="009A5503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 xml:space="preserve">, для которого поле </w:t>
      </w:r>
      <w:r w:rsidRPr="009A5503">
        <w:t>&lt;</w:t>
      </w:r>
      <w:r>
        <w:rPr>
          <w:lang w:val="en-US"/>
        </w:rPr>
        <w:t>headers</w:t>
      </w:r>
      <w:r w:rsidRPr="009A5503">
        <w:t>&gt;</w:t>
      </w:r>
      <w:r>
        <w:t xml:space="preserve"> равно полю </w:t>
      </w:r>
      <w:r w:rsidRPr="009A5503">
        <w:rPr>
          <w:i/>
        </w:rPr>
        <w:t>&lt;</w:t>
      </w:r>
      <w:proofErr w:type="spellStart"/>
      <w:r>
        <w:rPr>
          <w:i/>
        </w:rPr>
        <w:t>имя_таблицы</w:t>
      </w:r>
      <w:proofErr w:type="spellEnd"/>
      <w:r w:rsidRPr="009A5503">
        <w:rPr>
          <w:i/>
        </w:rPr>
        <w:t>&gt;</w:t>
      </w:r>
      <w:r>
        <w:t xml:space="preserve">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>, разбить его на части с разделителем «</w:t>
      </w:r>
      <w:proofErr w:type="gramStart"/>
      <w:r>
        <w:t>.»</w:t>
      </w:r>
      <w:proofErr w:type="gramEnd"/>
      <w:r>
        <w:t xml:space="preserve"> и взять 3 и 4 части (нумерация с нуля). Взять поля </w:t>
      </w:r>
      <w:r w:rsidRPr="009A5503">
        <w:t>&lt;</w:t>
      </w:r>
      <w:r>
        <w:rPr>
          <w:lang w:val="en-US"/>
        </w:rPr>
        <w:t>table</w:t>
      </w:r>
      <w:r w:rsidRPr="009A5503">
        <w:t>&gt;.&lt;</w:t>
      </w:r>
      <w:proofErr w:type="spellStart"/>
      <w:r>
        <w:rPr>
          <w:lang w:val="en-US"/>
        </w:rPr>
        <w:t>tablefields</w:t>
      </w:r>
      <w:proofErr w:type="spellEnd"/>
      <w:r w:rsidRPr="009A5503">
        <w:t>&gt; для той записи, где &lt;</w:t>
      </w:r>
      <w:r>
        <w:rPr>
          <w:lang w:val="en-US"/>
        </w:rPr>
        <w:t>headers</w:t>
      </w:r>
      <w:r w:rsidRPr="009A5503">
        <w:t>&gt;</w:t>
      </w:r>
      <w:r>
        <w:t xml:space="preserve"> равно части 4 и </w:t>
      </w:r>
      <w:r w:rsidRPr="009A5503">
        <w:t>&lt;</w:t>
      </w:r>
      <w:proofErr w:type="spellStart"/>
      <w:r>
        <w:rPr>
          <w:lang w:val="en-US"/>
        </w:rPr>
        <w:t>tablename</w:t>
      </w:r>
      <w:proofErr w:type="spellEnd"/>
      <w:r w:rsidRPr="009A5503">
        <w:t>&gt;</w:t>
      </w:r>
      <w:r>
        <w:t xml:space="preserve"> равно части 3 (</w:t>
      </w:r>
      <w:proofErr w:type="spellStart"/>
      <w:r>
        <w:rPr>
          <w:lang w:val="en-US"/>
        </w:rPr>
        <w:t>ent</w:t>
      </w:r>
      <w:proofErr w:type="spellEnd"/>
      <w:r w:rsidRPr="009A5503">
        <w:t>.</w:t>
      </w:r>
      <w:r>
        <w:rPr>
          <w:lang w:val="en-US"/>
        </w:rPr>
        <w:t>classes</w:t>
      </w:r>
      <w:r w:rsidRPr="009A5503">
        <w:t>.</w:t>
      </w:r>
      <w:proofErr w:type="spellStart"/>
      <w:r>
        <w:rPr>
          <w:lang w:val="en-US"/>
        </w:rPr>
        <w:t>idclasses</w:t>
      </w:r>
      <w:proofErr w:type="spellEnd"/>
      <w:r w:rsidRPr="009A5503">
        <w:t>)</w:t>
      </w:r>
      <w:r>
        <w:t>.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Найти в таблице </w:t>
      </w:r>
      <w:r w:rsidR="009A5503" w:rsidRPr="009A5503">
        <w:t>{</w:t>
      </w:r>
      <w:r w:rsidR="009A5503">
        <w:t>3.2.3</w:t>
      </w:r>
      <w:r w:rsidR="009A5503" w:rsidRPr="009A5503">
        <w:t>}</w:t>
      </w:r>
      <w:r w:rsidRPr="00C646D8">
        <w:t xml:space="preserve"> </w:t>
      </w:r>
      <w:r>
        <w:t xml:space="preserve">строку с </w:t>
      </w:r>
      <w:r>
        <w:rPr>
          <w:lang w:val="en-US"/>
        </w:rPr>
        <w:t>id</w:t>
      </w:r>
      <w:r w:rsidRPr="00C646D8">
        <w:t>=</w:t>
      </w:r>
      <w:r w:rsidR="009A5503" w:rsidRPr="009A5503">
        <w:t>{</w:t>
      </w:r>
      <w:r w:rsidR="009A5503">
        <w:t>3.2.2</w:t>
      </w:r>
      <w:r w:rsidR="009A5503" w:rsidRPr="009A5503">
        <w:t>}</w:t>
      </w:r>
      <w:r>
        <w:t xml:space="preserve"> и вытащить значение из </w:t>
      </w:r>
      <w:r w:rsidR="009A5503">
        <w:t xml:space="preserve">столбца </w:t>
      </w:r>
      <w:r w:rsidR="009025DF" w:rsidRPr="009025DF">
        <w:t>&lt;</w:t>
      </w:r>
      <w:proofErr w:type="spellStart"/>
      <w:r w:rsidR="009025DF">
        <w:rPr>
          <w:lang w:val="en-US"/>
        </w:rPr>
        <w:t>tablefields</w:t>
      </w:r>
      <w:proofErr w:type="spellEnd"/>
      <w:r w:rsidR="009025DF" w:rsidRPr="009025DF">
        <w:t xml:space="preserve">&gt; </w:t>
      </w:r>
      <w:r w:rsidR="009025DF">
        <w:t xml:space="preserve">по </w:t>
      </w:r>
      <w:proofErr w:type="spellStart"/>
      <w:r w:rsidR="009025DF">
        <w:t>пп</w:t>
      </w:r>
      <w:proofErr w:type="spellEnd"/>
      <w:r w:rsidR="009025DF">
        <w:t>. 3.2.1 (</w:t>
      </w:r>
      <w:r w:rsidR="009025DF">
        <w:rPr>
          <w:lang w:val="en-US"/>
        </w:rPr>
        <w:t>resistors</w:t>
      </w:r>
      <w:r w:rsidR="009025DF" w:rsidRPr="009025DF">
        <w:t>)</w:t>
      </w:r>
      <w:r>
        <w:t>.</w:t>
      </w:r>
    </w:p>
    <w:p w:rsidR="00C646D8" w:rsidRDefault="009025DF" w:rsidP="00C646D8">
      <w:pPr>
        <w:pStyle w:val="a0"/>
        <w:numPr>
          <w:ilvl w:val="2"/>
          <w:numId w:val="14"/>
        </w:numPr>
      </w:pPr>
      <w:r>
        <w:t>Р</w:t>
      </w:r>
      <w:r w:rsidR="00C646D8">
        <w:t xml:space="preserve">аботать со строкой из таблицы </w:t>
      </w:r>
      <w:r w:rsidRPr="009025DF">
        <w:t>&lt;</w:t>
      </w:r>
      <w:proofErr w:type="spellStart"/>
      <w:r>
        <w:rPr>
          <w:lang w:val="en-US"/>
        </w:rPr>
        <w:t>tablefields</w:t>
      </w:r>
      <w:proofErr w:type="spellEnd"/>
      <w:r w:rsidRPr="009025DF">
        <w:t>&gt;</w:t>
      </w:r>
      <w:r>
        <w:t>.</w:t>
      </w:r>
      <w:r w:rsidRPr="009025DF">
        <w:t xml:space="preserve">{3.2.4} </w:t>
      </w:r>
      <w:r>
        <w:t xml:space="preserve">по </w:t>
      </w:r>
      <w:proofErr w:type="spellStart"/>
      <w:r>
        <w:t>пп</w:t>
      </w:r>
      <w:proofErr w:type="spellEnd"/>
      <w:r>
        <w:t>. 3.2.1</w:t>
      </w:r>
      <w:r w:rsidR="00C646D8">
        <w:t xml:space="preserve">, </w:t>
      </w:r>
      <w:r>
        <w:t xml:space="preserve">для которой </w:t>
      </w:r>
      <w:r w:rsidR="00C646D8">
        <w:rPr>
          <w:lang w:val="en-US"/>
        </w:rPr>
        <w:t>id</w:t>
      </w:r>
      <w:r w:rsidR="00C646D8" w:rsidRPr="00C646D8">
        <w:t xml:space="preserve"> = </w:t>
      </w:r>
      <w:r w:rsidRPr="009025DF">
        <w:t>{3.2.1}</w:t>
      </w:r>
      <w:r w:rsidR="00C646D8">
        <w:t>.</w:t>
      </w:r>
    </w:p>
    <w:p w:rsidR="005E1AA3" w:rsidRDefault="005E1AA3" w:rsidP="00970AB5">
      <w:pPr>
        <w:pStyle w:val="a0"/>
        <w:numPr>
          <w:ilvl w:val="1"/>
          <w:numId w:val="14"/>
        </w:numPr>
      </w:pPr>
      <w:r>
        <w:t>В таблице</w:t>
      </w:r>
      <w:r w:rsidR="009025DF" w:rsidRPr="009025DF">
        <w:t xml:space="preserve"> {3.2.4}</w:t>
      </w:r>
      <w:r>
        <w:t xml:space="preserve"> должны быть записи, содержащие индексы</w:t>
      </w:r>
      <w:r w:rsidR="009025DF" w:rsidRPr="009025DF">
        <w:t xml:space="preserve"> {3.2.1}</w:t>
      </w:r>
      <w:r>
        <w:t>.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9C1B0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C70" w:rsidRDefault="004C2C70" w:rsidP="00084AEE">
      <w:r>
        <w:separator/>
      </w:r>
    </w:p>
  </w:endnote>
  <w:endnote w:type="continuationSeparator" w:id="0">
    <w:p w:rsidR="004C2C70" w:rsidRDefault="004C2C70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1CE" w:rsidRDefault="001501CE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AF65C6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C70" w:rsidRDefault="004C2C70" w:rsidP="00084AEE">
      <w:r>
        <w:separator/>
      </w:r>
    </w:p>
  </w:footnote>
  <w:footnote w:type="continuationSeparator" w:id="0">
    <w:p w:rsidR="004C2C70" w:rsidRDefault="004C2C70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1CE" w:rsidRPr="007E2BB3" w:rsidRDefault="001501CE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03C2C"/>
    <w:rsid w:val="0011420A"/>
    <w:rsid w:val="00136E45"/>
    <w:rsid w:val="00141F67"/>
    <w:rsid w:val="001501CE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D1024"/>
    <w:rsid w:val="003F4ACE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4CA2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9025DF"/>
    <w:rsid w:val="00903988"/>
    <w:rsid w:val="00906D52"/>
    <w:rsid w:val="00906DC0"/>
    <w:rsid w:val="00913375"/>
    <w:rsid w:val="009154EB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506E1"/>
    <w:rsid w:val="00A5510B"/>
    <w:rsid w:val="00A561D5"/>
    <w:rsid w:val="00A6250C"/>
    <w:rsid w:val="00A63523"/>
    <w:rsid w:val="00A65255"/>
    <w:rsid w:val="00A70B34"/>
    <w:rsid w:val="00A807A0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F142E"/>
    <w:rsid w:val="00AF20D4"/>
    <w:rsid w:val="00AF35D8"/>
    <w:rsid w:val="00AF5DC3"/>
    <w:rsid w:val="00AF65C6"/>
    <w:rsid w:val="00B056CD"/>
    <w:rsid w:val="00B058E2"/>
    <w:rsid w:val="00B1111E"/>
    <w:rsid w:val="00B37D16"/>
    <w:rsid w:val="00B41A8A"/>
    <w:rsid w:val="00B46F06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866"/>
    <w:rsid w:val="00F4397F"/>
    <w:rsid w:val="00F45516"/>
    <w:rsid w:val="00F51A0B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86B65-32D4-46CD-A714-20B934ED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</Pages>
  <Words>7040</Words>
  <Characters>40133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147</cp:revision>
  <dcterms:created xsi:type="dcterms:W3CDTF">2014-04-14T18:17:00Z</dcterms:created>
  <dcterms:modified xsi:type="dcterms:W3CDTF">2015-02-06T11:33:00Z</dcterms:modified>
</cp:coreProperties>
</file>