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4A1FCC">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尊敬的各位评委老师大家好，我们  组的</w:t>
      </w:r>
      <w:r>
        <w:rPr>
          <w:rFonts w:hint="default" w:ascii="Times New Roman" w:hAnsi="Times New Roman" w:cs="Times New Roman"/>
          <w:sz w:val="24"/>
          <w:szCs w:val="24"/>
          <w:lang w:val="en-US" w:eastAsia="zh-CN"/>
        </w:rPr>
        <w:t>答辩</w:t>
      </w:r>
      <w:r>
        <w:rPr>
          <w:rFonts w:hint="default" w:ascii="Times New Roman" w:hAnsi="Times New Roman" w:cs="Times New Roman"/>
          <w:sz w:val="24"/>
          <w:szCs w:val="24"/>
        </w:rPr>
        <w:t>项目是“灵眸伴宠”——一款基于stm32的自主伴随宠物式机器人。因为本次为无实物参赛，下面我将按照PPT顺序一一为大家介绍。</w:t>
      </w:r>
    </w:p>
    <w:p w14:paraId="6EB3A60D">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本次汇报将从项目背景，项目整体方案，核心功能展示，机械结构设计，项目创新点这五个方面展开。</w:t>
      </w:r>
    </w:p>
    <w:p w14:paraId="5EA0770B">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p>
    <w:p w14:paraId="73FC6AC2">
      <w:pPr>
        <w:keepNext w:val="0"/>
        <w:keepLines w:val="0"/>
        <w:pageBreakBefore w:val="0"/>
        <w:widowControl w:val="0"/>
        <w:kinsoku/>
        <w:wordWrap/>
        <w:overflowPunct/>
        <w:topLinePunct w:val="0"/>
        <w:autoSpaceDE/>
        <w:autoSpaceDN/>
        <w:bidi w:val="0"/>
        <w:adjustRightInd/>
        <w:snapToGrid/>
        <w:spacing w:line="38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一、项目背景。</w:t>
      </w:r>
    </w:p>
    <w:p w14:paraId="78812085">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首先，我们聚焦一下市场痛点。相信大家或多或少都有了解到宠物如今已经是大多数家庭中家庭成员的一员，或者现在或曾经有过养宠经历。它们的存在给很多人的生活带来欢乐。但是大家常常担心或忽略一个问题：宠物真的被陪伴了吗？</w:t>
      </w:r>
    </w:p>
    <w:p w14:paraId="089D8467">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大家可以看一下PPT上列出的数据，不难发现，由此衍生的宠物独处焦虑，喂食不便，缺乏互动，异常难发现</w:t>
      </w:r>
      <w:r>
        <w:rPr>
          <w:rFonts w:hint="eastAsia" w:ascii="Times New Roman" w:hAnsi="Times New Roman" w:cs="Times New Roman"/>
          <w:sz w:val="24"/>
          <w:szCs w:val="24"/>
          <w:lang w:val="en-US" w:eastAsia="zh-CN"/>
        </w:rPr>
        <w:t>等</w:t>
      </w:r>
      <w:r>
        <w:rPr>
          <w:rFonts w:hint="default" w:ascii="Times New Roman" w:hAnsi="Times New Roman" w:cs="Times New Roman"/>
          <w:sz w:val="24"/>
          <w:szCs w:val="24"/>
        </w:rPr>
        <w:t>问题都难以规避。</w:t>
      </w:r>
    </w:p>
    <w:p w14:paraId="6E214BD0">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其次，我们了解到项目机遇</w:t>
      </w:r>
      <w:r>
        <w:rPr>
          <w:rFonts w:hint="eastAsia" w:ascii="Times New Roman" w:hAnsi="Times New Roman" w:cs="Times New Roman"/>
          <w:sz w:val="24"/>
          <w:szCs w:val="24"/>
          <w:lang w:eastAsia="zh-CN"/>
        </w:rPr>
        <w:t>。</w:t>
      </w:r>
      <w:r>
        <w:rPr>
          <w:rFonts w:hint="default" w:ascii="Times New Roman" w:hAnsi="Times New Roman" w:cs="Times New Roman"/>
          <w:sz w:val="24"/>
          <w:szCs w:val="24"/>
        </w:rPr>
        <w:t>宠物市场正在逐年扩容，并且随着AI视觉和物联网技术的成熟，加上硬件成本的下降，智能宠物陪伴已经成为一片新蓝海。而且由于传统的固定设备尝尝只能做到‘被动监控’，存在盲区。所以我们本次项目核心就是打破被动监控，让机器人不仅看见，还能主动跟随、趣味交互以及贴心照护。</w:t>
      </w:r>
    </w:p>
    <w:p w14:paraId="5BB4CA03">
      <w:pPr>
        <w:keepNext w:val="0"/>
        <w:keepLines w:val="0"/>
        <w:pageBreakBefore w:val="0"/>
        <w:widowControl w:val="0"/>
        <w:kinsoku/>
        <w:wordWrap/>
        <w:overflowPunct/>
        <w:topLinePunct w:val="0"/>
        <w:autoSpaceDE/>
        <w:autoSpaceDN/>
        <w:bidi w:val="0"/>
        <w:adjustRightInd/>
        <w:snapToGrid/>
        <w:spacing w:line="38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二、项目整体方案</w:t>
      </w:r>
    </w:p>
    <w:p w14:paraId="5CB34103">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我们的系统主要为实现主动陪伴➕远程交互。右边为我们的系统架构图，分为三个模块，多模态感知，数据处理，集成交互。</w:t>
      </w:r>
    </w:p>
    <w:p w14:paraId="5C80BEF3">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感知采用视觉识别，超声波检测，红外感知来采集数据流，数据汇总至stm32主控芯片，通过多源数据融合自适应跟随算法，动态避障算法完成路径与动作运算。主控输出指令驱动差分底盘，搭配声光表情、伸缩喂食托盘等硬件，来实现跟随、喂食、情绪互动等实体动作。最后设备和手机APP双向通信，实现远程云端操控、全天状态监测，最终实现机器人主动陪护的设计目标。</w:t>
      </w:r>
    </w:p>
    <w:p w14:paraId="385C6C72">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硬件选型</w:t>
      </w:r>
    </w:p>
    <w:p w14:paraId="6B436E24">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我们整套硬件准备以STM32F407作为主控核心，搭载Cortex‑M4内核，统筹全系统运算与实时控制。右图为硬件架构图。感知端</w:t>
      </w:r>
      <w:r>
        <w:rPr>
          <w:rFonts w:hint="eastAsia" w:ascii="Times New Roman" w:hAnsi="Times New Roman" w:cs="Times New Roman"/>
          <w:sz w:val="24"/>
          <w:szCs w:val="24"/>
          <w:lang w:val="en-US" w:eastAsia="zh-CN"/>
        </w:rPr>
        <w:t>通过</w:t>
      </w:r>
      <w:r>
        <w:rPr>
          <w:rFonts w:hint="default" w:ascii="Times New Roman" w:hAnsi="Times New Roman" w:cs="Times New Roman"/>
          <w:sz w:val="24"/>
          <w:szCs w:val="24"/>
        </w:rPr>
        <w:t>多传感器融合采集单元，分别完成宠物识别、全域避障与近距离补盲测距。主控向外输出控制信号，一路驱动直流减速电机与驱动模块实现底盘运动，另一路控制LED、功放、扬声器</w:t>
      </w:r>
      <w:r>
        <w:rPr>
          <w:rFonts w:hint="eastAsia" w:ascii="Times New Roman" w:hAnsi="Times New Roman" w:cs="Times New Roman"/>
          <w:sz w:val="24"/>
          <w:szCs w:val="24"/>
          <w:lang w:val="en-US" w:eastAsia="zh-CN"/>
        </w:rPr>
        <w:t>等</w:t>
      </w:r>
      <w:r>
        <w:rPr>
          <w:rFonts w:hint="default" w:ascii="Times New Roman" w:hAnsi="Times New Roman" w:cs="Times New Roman"/>
          <w:sz w:val="24"/>
          <w:szCs w:val="24"/>
        </w:rPr>
        <w:t>完成声光情感交互。无线模块对接主控实现手机APP远程交互。锂电池搭配充电、降压电源模块，统一给全部外设稳定供电，整套硬件架构分工清晰、功耗可控</w:t>
      </w:r>
    </w:p>
    <w:p w14:paraId="09421683">
      <w:pPr>
        <w:keepNext w:val="0"/>
        <w:keepLines w:val="0"/>
        <w:pageBreakBefore w:val="0"/>
        <w:widowControl w:val="0"/>
        <w:kinsoku/>
        <w:wordWrap/>
        <w:overflowPunct/>
        <w:topLinePunct w:val="0"/>
        <w:autoSpaceDE/>
        <w:autoSpaceDN/>
        <w:bidi w:val="0"/>
        <w:adjustRightInd/>
        <w:snapToGrid/>
        <w:spacing w:line="38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三、核心功能演示</w:t>
      </w:r>
    </w:p>
    <w:p w14:paraId="158B9591">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百闻不如一见，接下来请各位老师观看一段演示视频。</w:t>
      </w:r>
    </w:p>
    <w:p w14:paraId="6AE551F1">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放视频</w:t>
      </w:r>
    </w:p>
    <w:p w14:paraId="0BDC1CDC">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考虑到视频中软件界面的呈现可能不够清晰，现在为大家简单介绍我们想要设计的手机端APP界面。首先启动页面，点开就能注册绑定机器人。互动中心，随时看实时画面，还能提前设置机器人巡检点位。操作中心，宠物主人可以像玩遥控车一样，随手操控机器人满屋溜达。宠物看护，不在家也能一键投粮、与宠物视频互动。最后设备页能随时查看机器人电量、在线情况。</w:t>
      </w:r>
    </w:p>
    <w:p w14:paraId="2EE5C59B">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简单来说，软硬件深度结合，人在外面，也能远程陪伴家里的小宠物。</w:t>
      </w:r>
    </w:p>
    <w:p w14:paraId="0AC7B17D">
      <w:pPr>
        <w:keepNext w:val="0"/>
        <w:keepLines w:val="0"/>
        <w:pageBreakBefore w:val="0"/>
        <w:widowControl w:val="0"/>
        <w:kinsoku/>
        <w:wordWrap/>
        <w:overflowPunct/>
        <w:topLinePunct w:val="0"/>
        <w:autoSpaceDE/>
        <w:autoSpaceDN/>
        <w:bidi w:val="0"/>
        <w:adjustRightInd/>
        <w:snapToGrid/>
        <w:spacing w:line="38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四、机械结构设计</w:t>
      </w:r>
    </w:p>
    <w:p w14:paraId="19301863">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有了以上具体内容设计，我们再来看底层的物理结构。这里为机械结构的设计总览，我将拆成四大模块汇报</w:t>
      </w:r>
    </w:p>
    <w:p w14:paraId="3DE28CA6">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头部交互模块：装有可调摄像头+LED表情灯，既能识宠物，还能用萌萌表情和小动物互动。</w:t>
      </w:r>
    </w:p>
    <w:p w14:paraId="0479A430">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机身电源模块：内部安放主控电路板与锂电池，作为整机的大脑和供电仓，集成控制驱动和感知系统，确保在复杂环境下也能精准运行。</w:t>
      </w:r>
    </w:p>
    <w:p w14:paraId="51F5CD74">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底盘行走模块：采用差分驱动轮，这里 采用一圈环绕的超声、红外传感器，灵活避障，全屋自由走动；</w:t>
      </w:r>
    </w:p>
    <w:p w14:paraId="1D954251">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伸缩投喂模块：机身里面有伺服马达带动托盘，手机远程一键弹出，不在家也能远程投喂零食。</w:t>
      </w:r>
    </w:p>
    <w:p w14:paraId="147AB3F1">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整机准备采用卡扣式外壳，方便拆装，也可预留硬件升级拓展接口</w:t>
      </w:r>
    </w:p>
    <w:p w14:paraId="031736A5">
      <w:pPr>
        <w:keepNext w:val="0"/>
        <w:keepLines w:val="0"/>
        <w:pageBreakBefore w:val="0"/>
        <w:widowControl w:val="0"/>
        <w:kinsoku/>
        <w:wordWrap/>
        <w:overflowPunct/>
        <w:topLinePunct w:val="0"/>
        <w:autoSpaceDE/>
        <w:autoSpaceDN/>
        <w:bidi w:val="0"/>
        <w:adjustRightInd/>
        <w:snapToGrid/>
        <w:spacing w:line="380" w:lineRule="exact"/>
        <w:textAlignment w:val="auto"/>
        <w:rPr>
          <w:rFonts w:hint="default" w:ascii="Times New Roman" w:hAnsi="Times New Roman" w:cs="Times New Roman"/>
          <w:sz w:val="24"/>
          <w:szCs w:val="24"/>
        </w:rPr>
      </w:pPr>
      <w:r>
        <w:rPr>
          <w:rFonts w:hint="default" w:ascii="Times New Roman" w:hAnsi="Times New Roman" w:cs="Times New Roman"/>
          <w:sz w:val="24"/>
          <w:szCs w:val="24"/>
        </w:rPr>
        <w:t>五、项目创新点</w:t>
      </w:r>
    </w:p>
    <w:p w14:paraId="157B2C71">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主要体现在三个方面。第一多传感器融合感知，摄像头、超声波、红外三样搭配干活，远靠视觉找宠物、超声大范围避障、红外补上死角，在低成本STM32主控上实现稳定识别与跟随。第二柔性动态跟随，右图为自适应跟随算法的流程图，系统采用增量式PID控制，机器人在0.5~1.5米舒适距离内跟着宠物，启停不生硬、绕障走顺滑弧线，不惊扰宠物。第三软硬件相结合。手机APP和机器人实时互通，远程看画面、一键投喂一键操控，真正实现人不在家也能陪伴宠物。</w:t>
      </w:r>
    </w:p>
    <w:p w14:paraId="637AA662">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除了技术创新，我们也关注项目市场价值。该系统可以切实做到缓解分离焦虑，减轻主人负担，保障日常照护。同时我们也想为未来拓展新可能：升级功能，集成健康监测等功能。打造生态互联，与智能家居联动。拓展服务，对接在线兽医，宠物社交等。</w:t>
      </w:r>
    </w:p>
    <w:p w14:paraId="4074838C">
      <w:pPr>
        <w:keepNext w:val="0"/>
        <w:keepLines w:val="0"/>
        <w:pageBreakBefore w:val="0"/>
        <w:widowControl w:val="0"/>
        <w:kinsoku/>
        <w:wordWrap/>
        <w:overflowPunct/>
        <w:topLinePunct w:val="0"/>
        <w:autoSpaceDE/>
        <w:autoSpaceDN/>
        <w:bidi w:val="0"/>
        <w:adjustRightInd/>
        <w:snapToGrid/>
        <w:spacing w:line="38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最后，我们的最终愿景是让养宠人通过机器人更好地陪伴爱宠，关爱不再缺席。以上就是本次汇报的全部内容，感谢评委老师们的聆听，欢迎大家批评与指正！</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E336C56"/>
    <w:rsid w:val="2AC45F6A"/>
    <w:rsid w:val="2F1A368C"/>
    <w:rsid w:val="4B894387"/>
    <w:rsid w:val="72DA3150"/>
    <w:rsid w:val="74284006"/>
    <w:rsid w:val="7C5466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 w:type="paragraph" w:customStyle="1" w:styleId="5">
    <w:name w:val="样式1"/>
    <w:basedOn w:val="1"/>
    <w:qFormat/>
    <w:uiPriority w:val="0"/>
    <w:pPr>
      <w:spacing w:before="50" w:beforeLines="50" w:line="420" w:lineRule="exact"/>
      <w:ind w:firstLine="632" w:firstLineChars="200"/>
    </w:pPr>
    <w:rPr>
      <w:rFonts w:ascii="Times New Roman" w:hAnsi="Times New Roman" w:eastAsia="宋体" w:cs="Times New Roman"/>
      <w:b/>
      <w:sz w:val="24"/>
      <w:szCs w:val="24"/>
    </w:rPr>
  </w:style>
  <w:style w:type="paragraph" w:customStyle="1" w:styleId="6">
    <w:name w:val="样式2"/>
    <w:basedOn w:val="1"/>
    <w:qFormat/>
    <w:uiPriority w:val="0"/>
    <w:pPr>
      <w:spacing w:line="360" w:lineRule="auto"/>
    </w:pPr>
    <w:rPr>
      <w:rFonts w:hint="eastAsia" w:ascii="Times New Roman" w:hAnsi="Times New Roman" w:eastAsia="宋体" w:cs="Times New Roman"/>
      <w:b/>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1791</Words>
  <Characters>1929</Characters>
  <Lines>0</Lines>
  <Paragraphs>0</Paragraphs>
  <TotalTime>338</TotalTime>
  <ScaleCrop>false</ScaleCrop>
  <LinksUpToDate>false</LinksUpToDate>
  <CharactersWithSpaces>1929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2026-05-29T07:47:00Z</dcterms:created>
  <dc:creator>25247</dc:creator>
  <cp:lastModifiedBy>这是一个迷</cp:lastModifiedBy>
  <dcterms:modified xsi:type="dcterms:W3CDTF">2026-06-05T09:13:35Z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F7234F6B122744C2AD978D68A2DF3547_12</vt:lpwstr>
  </property>
  <property fmtid="{D5CDD505-2E9C-101B-9397-08002B2CF9AE}" pid="4" name="KSOTemplateDocerSaveRecord">
    <vt:lpwstr>eyJoZGlkIjoiZjFmZWIzNDg2MmIzZjExOTIzMmViNTBmYTMwYTk0ZWYiLCJ1c2VySWQiOiI1OTY0OTQ0MDMifQ==</vt:lpwstr>
  </property>
</Properties>
</file>