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FC8B5" w14:textId="77777777" w:rsidR="00211A36" w:rsidRDefault="00211A36" w:rsidP="00211A36">
      <w:pPr>
        <w:spacing w:before="380" w:after="140" w:line="288" w:lineRule="auto"/>
        <w:outlineLvl w:val="0"/>
        <w:rPr>
          <w:rFonts w:ascii="微软雅黑" w:eastAsia="微软雅黑" w:hAnsi="微软雅黑" w:cs="微软雅黑"/>
          <w:b/>
          <w:sz w:val="32"/>
          <w:szCs w:val="32"/>
        </w:rPr>
      </w:pPr>
      <w:r>
        <w:rPr>
          <w:rFonts w:ascii="微软雅黑" w:eastAsia="微软雅黑" w:hAnsi="微软雅黑" w:cs="微软雅黑" w:hint="eastAsia"/>
          <w:b/>
          <w:sz w:val="32"/>
          <w:szCs w:val="32"/>
        </w:rPr>
        <w:t>第一章 项目概述</w:t>
      </w:r>
    </w:p>
    <w:p w14:paraId="59337D8D" w14:textId="77777777" w:rsidR="00211A36" w:rsidRDefault="00211A36" w:rsidP="00211A36">
      <w:pPr>
        <w:spacing w:before="320" w:after="120" w:line="288" w:lineRule="auto"/>
        <w:outlineLvl w:val="1"/>
        <w:rPr>
          <w:rFonts w:ascii="微软雅黑" w:eastAsia="微软雅黑" w:hAnsi="微软雅黑" w:cs="微软雅黑"/>
          <w:b/>
          <w:sz w:val="28"/>
          <w:szCs w:val="28"/>
        </w:rPr>
      </w:pPr>
      <w:bookmarkStart w:id="0" w:name="heading_1"/>
      <w:r>
        <w:rPr>
          <w:rFonts w:ascii="微软雅黑" w:eastAsia="微软雅黑" w:hAnsi="微软雅黑" w:cs="微软雅黑" w:hint="eastAsia"/>
          <w:b/>
          <w:sz w:val="28"/>
          <w:szCs w:val="28"/>
        </w:rPr>
        <w:t>1.1 项目背景与研究意义</w:t>
      </w:r>
      <w:bookmarkEnd w:id="0"/>
    </w:p>
    <w:p w14:paraId="4EAECAEA" w14:textId="77777777" w:rsidR="00DB2045" w:rsidRPr="00DB2045" w:rsidRDefault="00DB2045" w:rsidP="00DB2045">
      <w:pPr>
        <w:spacing w:before="120" w:after="120" w:line="288" w:lineRule="auto"/>
        <w:ind w:firstLineChars="200" w:firstLine="480"/>
        <w:rPr>
          <w:rFonts w:ascii="宋体" w:eastAsia="宋体" w:hAnsi="宋体"/>
          <w:sz w:val="24"/>
        </w:rPr>
      </w:pPr>
      <w:r w:rsidRPr="00DB2045">
        <w:rPr>
          <w:rFonts w:ascii="宋体" w:eastAsia="宋体" w:hAnsi="宋体"/>
          <w:sz w:val="24"/>
        </w:rPr>
        <w:t>当前国内城市化进程持续推进，居民工作节奏不断加快，双职工家庭、独居青年群体数量逐年上涨，国内家庭结构逐步趋向小型化、少子化发展。大众情感陪伴需求持续上升，宠物凭借情绪慰藉、舒缓压力的作用，逐渐成为家庭重要情感陪伴载体，国内养宠人群规模与宠物经济市场体量始终保持稳步增长态势。根据行业公开调研数据显示，目前我国城镇养</w:t>
      </w:r>
      <w:proofErr w:type="gramStart"/>
      <w:r w:rsidRPr="00DB2045">
        <w:rPr>
          <w:rFonts w:ascii="宋体" w:eastAsia="宋体" w:hAnsi="宋体"/>
          <w:sz w:val="24"/>
        </w:rPr>
        <w:t>宠家庭</w:t>
      </w:r>
      <w:proofErr w:type="gramEnd"/>
      <w:r w:rsidRPr="00DB2045">
        <w:rPr>
          <w:rFonts w:ascii="宋体" w:eastAsia="宋体" w:hAnsi="宋体"/>
          <w:sz w:val="24"/>
        </w:rPr>
        <w:t>数量已突破9000万户，宠物消费市场年增速稳定维持在10%左右，宠物智能用品行业具备良好的市场发展空间。</w:t>
      </w:r>
    </w:p>
    <w:p w14:paraId="22AB5D68" w14:textId="77777777" w:rsidR="00DB2045" w:rsidRPr="00DB2045" w:rsidRDefault="00DB2045" w:rsidP="00DB2045">
      <w:pPr>
        <w:spacing w:before="120" w:after="120" w:line="288" w:lineRule="auto"/>
        <w:ind w:firstLineChars="200" w:firstLine="480"/>
        <w:rPr>
          <w:rFonts w:ascii="宋体" w:eastAsia="宋体" w:hAnsi="宋体"/>
          <w:sz w:val="24"/>
        </w:rPr>
      </w:pPr>
      <w:r w:rsidRPr="00DB2045">
        <w:rPr>
          <w:rFonts w:ascii="宋体" w:eastAsia="宋体" w:hAnsi="宋体"/>
          <w:sz w:val="24"/>
        </w:rPr>
        <w:t>对于多数养宠人群而言，日常上班、外出应酬、异地出差等场景会造成宠物长时间独自居家，单次独处时长普遍处于6~10h，部分场景下独处时长可超过12h。长期无人陪伴会导致宠物产生分离焦虑，进而出现乱叫、啃咬家具、随地排泄等异常行为，既会造成居家财物损坏、邻里噪音纠纷，也会直接影响宠物自身身心健康。除此之外，宠物独处期间还存在误食异物、空间被困、意外磕碰等居家安全隐患，是当下养</w:t>
      </w:r>
      <w:proofErr w:type="gramStart"/>
      <w:r w:rsidRPr="00DB2045">
        <w:rPr>
          <w:rFonts w:ascii="宋体" w:eastAsia="宋体" w:hAnsi="宋体"/>
          <w:sz w:val="24"/>
        </w:rPr>
        <w:t>宠过程</w:t>
      </w:r>
      <w:proofErr w:type="gramEnd"/>
      <w:r w:rsidRPr="00DB2045">
        <w:rPr>
          <w:rFonts w:ascii="宋体" w:eastAsia="宋体" w:hAnsi="宋体"/>
          <w:sz w:val="24"/>
        </w:rPr>
        <w:t>中亟待解决的实际问题。</w:t>
      </w:r>
    </w:p>
    <w:p w14:paraId="232B35ED" w14:textId="77777777" w:rsidR="00DB2045" w:rsidRPr="00DB2045" w:rsidRDefault="00DB2045" w:rsidP="00DB2045">
      <w:pPr>
        <w:spacing w:before="120" w:after="120" w:line="288" w:lineRule="auto"/>
        <w:ind w:firstLineChars="200" w:firstLine="480"/>
        <w:rPr>
          <w:rFonts w:ascii="宋体" w:eastAsia="宋体" w:hAnsi="宋体"/>
          <w:sz w:val="24"/>
        </w:rPr>
      </w:pPr>
      <w:r w:rsidRPr="00DB2045">
        <w:rPr>
          <w:rFonts w:ascii="宋体" w:eastAsia="宋体" w:hAnsi="宋体"/>
          <w:sz w:val="24"/>
        </w:rPr>
        <w:t>结合市面在售宠物智能产品调研、同类设备实测对比以及行业现有技术现状分析，现阶段主流宠物智能设备仍存在明显的应用短板，难以匹配当下精细</w:t>
      </w:r>
      <w:proofErr w:type="gramStart"/>
      <w:r w:rsidRPr="00DB2045">
        <w:rPr>
          <w:rFonts w:ascii="宋体" w:eastAsia="宋体" w:hAnsi="宋体"/>
          <w:sz w:val="24"/>
        </w:rPr>
        <w:t>化养宠</w:t>
      </w:r>
      <w:proofErr w:type="gramEnd"/>
      <w:r w:rsidRPr="00DB2045">
        <w:rPr>
          <w:rFonts w:ascii="宋体" w:eastAsia="宋体" w:hAnsi="宋体"/>
          <w:sz w:val="24"/>
        </w:rPr>
        <w:t>的实际需求。市面上常见的自动喂食器、智能饮水机、固定监控摄像头等基础设备，功能单一且相互独立，仅能够满足宠物进食、饮水、定点画面录制等基础需求，无法实现宠物主动陪伴、动态跟随互动，不能从根本上缓解宠物分离焦虑；而市面上高端伴宠机器人集成激光雷达、高性能视觉处理芯片等硬件模块，设备生产成本与售价偏高，难以面向普通工薪家庭普及。与此同时，现有智能伴</w:t>
      </w:r>
      <w:proofErr w:type="gramStart"/>
      <w:r w:rsidRPr="00DB2045">
        <w:rPr>
          <w:rFonts w:ascii="宋体" w:eastAsia="宋体" w:hAnsi="宋体"/>
          <w:sz w:val="24"/>
        </w:rPr>
        <w:t>宠设备</w:t>
      </w:r>
      <w:proofErr w:type="gramEnd"/>
      <w:r w:rsidRPr="00DB2045">
        <w:rPr>
          <w:rFonts w:ascii="宋体" w:eastAsia="宋体" w:hAnsi="宋体"/>
          <w:sz w:val="24"/>
        </w:rPr>
        <w:t>大多采用固定控制程序，运行逻辑无法适配宠物随机运动的行为特点，设备启停、转向动作生硬，极易引发宠物应激反应，实际居家使用体验较差。</w:t>
      </w:r>
    </w:p>
    <w:p w14:paraId="4BC08217" w14:textId="77777777" w:rsidR="00DB2045" w:rsidRPr="00DB2045" w:rsidRDefault="00DB2045" w:rsidP="00DB2045">
      <w:pPr>
        <w:spacing w:before="120" w:after="120" w:line="288" w:lineRule="auto"/>
        <w:ind w:firstLineChars="200" w:firstLine="480"/>
        <w:rPr>
          <w:rFonts w:ascii="宋体" w:eastAsia="宋体" w:hAnsi="宋体"/>
          <w:sz w:val="24"/>
        </w:rPr>
      </w:pPr>
      <w:r w:rsidRPr="00DB2045">
        <w:rPr>
          <w:rFonts w:ascii="宋体" w:eastAsia="宋体" w:hAnsi="宋体"/>
          <w:sz w:val="24"/>
        </w:rPr>
        <w:t>依托嵌入式控制技术、多传感器数据融合技术、无线通信传输技术以及闭环运动控制技术的成熟应用，本文设计一款基于STM32单片机的自主跟随式宠物陪护机器人，搭建</w:t>
      </w:r>
      <w:proofErr w:type="gramStart"/>
      <w:r w:rsidRPr="00DB2045">
        <w:rPr>
          <w:rFonts w:ascii="宋体" w:eastAsia="宋体" w:hAnsi="宋体"/>
          <w:sz w:val="24"/>
        </w:rPr>
        <w:t>集主动</w:t>
      </w:r>
      <w:proofErr w:type="gramEnd"/>
      <w:r w:rsidRPr="00DB2045">
        <w:rPr>
          <w:rFonts w:ascii="宋体" w:eastAsia="宋体" w:hAnsi="宋体"/>
          <w:sz w:val="24"/>
        </w:rPr>
        <w:t>陪伴、远程监控、智能投喂、故障预警于一体的一体化宠物居家管护系统。本设计以低成本、高稳定性、强场景适配性为核心设计原则，兼顾设备研发成本与实际使用效果，弥补现有宠物智能设备功能零散、运行生硬、造价两极分化的行业缺陷。</w:t>
      </w:r>
    </w:p>
    <w:p w14:paraId="7F2C3389" w14:textId="4D37EF68" w:rsidR="00DB2045" w:rsidRPr="00DB2045" w:rsidRDefault="00DB2045" w:rsidP="00DB2045">
      <w:pPr>
        <w:spacing w:before="120" w:after="120" w:line="288" w:lineRule="auto"/>
        <w:ind w:firstLineChars="200" w:firstLine="480"/>
        <w:rPr>
          <w:rFonts w:ascii="宋体" w:eastAsia="宋体" w:hAnsi="宋体"/>
          <w:sz w:val="24"/>
        </w:rPr>
      </w:pPr>
      <w:r w:rsidRPr="00DB2045">
        <w:rPr>
          <w:rFonts w:ascii="宋体" w:eastAsia="宋体" w:hAnsi="宋体"/>
          <w:sz w:val="24"/>
        </w:rPr>
        <w:t>本次项目研发具备对应的社会应用价值、市场推广价值与工程实践价值。</w:t>
      </w:r>
      <w:r w:rsidRPr="00DB2045">
        <w:rPr>
          <w:rFonts w:ascii="宋体" w:eastAsia="宋体" w:hAnsi="宋体"/>
          <w:sz w:val="24"/>
        </w:rPr>
        <w:lastRenderedPageBreak/>
        <w:t>社会层面，该设备可以为外出养宠人群提供全天候宠物陪伴与居家看护服务，减少宠物独处焦虑及异常行为，优化人宠共处居家环境；市场层面，本设计依托低成本通用硬件完成智能化功能开发，有效控制设备量产成本，能够填补中端平价智能伴</w:t>
      </w:r>
      <w:proofErr w:type="gramStart"/>
      <w:r w:rsidRPr="00DB2045">
        <w:rPr>
          <w:rFonts w:ascii="宋体" w:eastAsia="宋体" w:hAnsi="宋体"/>
          <w:sz w:val="24"/>
        </w:rPr>
        <w:t>宠设备</w:t>
      </w:r>
      <w:proofErr w:type="gramEnd"/>
      <w:r w:rsidRPr="00DB2045">
        <w:rPr>
          <w:rFonts w:ascii="宋体" w:eastAsia="宋体" w:hAnsi="宋体"/>
          <w:sz w:val="24"/>
        </w:rPr>
        <w:t>的市场空白，推动宠物智能用品行业普惠化发展；实践层面，本次设计整合嵌入式软件开发、机械结构设计、移动端APP开发、系统联调测试等多项工程内容，实现理论知识与硬件实践的结合，同时可满足学科创新竞赛、课程设计答辩等展示需求。</w:t>
      </w:r>
    </w:p>
    <w:p w14:paraId="420078BA" w14:textId="77777777" w:rsidR="00211A36" w:rsidRDefault="00211A36" w:rsidP="00211A36">
      <w:pPr>
        <w:spacing w:before="320" w:after="120" w:line="288" w:lineRule="auto"/>
        <w:outlineLvl w:val="1"/>
        <w:rPr>
          <w:rFonts w:ascii="微软雅黑" w:eastAsia="微软雅黑" w:hAnsi="微软雅黑" w:cs="微软雅黑"/>
          <w:sz w:val="28"/>
          <w:szCs w:val="28"/>
        </w:rPr>
      </w:pPr>
      <w:bookmarkStart w:id="1" w:name="heading_2"/>
      <w:r>
        <w:rPr>
          <w:rFonts w:ascii="微软雅黑" w:eastAsia="微软雅黑" w:hAnsi="微软雅黑" w:cs="微软雅黑" w:hint="eastAsia"/>
          <w:b/>
          <w:sz w:val="28"/>
          <w:szCs w:val="28"/>
        </w:rPr>
        <w:t>1.2 行业痛点与拟解决关键问题</w:t>
      </w:r>
      <w:bookmarkEnd w:id="1"/>
    </w:p>
    <w:p w14:paraId="6FCDCA8F" w14:textId="77777777" w:rsidR="00DB2045" w:rsidRPr="00DB2045" w:rsidRDefault="00DB2045" w:rsidP="00DB2045">
      <w:pPr>
        <w:spacing w:before="120" w:after="120" w:line="288" w:lineRule="auto"/>
        <w:ind w:firstLineChars="200" w:firstLine="480"/>
        <w:rPr>
          <w:rFonts w:ascii="宋体" w:eastAsia="宋体" w:hAnsi="宋体"/>
          <w:sz w:val="24"/>
        </w:rPr>
      </w:pPr>
      <w:r w:rsidRPr="00DB2045">
        <w:rPr>
          <w:rFonts w:ascii="宋体" w:eastAsia="宋体" w:hAnsi="宋体"/>
          <w:sz w:val="24"/>
        </w:rPr>
        <w:t>结合市面同类产品实测数据与居家真实养宠场景调研能够发现，当前家用智能伴</w:t>
      </w:r>
      <w:proofErr w:type="gramStart"/>
      <w:r w:rsidRPr="00DB2045">
        <w:rPr>
          <w:rFonts w:ascii="宋体" w:eastAsia="宋体" w:hAnsi="宋体"/>
          <w:sz w:val="24"/>
        </w:rPr>
        <w:t>宠设备</w:t>
      </w:r>
      <w:proofErr w:type="gramEnd"/>
      <w:r w:rsidRPr="00DB2045">
        <w:rPr>
          <w:rFonts w:ascii="宋体" w:eastAsia="宋体" w:hAnsi="宋体"/>
          <w:sz w:val="24"/>
        </w:rPr>
        <w:t>以及面向低端嵌入式平台的移动机器人，普遍存在较为突出的技术短板与落地缺陷。嵌入式单片机本身运算能力与内存资源有限，难以独立支撑实时图像识别、目标动态追踪等高强度运算任务，直接将视觉算法部署在主控芯片中，极易出现目标丢失、系统卡顿、指令响应延迟等问题，这也成为低成本智能移动机器人难以实现高精度视觉陪护功能的主要技术瓶颈。与此同时，家庭室内空间布局复杂，家具杂物分布零散，光照环境随时间动态变化，现有移动机器人运行策略较为固化，很难兼顾宠物跟随的连续性与机身避障的安全性，设备在狭小空间内运行时容易出现轨迹偏移、原地空转等故障，实际居家适配效果并不理想。</w:t>
      </w:r>
    </w:p>
    <w:p w14:paraId="44E0B8A0" w14:textId="77777777" w:rsidR="00DB2045" w:rsidRPr="00DB2045" w:rsidRDefault="00DB2045" w:rsidP="00DB2045">
      <w:pPr>
        <w:spacing w:before="120" w:after="120" w:line="288" w:lineRule="auto"/>
        <w:ind w:firstLineChars="200" w:firstLine="480"/>
        <w:rPr>
          <w:rFonts w:ascii="宋体" w:eastAsia="宋体" w:hAnsi="宋体"/>
          <w:sz w:val="24"/>
        </w:rPr>
      </w:pPr>
      <w:r w:rsidRPr="00DB2045">
        <w:rPr>
          <w:rFonts w:ascii="宋体" w:eastAsia="宋体" w:hAnsi="宋体"/>
          <w:sz w:val="24"/>
        </w:rPr>
        <w:t>除硬件与算法层面的技术问题外，现有设备的运行逻辑也未能贴合宠物本身的行为习性。猫狗宠物感官较为敏锐，市面上多数陪护机器人沿用工业设备刚性运动控制逻辑，启停、转向动作生硬突兀，容易让宠物产生紧张、抗拒等应激情绪，无法真正起到安抚陪伴的作用。除此之外，现有宠物智能设备大多功能独立且交互形式单一，固定式监控设备无法跟随宠物移动，仅能捕捉固定区域画面，同时缺少双向语音对讲、远程精准操控、设备故障主动告警等联动功能，用户外出过程中无法实时介入宠物居家状态，远程管护存在明显的时空盲区，难以满足当下精细化、一体化的养宠管护需求。</w:t>
      </w:r>
    </w:p>
    <w:p w14:paraId="7C17A285" w14:textId="77777777" w:rsidR="00DB2045" w:rsidRPr="00DB2045" w:rsidRDefault="00DB2045" w:rsidP="00DB2045">
      <w:pPr>
        <w:spacing w:before="120" w:after="120" w:line="288" w:lineRule="auto"/>
        <w:ind w:firstLineChars="200" w:firstLine="480"/>
        <w:rPr>
          <w:rFonts w:ascii="宋体" w:eastAsia="宋体" w:hAnsi="宋体"/>
          <w:sz w:val="24"/>
        </w:rPr>
      </w:pPr>
      <w:r w:rsidRPr="00DB2045">
        <w:rPr>
          <w:rFonts w:ascii="宋体" w:eastAsia="宋体" w:hAnsi="宋体"/>
          <w:sz w:val="24"/>
        </w:rPr>
        <w:t>针对以上行业现存的各类问题，本次设计从硬件架构、感知系统、运动控制、远程交互四个维度完成整体方案优化，依托软硬件协同设计补齐现有设备的应用短板。本次设计采用双核协同控制架构，利用独立视觉协处理器分担图像运算压力，让主控芯片专注于运动控制与逻辑调度，在不提升硬件成本的前提下，解决</w:t>
      </w:r>
      <w:proofErr w:type="gramStart"/>
      <w:r w:rsidRPr="00DB2045">
        <w:rPr>
          <w:rFonts w:ascii="宋体" w:eastAsia="宋体" w:hAnsi="宋体"/>
          <w:sz w:val="24"/>
        </w:rPr>
        <w:t>低算力</w:t>
      </w:r>
      <w:proofErr w:type="gramEnd"/>
      <w:r w:rsidRPr="00DB2045">
        <w:rPr>
          <w:rFonts w:ascii="宋体" w:eastAsia="宋体" w:hAnsi="宋体"/>
          <w:sz w:val="24"/>
        </w:rPr>
        <w:t>平台无法适配视觉识别功能的难题。系统融合视觉、超声波与红外三类传感器完成环境感知，结合室内障碍物分布距离动态调整设备运行逻辑，在保证持续跟随宠物的同时完成平滑避障，化解跟随功能与避障功能之间的运行冲突。</w:t>
      </w:r>
    </w:p>
    <w:p w14:paraId="31C2C4B3" w14:textId="77777777" w:rsidR="00DB2045" w:rsidRPr="00DB2045" w:rsidRDefault="00DB2045" w:rsidP="00DB2045">
      <w:pPr>
        <w:spacing w:before="120" w:after="120" w:line="288" w:lineRule="auto"/>
        <w:ind w:firstLineChars="200" w:firstLine="480"/>
        <w:rPr>
          <w:rFonts w:ascii="宋体" w:eastAsia="宋体" w:hAnsi="宋体"/>
          <w:sz w:val="24"/>
        </w:rPr>
      </w:pPr>
      <w:r w:rsidRPr="00DB2045">
        <w:rPr>
          <w:rFonts w:ascii="宋体" w:eastAsia="宋体" w:hAnsi="宋体"/>
          <w:sz w:val="24"/>
        </w:rPr>
        <w:lastRenderedPageBreak/>
        <w:t>为进一步提升设备的宠物友好度，本次设计优化闭环运动控制算法，弱化机械运行顿挫感，同时根据宠物移动速度、停留状态自适应调整设备跟随距离与行进速率，降低机械运行噪音与机身压迫感。依托无线通信模块搭建稳定的远程数据传输通道，完善视频传输、语音对讲、远程投喂、异常报警等远程交互功能，打通用户与居家宠物之间的远程管护链路，构建本地自主运行+远程人工干预的双重陪护模式，全方位适配用户外出期间的宠物看护需求。</w:t>
      </w:r>
    </w:p>
    <w:p w14:paraId="68BB51AB" w14:textId="68FD853C" w:rsidR="00DB2045" w:rsidRPr="00DB2045" w:rsidRDefault="00DB2045" w:rsidP="00DB2045">
      <w:pPr>
        <w:spacing w:before="120" w:after="120" w:line="288" w:lineRule="auto"/>
        <w:ind w:firstLineChars="200" w:firstLine="480"/>
        <w:rPr>
          <w:rFonts w:ascii="宋体" w:eastAsia="宋体" w:hAnsi="宋体"/>
          <w:sz w:val="24"/>
        </w:rPr>
      </w:pPr>
      <w:r w:rsidRPr="00DB2045">
        <w:rPr>
          <w:rFonts w:ascii="宋体" w:eastAsia="宋体" w:hAnsi="宋体"/>
          <w:sz w:val="24"/>
        </w:rPr>
        <w:t>针对上述行业现存技术与应用痛点，本次设计从硬件架构优化、感知系统搭建、运动算法改良、远程通信完善四个层面提出一体化解决方案。本次设计采用STM32主控单片机搭配</w:t>
      </w:r>
      <w:proofErr w:type="spellStart"/>
      <w:r w:rsidRPr="00DB2045">
        <w:rPr>
          <w:rFonts w:ascii="宋体" w:eastAsia="宋体" w:hAnsi="宋体"/>
          <w:sz w:val="24"/>
        </w:rPr>
        <w:t>OpenMV</w:t>
      </w:r>
      <w:proofErr w:type="spellEnd"/>
      <w:r w:rsidRPr="00DB2045">
        <w:rPr>
          <w:rFonts w:ascii="宋体" w:eastAsia="宋体" w:hAnsi="宋体"/>
          <w:sz w:val="24"/>
        </w:rPr>
        <w:t>视觉协处理器的双核协同硬件架构，</w:t>
      </w:r>
      <w:proofErr w:type="gramStart"/>
      <w:r w:rsidRPr="00DB2045">
        <w:rPr>
          <w:rFonts w:ascii="宋体" w:eastAsia="宋体" w:hAnsi="宋体"/>
          <w:sz w:val="24"/>
        </w:rPr>
        <w:t>通过算力分层</w:t>
      </w:r>
      <w:proofErr w:type="gramEnd"/>
      <w:r w:rsidRPr="00DB2045">
        <w:rPr>
          <w:rFonts w:ascii="宋体" w:eastAsia="宋体" w:hAnsi="宋体"/>
          <w:sz w:val="24"/>
        </w:rPr>
        <w:t>分担的方式，将图像采集、宠物特征提取、动态坐标定位等高强度视觉运算任务交由独立协处理器完成，主控单片机仅负责接收处理完成后的目标数据，统筹整机运动控制与逻辑调度工作，有效降低主控芯片运算负荷，在低成本硬件平台基础上保障视觉识别功能的实时性与检测精度。系统同时搭建视觉、超声波、红外多传感器融合感知体系，依托不同传感器的检测距离优势实现室内环境全方位覆盖，软件内部增设分级障碍物判定机制，可根据障碍物实际距离与分布位置自主切换设备运行策略，在保障宠物跟随不间断的前提下完成平滑避障动作，从根本上解决跟随与避障两大功能的运行逻辑冲突。为提升设备宠物友好性，本次设计引入增量式PID闭环运动控制算法，消除设备启停与转向过程中的运行顿挫，同时配套自适应间歇跟随运行策略，设备可跟随宠物运动状态自主调整行进速度与安全跟随距离，搭配低噪音动力结构，最大程度降低机械运行对宠物造成的干扰。为补齐远程管护短板，设备搭载ESP8266无线通信模块搭建稳定双向数据传输链路，集成实时视频传输、双向语音对讲、远程设备操控、故障主动报警与远程</w:t>
      </w:r>
      <w:proofErr w:type="gramStart"/>
      <w:r w:rsidRPr="00DB2045">
        <w:rPr>
          <w:rFonts w:ascii="宋体" w:eastAsia="宋体" w:hAnsi="宋体"/>
          <w:sz w:val="24"/>
        </w:rPr>
        <w:t>投喂多项</w:t>
      </w:r>
      <w:proofErr w:type="gramEnd"/>
      <w:r w:rsidRPr="00DB2045">
        <w:rPr>
          <w:rFonts w:ascii="宋体" w:eastAsia="宋体" w:hAnsi="宋体"/>
          <w:sz w:val="24"/>
        </w:rPr>
        <w:t>功能，打通用户与居家宠物之间的远程交互通道，</w:t>
      </w:r>
      <w:proofErr w:type="gramStart"/>
      <w:r w:rsidRPr="00DB2045">
        <w:rPr>
          <w:rFonts w:ascii="宋体" w:eastAsia="宋体" w:hAnsi="宋体"/>
          <w:sz w:val="24"/>
        </w:rPr>
        <w:t>完善全</w:t>
      </w:r>
      <w:proofErr w:type="gramEnd"/>
      <w:r w:rsidRPr="00DB2045">
        <w:rPr>
          <w:rFonts w:ascii="宋体" w:eastAsia="宋体" w:hAnsi="宋体"/>
          <w:sz w:val="24"/>
        </w:rPr>
        <w:t>流程宠物远程管护体系。</w:t>
      </w:r>
    </w:p>
    <w:p w14:paraId="5C1D951B" w14:textId="77777777" w:rsidR="00211A36" w:rsidRDefault="00211A36" w:rsidP="00211A36">
      <w:pPr>
        <w:spacing w:before="320" w:after="120" w:line="288" w:lineRule="auto"/>
        <w:outlineLvl w:val="1"/>
        <w:rPr>
          <w:rFonts w:ascii="微软雅黑" w:eastAsia="微软雅黑" w:hAnsi="微软雅黑" w:cs="微软雅黑"/>
          <w:b/>
          <w:sz w:val="28"/>
          <w:szCs w:val="28"/>
        </w:rPr>
      </w:pPr>
      <w:bookmarkStart w:id="2" w:name="heading_5"/>
      <w:r>
        <w:rPr>
          <w:rFonts w:ascii="微软雅黑" w:eastAsia="微软雅黑" w:hAnsi="微软雅黑" w:cs="微软雅黑" w:hint="eastAsia"/>
          <w:b/>
          <w:sz w:val="28"/>
          <w:szCs w:val="28"/>
        </w:rPr>
        <w:t>1.3 项目核心研发目标</w:t>
      </w:r>
      <w:bookmarkEnd w:id="2"/>
    </w:p>
    <w:p w14:paraId="1B3B625B" w14:textId="77777777" w:rsidR="00DB2045" w:rsidRPr="00DB2045" w:rsidRDefault="00DB2045" w:rsidP="00DB2045">
      <w:pPr>
        <w:spacing w:before="120" w:after="120" w:line="288" w:lineRule="auto"/>
        <w:ind w:firstLineChars="200" w:firstLine="480"/>
        <w:rPr>
          <w:rFonts w:ascii="宋体" w:eastAsia="宋体" w:hAnsi="宋体"/>
          <w:sz w:val="24"/>
        </w:rPr>
      </w:pPr>
      <w:r w:rsidRPr="00DB2045">
        <w:rPr>
          <w:rFonts w:ascii="宋体" w:eastAsia="宋体" w:hAnsi="宋体"/>
          <w:sz w:val="24"/>
        </w:rPr>
        <w:t>结合居家宠物独处陪护的实际场景需求，本次研究从硬件搭建、算法适配、软件开发、机械结构设计以及实际应用落地层面，制定完整且可量化的项目研发目标，保证最终样机能够适配日常居家使用工况。硬件层面以STM32单片机为核心控制器，搭建模块化集成硬件电路，覆盖环境感知、动力驱动、无线通信、人机交互与电源管理全功能模块，在严格控制整体硬件成本的基础上，保障设备可以适应光照变化、地面材质切换、障碍物密集摆放等复杂居家环境，</w:t>
      </w:r>
      <w:proofErr w:type="gramStart"/>
      <w:r w:rsidRPr="00DB2045">
        <w:rPr>
          <w:rFonts w:ascii="宋体" w:eastAsia="宋体" w:hAnsi="宋体"/>
          <w:sz w:val="24"/>
        </w:rPr>
        <w:t>实现长</w:t>
      </w:r>
      <w:proofErr w:type="gramEnd"/>
      <w:r w:rsidRPr="00DB2045">
        <w:rPr>
          <w:rFonts w:ascii="宋体" w:eastAsia="宋体" w:hAnsi="宋体"/>
          <w:sz w:val="24"/>
        </w:rPr>
        <w:t>时间连续稳定运行，规避死机、模块失灵、电路干扰等常见硬件故障。</w:t>
      </w:r>
    </w:p>
    <w:p w14:paraId="50390CA2" w14:textId="77777777" w:rsidR="00DB2045" w:rsidRPr="00DB2045" w:rsidRDefault="00DB2045" w:rsidP="00DB2045">
      <w:pPr>
        <w:spacing w:before="120" w:after="120" w:line="288" w:lineRule="auto"/>
        <w:ind w:firstLineChars="200" w:firstLine="480"/>
        <w:rPr>
          <w:rFonts w:ascii="宋体" w:eastAsia="宋体" w:hAnsi="宋体"/>
          <w:sz w:val="24"/>
        </w:rPr>
      </w:pPr>
      <w:r w:rsidRPr="00DB2045">
        <w:rPr>
          <w:rFonts w:ascii="宋体" w:eastAsia="宋体" w:hAnsi="宋体"/>
          <w:sz w:val="24"/>
        </w:rPr>
        <w:t>算法层面针对嵌入式</w:t>
      </w:r>
      <w:proofErr w:type="gramStart"/>
      <w:r w:rsidRPr="00DB2045">
        <w:rPr>
          <w:rFonts w:ascii="宋体" w:eastAsia="宋体" w:hAnsi="宋体"/>
          <w:sz w:val="24"/>
        </w:rPr>
        <w:t>低算力</w:t>
      </w:r>
      <w:proofErr w:type="gramEnd"/>
      <w:r w:rsidRPr="00DB2045">
        <w:rPr>
          <w:rFonts w:ascii="宋体" w:eastAsia="宋体" w:hAnsi="宋体"/>
          <w:sz w:val="24"/>
        </w:rPr>
        <w:t>平台完成算法轻量化移植与参数优化，实现宠</w:t>
      </w:r>
      <w:r w:rsidRPr="00DB2045">
        <w:rPr>
          <w:rFonts w:ascii="宋体" w:eastAsia="宋体" w:hAnsi="宋体"/>
          <w:sz w:val="24"/>
        </w:rPr>
        <w:lastRenderedPageBreak/>
        <w:t>物目标精准识别、动态轨迹跟踪与柔性自主避障，设备跟随距离可根据宠物体型自主调节，适配家庭常见猫狗宠物的陪护需求。当宠物目标短暂脱离识别范围时，设备可自主完成环形扫描检索并快速重新锁定目标，整机运行过程平稳无明显抖动，运行噪音符合室内居家静音标准，不会对宠物日常活动造成干扰。</w:t>
      </w:r>
    </w:p>
    <w:p w14:paraId="37A678F2" w14:textId="77777777" w:rsidR="00DB2045" w:rsidRPr="00DB2045" w:rsidRDefault="00DB2045" w:rsidP="00DB2045">
      <w:pPr>
        <w:spacing w:before="120" w:after="120" w:line="288" w:lineRule="auto"/>
        <w:ind w:firstLineChars="200" w:firstLine="480"/>
        <w:rPr>
          <w:rFonts w:ascii="宋体" w:eastAsia="宋体" w:hAnsi="宋体"/>
          <w:sz w:val="24"/>
        </w:rPr>
      </w:pPr>
      <w:r w:rsidRPr="00DB2045">
        <w:rPr>
          <w:rFonts w:ascii="宋体" w:eastAsia="宋体" w:hAnsi="宋体"/>
          <w:sz w:val="24"/>
        </w:rPr>
        <w:t>软件层面完成机器人下位机控制程序与上位机移动端APP同步开发调试，优化双端通信协议与数据交互逻辑，降低远程操控指令延迟，保证视频画面传输流畅、故障信息上报及时。移动端软件兼顾运行稳定性与操作便捷性，适配</w:t>
      </w:r>
      <w:proofErr w:type="gramStart"/>
      <w:r w:rsidRPr="00DB2045">
        <w:rPr>
          <w:rFonts w:ascii="宋体" w:eastAsia="宋体" w:hAnsi="宋体"/>
          <w:sz w:val="24"/>
        </w:rPr>
        <w:t>主流安卓与</w:t>
      </w:r>
      <w:proofErr w:type="gramEnd"/>
      <w:r w:rsidRPr="00DB2045">
        <w:rPr>
          <w:rFonts w:ascii="宋体" w:eastAsia="宋体" w:hAnsi="宋体"/>
          <w:sz w:val="24"/>
        </w:rPr>
        <w:t>IOS手机系统，贴合普通用户的日常操作习惯，降低设备使用门槛。</w:t>
      </w:r>
    </w:p>
    <w:p w14:paraId="5151A7D1" w14:textId="622FBB26" w:rsidR="00DB2045" w:rsidRPr="00DB2045" w:rsidRDefault="00DB2045" w:rsidP="00DB2045">
      <w:pPr>
        <w:spacing w:before="120" w:after="120" w:line="288" w:lineRule="auto"/>
        <w:ind w:firstLineChars="200" w:firstLine="480"/>
        <w:rPr>
          <w:rFonts w:ascii="宋体" w:eastAsia="宋体" w:hAnsi="宋体"/>
          <w:sz w:val="24"/>
        </w:rPr>
      </w:pPr>
      <w:r w:rsidRPr="00DB2045">
        <w:rPr>
          <w:rFonts w:ascii="宋体" w:eastAsia="宋体" w:hAnsi="宋体"/>
          <w:sz w:val="24"/>
        </w:rPr>
        <w:t>机械结构层面坚持安全化、小型化、居家适配化设计思路，整机全部边角做圆弧过渡处理，杜绝尖锐结构划伤宠物或磕碰家居家具，机身采用封闭式结构设计，将投喂机构内置隐藏，既节省机身外部空间，也能避免食物残渣、毛发进入设备内部造成机构卡顿。同时严格控制整机外形尺寸，保证机器人可以顺利通行床底、沙发缝隙等狭小区域，实现全屋无死角陪护。最终完成的样机能够完整实现全部预设陪护功能，运行稳定可靠，可切实缓解宠物独处焦虑，同时满足毕业设计答辩与</w:t>
      </w:r>
      <w:proofErr w:type="gramStart"/>
      <w:r w:rsidRPr="00DB2045">
        <w:rPr>
          <w:rFonts w:ascii="宋体" w:eastAsia="宋体" w:hAnsi="宋体"/>
          <w:sz w:val="24"/>
        </w:rPr>
        <w:t>科创作</w:t>
      </w:r>
      <w:proofErr w:type="gramEnd"/>
      <w:r w:rsidRPr="00DB2045">
        <w:rPr>
          <w:rFonts w:ascii="宋体" w:eastAsia="宋体" w:hAnsi="宋体"/>
          <w:sz w:val="24"/>
        </w:rPr>
        <w:t>品展示的双重要求。</w:t>
      </w:r>
    </w:p>
    <w:p w14:paraId="5808EA37" w14:textId="77777777" w:rsidR="00211A36" w:rsidRDefault="00211A36" w:rsidP="00211A36">
      <w:pPr>
        <w:spacing w:before="320" w:after="120" w:line="288" w:lineRule="auto"/>
        <w:outlineLvl w:val="1"/>
        <w:rPr>
          <w:rFonts w:ascii="微软雅黑" w:eastAsia="微软雅黑" w:hAnsi="微软雅黑" w:cs="微软雅黑"/>
          <w:b/>
          <w:sz w:val="28"/>
          <w:szCs w:val="28"/>
        </w:rPr>
      </w:pPr>
      <w:bookmarkStart w:id="3" w:name="heading_6"/>
      <w:r>
        <w:rPr>
          <w:rFonts w:ascii="微软雅黑" w:eastAsia="微软雅黑" w:hAnsi="微软雅黑" w:cs="微软雅黑" w:hint="eastAsia"/>
          <w:b/>
          <w:sz w:val="28"/>
          <w:szCs w:val="28"/>
        </w:rPr>
        <w:t>1.4 作品整体设计简介</w:t>
      </w:r>
      <w:bookmarkEnd w:id="3"/>
    </w:p>
    <w:p w14:paraId="4EC57E39" w14:textId="77777777" w:rsidR="00DB2045" w:rsidRDefault="00DB2045" w:rsidP="00DB2045">
      <w:pPr>
        <w:spacing w:before="120" w:after="120" w:line="288" w:lineRule="auto"/>
        <w:ind w:firstLineChars="200" w:firstLine="480"/>
        <w:rPr>
          <w:rFonts w:ascii="宋体" w:eastAsia="宋体" w:hAnsi="宋体" w:cs="Arial"/>
          <w:sz w:val="24"/>
        </w:rPr>
      </w:pPr>
      <w:r w:rsidRPr="00DB2045">
        <w:rPr>
          <w:rFonts w:ascii="宋体" w:eastAsia="宋体" w:hAnsi="宋体" w:cs="Arial"/>
          <w:sz w:val="24"/>
        </w:rPr>
        <w:t>本次设计的</w:t>
      </w:r>
      <w:proofErr w:type="gramStart"/>
      <w:r w:rsidRPr="00DB2045">
        <w:rPr>
          <w:rFonts w:ascii="宋体" w:eastAsia="宋体" w:hAnsi="宋体" w:cs="Arial"/>
          <w:sz w:val="24"/>
        </w:rPr>
        <w:t>灵眸伴宠</w:t>
      </w:r>
      <w:proofErr w:type="gramEnd"/>
      <w:r w:rsidRPr="00DB2045">
        <w:rPr>
          <w:rFonts w:ascii="宋体" w:eastAsia="宋体" w:hAnsi="宋体" w:cs="Arial"/>
          <w:sz w:val="24"/>
        </w:rPr>
        <w:t>智能宠物伴随机器人，整体分为机器人硬件本体与移动端管控APP两个部分，采用本地终端+移动端无线协同的整体工作模式。设备以低成本落地、居家场景适配、宠物友好设计为核心设计方向，解决现有宠物智能设备功能单一、造价高昂、运行生硬的实际问题，整体设计方案如图1所示。</w:t>
      </w:r>
    </w:p>
    <w:p w14:paraId="02CC82A4" w14:textId="77777777" w:rsidR="00DB2045" w:rsidRDefault="00DB2045" w:rsidP="00DB2045">
      <w:pPr>
        <w:keepNext/>
        <w:spacing w:before="120" w:after="120" w:line="288" w:lineRule="auto"/>
        <w:ind w:firstLineChars="200" w:firstLine="440"/>
        <w:jc w:val="center"/>
      </w:pPr>
      <w:r>
        <w:rPr>
          <w:noProof/>
        </w:rPr>
        <w:lastRenderedPageBreak/>
        <w:drawing>
          <wp:inline distT="0" distB="0" distL="0" distR="0" wp14:anchorId="339E761B" wp14:editId="6125BFC0">
            <wp:extent cx="3349783" cy="4532058"/>
            <wp:effectExtent l="0" t="0" r="3175" b="1905"/>
            <wp:docPr id="1" name="形状1"/>
            <wp:cNvGraphicFramePr/>
            <a:graphic xmlns:a="http://schemas.openxmlformats.org/drawingml/2006/main">
              <a:graphicData uri="http://schemas.openxmlformats.org/drawingml/2006/picture">
                <pic:pic xmlns:pic="http://schemas.openxmlformats.org/drawingml/2006/picture">
                  <pic:nvPicPr>
                    <pic:cNvPr id="0" name="形状1"/>
                    <pic:cNvPicPr/>
                  </pic:nvPicPr>
                  <pic:blipFill>
                    <a:blip r:embed="rId7"/>
                    <a:stretch/>
                  </pic:blipFill>
                  <pic:spPr>
                    <a:xfrm>
                      <a:off x="0" y="0"/>
                      <a:ext cx="3384870" cy="4579528"/>
                    </a:xfrm>
                    <a:prstGeom prst="rect">
                      <a:avLst/>
                    </a:prstGeom>
                    <a:ln w="0">
                      <a:noFill/>
                    </a:ln>
                  </pic:spPr>
                </pic:pic>
              </a:graphicData>
            </a:graphic>
          </wp:inline>
        </w:drawing>
      </w:r>
    </w:p>
    <w:p w14:paraId="09AA41F5" w14:textId="40E0CA4F" w:rsidR="00DB2045" w:rsidRPr="00DB2045" w:rsidRDefault="00DB2045" w:rsidP="00DB2045">
      <w:pPr>
        <w:pStyle w:val="af2"/>
        <w:jc w:val="center"/>
        <w:rPr>
          <w:rFonts w:ascii="宋体" w:eastAsia="宋体" w:hAnsi="宋体" w:cs="Arial"/>
          <w:sz w:val="24"/>
        </w:rPr>
      </w:pPr>
      <w:r>
        <w:t>图</w:t>
      </w:r>
      <w:r>
        <w:t xml:space="preserve"> </w:t>
      </w:r>
      <w:r>
        <w:fldChar w:fldCharType="begin"/>
      </w:r>
      <w:r>
        <w:instrText xml:space="preserve"> SEQ </w:instrText>
      </w:r>
      <w:r>
        <w:instrText>图</w:instrText>
      </w:r>
      <w:r>
        <w:instrText xml:space="preserve"> \* ARABIC </w:instrText>
      </w:r>
      <w:r>
        <w:fldChar w:fldCharType="separate"/>
      </w:r>
      <w:r>
        <w:rPr>
          <w:noProof/>
        </w:rPr>
        <w:t>1</w:t>
      </w:r>
      <w:r>
        <w:fldChar w:fldCharType="end"/>
      </w:r>
      <w:r w:rsidRPr="00580ECE">
        <w:t>机器人本体及移动端</w:t>
      </w:r>
      <w:r w:rsidRPr="00580ECE">
        <w:t>APP</w:t>
      </w:r>
      <w:r w:rsidRPr="00580ECE">
        <w:t>整体设计示意图</w:t>
      </w:r>
    </w:p>
    <w:p w14:paraId="478A51E5" w14:textId="77777777" w:rsidR="00DB2045" w:rsidRPr="00DB2045" w:rsidRDefault="00DB2045" w:rsidP="00DB2045">
      <w:pPr>
        <w:spacing w:before="120" w:after="120" w:line="288" w:lineRule="auto"/>
        <w:ind w:firstLineChars="200" w:firstLine="480"/>
        <w:rPr>
          <w:rFonts w:ascii="宋体" w:eastAsia="宋体" w:hAnsi="宋体" w:cs="Arial"/>
          <w:sz w:val="24"/>
        </w:rPr>
      </w:pPr>
      <w:r w:rsidRPr="00DB2045">
        <w:rPr>
          <w:rFonts w:ascii="宋体" w:eastAsia="宋体" w:hAnsi="宋体" w:cs="Arial"/>
          <w:sz w:val="24"/>
        </w:rPr>
        <w:t>机器人硬件本体以STM32单片机作为主控制器，搭配</w:t>
      </w:r>
      <w:proofErr w:type="spellStart"/>
      <w:r w:rsidRPr="00DB2045">
        <w:rPr>
          <w:rFonts w:ascii="宋体" w:eastAsia="宋体" w:hAnsi="宋体" w:cs="Arial"/>
          <w:sz w:val="24"/>
        </w:rPr>
        <w:t>OpenMV</w:t>
      </w:r>
      <w:proofErr w:type="spellEnd"/>
      <w:r w:rsidRPr="00DB2045">
        <w:rPr>
          <w:rFonts w:ascii="宋体" w:eastAsia="宋体" w:hAnsi="宋体" w:cs="Arial"/>
          <w:sz w:val="24"/>
        </w:rPr>
        <w:t>视觉模块分担图像运算压力，</w:t>
      </w:r>
      <w:proofErr w:type="gramStart"/>
      <w:r w:rsidRPr="00DB2045">
        <w:rPr>
          <w:rFonts w:ascii="宋体" w:eastAsia="宋体" w:hAnsi="宋体" w:cs="Arial"/>
          <w:sz w:val="24"/>
        </w:rPr>
        <w:t>构建双</w:t>
      </w:r>
      <w:proofErr w:type="gramEnd"/>
      <w:r w:rsidRPr="00DB2045">
        <w:rPr>
          <w:rFonts w:ascii="宋体" w:eastAsia="宋体" w:hAnsi="宋体" w:cs="Arial"/>
          <w:sz w:val="24"/>
        </w:rPr>
        <w:t>核协同控制架构；依托视觉、超声波、红外三类传感器完成室内环境与宠物目标全方位感知；结合优化后的PID运动控制算法，实现宠物自适应跟随与平滑避障；通过ESP8266无线模块完成设备与手机端的数据交互，搭配声光交互模块、内置伸缩投喂机构与分级电源管理模块，实现本地自主陪护、声光互动、自动投喂、电压监测与故障防护等功能。</w:t>
      </w:r>
    </w:p>
    <w:p w14:paraId="20748FA4" w14:textId="77777777" w:rsidR="00DB2045" w:rsidRPr="00DB2045" w:rsidRDefault="00DB2045" w:rsidP="00DB2045">
      <w:pPr>
        <w:spacing w:before="120" w:after="120" w:line="288" w:lineRule="auto"/>
        <w:ind w:firstLineChars="200" w:firstLine="480"/>
        <w:rPr>
          <w:rFonts w:ascii="宋体" w:eastAsia="宋体" w:hAnsi="宋体" w:cs="Arial"/>
          <w:sz w:val="24"/>
        </w:rPr>
      </w:pPr>
      <w:r w:rsidRPr="00DB2045">
        <w:rPr>
          <w:rFonts w:ascii="宋体" w:eastAsia="宋体" w:hAnsi="宋体" w:cs="Arial"/>
          <w:sz w:val="24"/>
        </w:rPr>
        <w:t>移动端APP作为人机交互终端，主要承担设备远程管控、状态可视化监测、运行参数设置、异常消息提醒等功能。用户可通过手机实时查看居家画面、远程操控机器人移动、设置定时投喂参数，不受空间距离限制完成宠物远程看护。</w:t>
      </w:r>
    </w:p>
    <w:p w14:paraId="270525B0" w14:textId="003A0FB5" w:rsidR="00826B62" w:rsidRDefault="00DB2045" w:rsidP="00DB2045">
      <w:pPr>
        <w:spacing w:before="120" w:after="120" w:line="288" w:lineRule="auto"/>
        <w:ind w:firstLineChars="200" w:firstLine="480"/>
        <w:rPr>
          <w:rFonts w:ascii="宋体" w:eastAsia="宋体" w:hAnsi="宋体" w:cs="Arial"/>
          <w:sz w:val="24"/>
        </w:rPr>
      </w:pPr>
      <w:r w:rsidRPr="00DB2045">
        <w:rPr>
          <w:rFonts w:ascii="宋体" w:eastAsia="宋体" w:hAnsi="宋体" w:cs="Arial"/>
          <w:sz w:val="24"/>
        </w:rPr>
        <w:t>本次设计未采用高价工业级硬件模块，依靠软硬件协同优化与轻量化算法完成智能化功能开发，在控制研发成本的同时保证设备运行稳定性与使用体验，相较于市面同类产品具备更高的性价比，同时贴合本科嵌入式系统设计的工程实践要求。</w:t>
      </w:r>
    </w:p>
    <w:p w14:paraId="5B9768DC" w14:textId="77777777" w:rsidR="007B0013" w:rsidRDefault="007B0013" w:rsidP="007B0013">
      <w:pPr>
        <w:pStyle w:val="21bc9c4b-6a32-43e5-beaa-fd2d792c5735"/>
        <w:jc w:val="center"/>
      </w:pPr>
      <w:bookmarkStart w:id="4" w:name="_Toc232666176"/>
      <w:r>
        <w:rPr>
          <w:rFonts w:hint="eastAsia"/>
        </w:rPr>
        <w:lastRenderedPageBreak/>
        <w:t>参考文献</w:t>
      </w:r>
      <w:bookmarkEnd w:id="4"/>
    </w:p>
    <w:p w14:paraId="5A9E9F87" w14:textId="77777777" w:rsidR="007B0013" w:rsidRPr="00797F00" w:rsidRDefault="007B0013" w:rsidP="007B0013">
      <w:pPr>
        <w:pStyle w:val="a9"/>
        <w:numPr>
          <w:ilvl w:val="0"/>
          <w:numId w:val="1"/>
        </w:numPr>
        <w:spacing w:after="160" w:line="278" w:lineRule="auto"/>
        <w:contextualSpacing w:val="0"/>
        <w:jc w:val="left"/>
        <w:rPr>
          <w:rFonts w:ascii="Times New Roman" w:eastAsia="宋体" w:hAnsi="Times New Roman" w:cs="Times New Roman"/>
        </w:rPr>
      </w:pPr>
      <w:r w:rsidRPr="00797F00">
        <w:rPr>
          <w:rFonts w:ascii="Times New Roman" w:eastAsia="宋体" w:hAnsi="Times New Roman" w:cs="Times New Roman"/>
        </w:rPr>
        <w:t>钟豪</w:t>
      </w:r>
      <w:r w:rsidRPr="00797F00">
        <w:rPr>
          <w:rFonts w:ascii="Times New Roman" w:eastAsia="宋体" w:hAnsi="Times New Roman" w:cs="Times New Roman"/>
        </w:rPr>
        <w:t>,</w:t>
      </w:r>
      <w:r w:rsidRPr="00797F00">
        <w:rPr>
          <w:rFonts w:ascii="Times New Roman" w:eastAsia="宋体" w:hAnsi="Times New Roman" w:cs="Times New Roman"/>
        </w:rPr>
        <w:t>吴文福</w:t>
      </w:r>
      <w:r w:rsidRPr="00797F00">
        <w:rPr>
          <w:rFonts w:ascii="Times New Roman" w:eastAsia="宋体" w:hAnsi="Times New Roman" w:cs="Times New Roman"/>
        </w:rPr>
        <w:t>,</w:t>
      </w:r>
      <w:r w:rsidRPr="00797F00">
        <w:rPr>
          <w:rFonts w:ascii="Times New Roman" w:eastAsia="宋体" w:hAnsi="Times New Roman" w:cs="Times New Roman"/>
        </w:rPr>
        <w:t>尹慧敏</w:t>
      </w:r>
      <w:r w:rsidRPr="00797F00">
        <w:rPr>
          <w:rFonts w:ascii="Times New Roman" w:eastAsia="宋体" w:hAnsi="Times New Roman" w:cs="Times New Roman"/>
        </w:rPr>
        <w:t>,</w:t>
      </w:r>
      <w:r w:rsidRPr="00797F00">
        <w:rPr>
          <w:rFonts w:ascii="Times New Roman" w:eastAsia="宋体" w:hAnsi="Times New Roman" w:cs="Times New Roman"/>
        </w:rPr>
        <w:t>等</w:t>
      </w:r>
      <w:r w:rsidRPr="00797F00">
        <w:rPr>
          <w:rFonts w:ascii="Times New Roman" w:eastAsia="宋体" w:hAnsi="Times New Roman" w:cs="Times New Roman"/>
        </w:rPr>
        <w:t>.</w:t>
      </w:r>
      <w:r w:rsidRPr="00797F00">
        <w:rPr>
          <w:rFonts w:ascii="Times New Roman" w:eastAsia="宋体" w:hAnsi="Times New Roman" w:cs="Times New Roman"/>
        </w:rPr>
        <w:t>基于</w:t>
      </w:r>
      <w:r w:rsidRPr="00797F00">
        <w:rPr>
          <w:rFonts w:ascii="Times New Roman" w:eastAsia="宋体" w:hAnsi="Times New Roman" w:cs="Times New Roman"/>
        </w:rPr>
        <w:t>STM32</w:t>
      </w:r>
      <w:r w:rsidRPr="00797F00">
        <w:rPr>
          <w:rFonts w:ascii="Times New Roman" w:eastAsia="宋体" w:hAnsi="Times New Roman" w:cs="Times New Roman"/>
        </w:rPr>
        <w:t>与物联网的粮仓智能巡检机器人系统设计</w:t>
      </w:r>
      <w:r w:rsidRPr="00797F00">
        <w:rPr>
          <w:rFonts w:ascii="Times New Roman" w:eastAsia="宋体" w:hAnsi="Times New Roman" w:cs="Times New Roman"/>
        </w:rPr>
        <w:t>[J/OL].</w:t>
      </w:r>
      <w:r w:rsidRPr="00797F00">
        <w:rPr>
          <w:rFonts w:ascii="Times New Roman" w:eastAsia="宋体" w:hAnsi="Times New Roman" w:cs="Times New Roman"/>
        </w:rPr>
        <w:t>吉林农业大学学报</w:t>
      </w:r>
      <w:r w:rsidRPr="00797F00">
        <w:rPr>
          <w:rFonts w:ascii="Times New Roman" w:eastAsia="宋体" w:hAnsi="Times New Roman" w:cs="Times New Roman"/>
        </w:rPr>
        <w:t>,1-12[2026-04-17].https://link.cnki.net/urlid/22.1100.S.20260411.1456.002.</w:t>
      </w:r>
    </w:p>
    <w:p w14:paraId="125AF58F" w14:textId="77777777" w:rsidR="007B0013" w:rsidRPr="00797F00" w:rsidRDefault="007B0013" w:rsidP="007B0013">
      <w:pPr>
        <w:pStyle w:val="a9"/>
        <w:numPr>
          <w:ilvl w:val="0"/>
          <w:numId w:val="1"/>
        </w:numPr>
        <w:spacing w:after="160" w:line="278" w:lineRule="auto"/>
        <w:contextualSpacing w:val="0"/>
        <w:jc w:val="left"/>
        <w:rPr>
          <w:rFonts w:ascii="Times New Roman" w:eastAsia="宋体" w:hAnsi="Times New Roman" w:cs="Times New Roman"/>
        </w:rPr>
      </w:pPr>
      <w:r w:rsidRPr="00797F00">
        <w:rPr>
          <w:rFonts w:ascii="Times New Roman" w:eastAsia="宋体" w:hAnsi="Times New Roman" w:cs="Times New Roman"/>
        </w:rPr>
        <w:t>张茜</w:t>
      </w:r>
      <w:r w:rsidRPr="00797F00">
        <w:rPr>
          <w:rFonts w:ascii="Times New Roman" w:eastAsia="宋体" w:hAnsi="Times New Roman" w:cs="Times New Roman"/>
        </w:rPr>
        <w:t>,</w:t>
      </w:r>
      <w:r w:rsidRPr="00797F00">
        <w:rPr>
          <w:rFonts w:ascii="Times New Roman" w:eastAsia="宋体" w:hAnsi="Times New Roman" w:cs="Times New Roman"/>
        </w:rPr>
        <w:t>郭博雨</w:t>
      </w:r>
      <w:r w:rsidRPr="00797F00">
        <w:rPr>
          <w:rFonts w:ascii="Times New Roman" w:eastAsia="宋体" w:hAnsi="Times New Roman" w:cs="Times New Roman"/>
        </w:rPr>
        <w:t>.</w:t>
      </w:r>
      <w:r w:rsidRPr="00797F00">
        <w:rPr>
          <w:rFonts w:ascii="Times New Roman" w:eastAsia="宋体" w:hAnsi="Times New Roman" w:cs="Times New Roman"/>
        </w:rPr>
        <w:t>基于</w:t>
      </w:r>
      <w:r w:rsidRPr="00797F00">
        <w:rPr>
          <w:rFonts w:ascii="Times New Roman" w:eastAsia="宋体" w:hAnsi="Times New Roman" w:cs="Times New Roman"/>
        </w:rPr>
        <w:t>ROS</w:t>
      </w:r>
      <w:r w:rsidRPr="00797F00">
        <w:rPr>
          <w:rFonts w:ascii="Times New Roman" w:eastAsia="宋体" w:hAnsi="Times New Roman" w:cs="Times New Roman"/>
        </w:rPr>
        <w:t>的自主跟随式医疗辅助机器人设计</w:t>
      </w:r>
      <w:r w:rsidRPr="00797F00">
        <w:rPr>
          <w:rFonts w:ascii="Times New Roman" w:eastAsia="宋体" w:hAnsi="Times New Roman" w:cs="Times New Roman"/>
        </w:rPr>
        <w:t>[J].</w:t>
      </w:r>
      <w:r w:rsidRPr="00797F00">
        <w:rPr>
          <w:rFonts w:ascii="Times New Roman" w:eastAsia="宋体" w:hAnsi="Times New Roman" w:cs="Times New Roman"/>
        </w:rPr>
        <w:t>自动化应用</w:t>
      </w:r>
      <w:r w:rsidRPr="00797F00">
        <w:rPr>
          <w:rFonts w:ascii="Times New Roman" w:eastAsia="宋体" w:hAnsi="Times New Roman" w:cs="Times New Roman"/>
        </w:rPr>
        <w:t>,2025,66(06):28-29+</w:t>
      </w:r>
      <w:proofErr w:type="gramStart"/>
      <w:r w:rsidRPr="00797F00">
        <w:rPr>
          <w:rFonts w:ascii="Times New Roman" w:eastAsia="宋体" w:hAnsi="Times New Roman" w:cs="Times New Roman"/>
        </w:rPr>
        <w:t>32.DOI:10.19769/j.zdhy</w:t>
      </w:r>
      <w:proofErr w:type="gramEnd"/>
      <w:r w:rsidRPr="00797F00">
        <w:rPr>
          <w:rFonts w:ascii="Times New Roman" w:eastAsia="宋体" w:hAnsi="Times New Roman" w:cs="Times New Roman"/>
        </w:rPr>
        <w:t>.2025.06.009.</w:t>
      </w:r>
    </w:p>
    <w:p w14:paraId="468B178F" w14:textId="77777777" w:rsidR="007B0013" w:rsidRPr="00797F00" w:rsidRDefault="007B0013" w:rsidP="007B0013">
      <w:pPr>
        <w:pStyle w:val="a9"/>
        <w:numPr>
          <w:ilvl w:val="0"/>
          <w:numId w:val="1"/>
        </w:numPr>
        <w:spacing w:after="160" w:line="278" w:lineRule="auto"/>
        <w:contextualSpacing w:val="0"/>
        <w:jc w:val="left"/>
        <w:rPr>
          <w:rFonts w:ascii="Times New Roman" w:eastAsia="宋体" w:hAnsi="Times New Roman" w:cs="Times New Roman"/>
        </w:rPr>
      </w:pPr>
      <w:r w:rsidRPr="00797F00">
        <w:rPr>
          <w:rFonts w:ascii="Times New Roman" w:eastAsia="宋体" w:hAnsi="Times New Roman" w:cs="Times New Roman"/>
        </w:rPr>
        <w:t>翟延超</w:t>
      </w:r>
      <w:r w:rsidRPr="00797F00">
        <w:rPr>
          <w:rFonts w:ascii="Times New Roman" w:eastAsia="宋体" w:hAnsi="Times New Roman" w:cs="Times New Roman"/>
        </w:rPr>
        <w:t>.</w:t>
      </w:r>
      <w:r w:rsidRPr="00797F00">
        <w:rPr>
          <w:rFonts w:ascii="Times New Roman" w:eastAsia="宋体" w:hAnsi="Times New Roman" w:cs="Times New Roman"/>
        </w:rPr>
        <w:t>基于多传感器融合的自主跟随机器人关键技术研究</w:t>
      </w:r>
      <w:r w:rsidRPr="00797F00">
        <w:rPr>
          <w:rFonts w:ascii="Times New Roman" w:eastAsia="宋体" w:hAnsi="Times New Roman" w:cs="Times New Roman"/>
        </w:rPr>
        <w:t>[D].</w:t>
      </w:r>
      <w:r w:rsidRPr="00797F00">
        <w:rPr>
          <w:rFonts w:ascii="Times New Roman" w:eastAsia="宋体" w:hAnsi="Times New Roman" w:cs="Times New Roman"/>
        </w:rPr>
        <w:t>西安建筑科技大学</w:t>
      </w:r>
      <w:r w:rsidRPr="00797F00">
        <w:rPr>
          <w:rFonts w:ascii="Times New Roman" w:eastAsia="宋体" w:hAnsi="Times New Roman" w:cs="Times New Roman"/>
        </w:rPr>
        <w:t>,2024.</w:t>
      </w:r>
      <w:proofErr w:type="gramStart"/>
      <w:r w:rsidRPr="00797F00">
        <w:rPr>
          <w:rFonts w:ascii="Times New Roman" w:eastAsia="宋体" w:hAnsi="Times New Roman" w:cs="Times New Roman"/>
        </w:rPr>
        <w:t>DOI:10.27393/d.cnki.gxazu</w:t>
      </w:r>
      <w:proofErr w:type="gramEnd"/>
      <w:r w:rsidRPr="00797F00">
        <w:rPr>
          <w:rFonts w:ascii="Times New Roman" w:eastAsia="宋体" w:hAnsi="Times New Roman" w:cs="Times New Roman"/>
        </w:rPr>
        <w:t>.2024.000606.</w:t>
      </w:r>
    </w:p>
    <w:p w14:paraId="6113B405" w14:textId="77777777" w:rsidR="007B0013" w:rsidRPr="00797F00" w:rsidRDefault="007B0013" w:rsidP="007B0013">
      <w:pPr>
        <w:pStyle w:val="a9"/>
        <w:numPr>
          <w:ilvl w:val="0"/>
          <w:numId w:val="1"/>
        </w:numPr>
        <w:spacing w:after="160" w:line="278" w:lineRule="auto"/>
        <w:contextualSpacing w:val="0"/>
        <w:jc w:val="left"/>
        <w:rPr>
          <w:rFonts w:ascii="Times New Roman" w:eastAsia="宋体" w:hAnsi="Times New Roman" w:cs="Times New Roman"/>
        </w:rPr>
      </w:pPr>
      <w:r w:rsidRPr="00797F00">
        <w:rPr>
          <w:rFonts w:ascii="Times New Roman" w:eastAsia="宋体" w:hAnsi="Times New Roman" w:cs="Times New Roman"/>
        </w:rPr>
        <w:t>李紫妍</w:t>
      </w:r>
      <w:r w:rsidRPr="00797F00">
        <w:rPr>
          <w:rFonts w:ascii="Times New Roman" w:eastAsia="宋体" w:hAnsi="Times New Roman" w:cs="Times New Roman"/>
        </w:rPr>
        <w:t>.</w:t>
      </w:r>
      <w:r w:rsidRPr="00797F00">
        <w:rPr>
          <w:rFonts w:ascii="Times New Roman" w:eastAsia="宋体" w:hAnsi="Times New Roman" w:cs="Times New Roman"/>
        </w:rPr>
        <w:t>基于情感共生理念的宠物犬陪伴机器人设计研究</w:t>
      </w:r>
      <w:r w:rsidRPr="00797F00">
        <w:rPr>
          <w:rFonts w:ascii="Times New Roman" w:eastAsia="宋体" w:hAnsi="Times New Roman" w:cs="Times New Roman"/>
        </w:rPr>
        <w:t>[D].</w:t>
      </w:r>
      <w:r w:rsidRPr="00797F00">
        <w:rPr>
          <w:rFonts w:ascii="Times New Roman" w:eastAsia="宋体" w:hAnsi="Times New Roman" w:cs="Times New Roman"/>
        </w:rPr>
        <w:t>北京化工大学</w:t>
      </w:r>
      <w:r w:rsidRPr="00797F00">
        <w:rPr>
          <w:rFonts w:ascii="Times New Roman" w:eastAsia="宋体" w:hAnsi="Times New Roman" w:cs="Times New Roman"/>
        </w:rPr>
        <w:t>,2024.</w:t>
      </w:r>
      <w:proofErr w:type="gramStart"/>
      <w:r w:rsidRPr="00797F00">
        <w:rPr>
          <w:rFonts w:ascii="Times New Roman" w:eastAsia="宋体" w:hAnsi="Times New Roman" w:cs="Times New Roman"/>
        </w:rPr>
        <w:t>DOI:10.26939/d.cnki.gbhgu</w:t>
      </w:r>
      <w:proofErr w:type="gramEnd"/>
      <w:r w:rsidRPr="00797F00">
        <w:rPr>
          <w:rFonts w:ascii="Times New Roman" w:eastAsia="宋体" w:hAnsi="Times New Roman" w:cs="Times New Roman"/>
        </w:rPr>
        <w:t>.2024.000439.</w:t>
      </w:r>
    </w:p>
    <w:p w14:paraId="4BEE134F" w14:textId="77777777" w:rsidR="007B0013" w:rsidRPr="00797F00" w:rsidRDefault="007B0013" w:rsidP="007B0013">
      <w:pPr>
        <w:pStyle w:val="a9"/>
        <w:numPr>
          <w:ilvl w:val="0"/>
          <w:numId w:val="1"/>
        </w:numPr>
        <w:spacing w:after="160" w:line="278" w:lineRule="auto"/>
        <w:contextualSpacing w:val="0"/>
        <w:jc w:val="left"/>
        <w:rPr>
          <w:rFonts w:ascii="Times New Roman" w:eastAsia="宋体" w:hAnsi="Times New Roman" w:cs="Times New Roman"/>
        </w:rPr>
      </w:pPr>
      <w:r w:rsidRPr="00797F00">
        <w:rPr>
          <w:rFonts w:ascii="Times New Roman" w:eastAsia="宋体" w:hAnsi="Times New Roman" w:cs="Times New Roman"/>
        </w:rPr>
        <w:t>李敏</w:t>
      </w:r>
      <w:r w:rsidRPr="00797F00">
        <w:rPr>
          <w:rFonts w:ascii="Times New Roman" w:eastAsia="宋体" w:hAnsi="Times New Roman" w:cs="Times New Roman"/>
        </w:rPr>
        <w:t>,</w:t>
      </w:r>
      <w:r w:rsidRPr="00797F00">
        <w:rPr>
          <w:rFonts w:ascii="Times New Roman" w:eastAsia="宋体" w:hAnsi="Times New Roman" w:cs="Times New Roman"/>
        </w:rPr>
        <w:t>李嘉</w:t>
      </w:r>
      <w:r w:rsidRPr="00797F00">
        <w:rPr>
          <w:rFonts w:ascii="Times New Roman" w:eastAsia="宋体" w:hAnsi="Times New Roman" w:cs="Times New Roman"/>
        </w:rPr>
        <w:t>.</w:t>
      </w:r>
      <w:r w:rsidRPr="00797F00">
        <w:rPr>
          <w:rFonts w:ascii="Times New Roman" w:eastAsia="宋体" w:hAnsi="Times New Roman" w:cs="Times New Roman"/>
        </w:rPr>
        <w:t>基于宠物心理角度的宠物陪伴型机器人设计研究</w:t>
      </w:r>
      <w:r w:rsidRPr="00797F00">
        <w:rPr>
          <w:rFonts w:ascii="Times New Roman" w:eastAsia="宋体" w:hAnsi="Times New Roman" w:cs="Times New Roman"/>
        </w:rPr>
        <w:t>[J].</w:t>
      </w:r>
      <w:r w:rsidRPr="00797F00">
        <w:rPr>
          <w:rFonts w:ascii="Times New Roman" w:eastAsia="宋体" w:hAnsi="Times New Roman" w:cs="Times New Roman"/>
        </w:rPr>
        <w:t>大众文艺</w:t>
      </w:r>
      <w:r w:rsidRPr="00797F00">
        <w:rPr>
          <w:rFonts w:ascii="Times New Roman" w:eastAsia="宋体" w:hAnsi="Times New Roman" w:cs="Times New Roman"/>
        </w:rPr>
        <w:t>,2018,(24):</w:t>
      </w:r>
      <w:proofErr w:type="gramStart"/>
      <w:r w:rsidRPr="00797F00">
        <w:rPr>
          <w:rFonts w:ascii="Times New Roman" w:eastAsia="宋体" w:hAnsi="Times New Roman" w:cs="Times New Roman"/>
        </w:rPr>
        <w:t>82-83.DOI:10.20112/j.cnki.issn</w:t>
      </w:r>
      <w:proofErr w:type="gramEnd"/>
      <w:r w:rsidRPr="00797F00">
        <w:rPr>
          <w:rFonts w:ascii="Times New Roman" w:eastAsia="宋体" w:hAnsi="Times New Roman" w:cs="Times New Roman"/>
        </w:rPr>
        <w:t>1007-5828.2018.24.056.</w:t>
      </w:r>
    </w:p>
    <w:p w14:paraId="0767A255" w14:textId="77777777" w:rsidR="007B0013" w:rsidRPr="00797F00" w:rsidRDefault="007B0013" w:rsidP="007B0013">
      <w:pPr>
        <w:pStyle w:val="a9"/>
        <w:numPr>
          <w:ilvl w:val="0"/>
          <w:numId w:val="1"/>
        </w:numPr>
        <w:spacing w:after="160" w:line="278" w:lineRule="auto"/>
        <w:contextualSpacing w:val="0"/>
        <w:jc w:val="left"/>
        <w:rPr>
          <w:rFonts w:ascii="Times New Roman" w:eastAsia="宋体" w:hAnsi="Times New Roman" w:cs="Times New Roman"/>
        </w:rPr>
      </w:pPr>
      <w:r w:rsidRPr="00797F00">
        <w:rPr>
          <w:rFonts w:ascii="Times New Roman" w:eastAsia="宋体" w:hAnsi="Times New Roman" w:cs="Times New Roman"/>
        </w:rPr>
        <w:t>姜海东</w:t>
      </w:r>
      <w:r w:rsidRPr="00797F00">
        <w:rPr>
          <w:rFonts w:ascii="Times New Roman" w:eastAsia="宋体" w:hAnsi="Times New Roman" w:cs="Times New Roman"/>
        </w:rPr>
        <w:t>,</w:t>
      </w:r>
      <w:r w:rsidRPr="00797F00">
        <w:rPr>
          <w:rFonts w:ascii="Times New Roman" w:eastAsia="宋体" w:hAnsi="Times New Roman" w:cs="Times New Roman"/>
        </w:rPr>
        <w:t>姜小宾</w:t>
      </w:r>
      <w:r w:rsidRPr="00797F00">
        <w:rPr>
          <w:rFonts w:ascii="Times New Roman" w:eastAsia="宋体" w:hAnsi="Times New Roman" w:cs="Times New Roman"/>
        </w:rPr>
        <w:t>,</w:t>
      </w:r>
      <w:r w:rsidRPr="00797F00">
        <w:rPr>
          <w:rFonts w:ascii="Times New Roman" w:eastAsia="宋体" w:hAnsi="Times New Roman" w:cs="Times New Roman"/>
        </w:rPr>
        <w:t>陆晓忠</w:t>
      </w:r>
      <w:r w:rsidRPr="00797F00">
        <w:rPr>
          <w:rFonts w:ascii="Times New Roman" w:eastAsia="宋体" w:hAnsi="Times New Roman" w:cs="Times New Roman"/>
        </w:rPr>
        <w:t>,</w:t>
      </w:r>
      <w:r w:rsidRPr="00797F00">
        <w:rPr>
          <w:rFonts w:ascii="Times New Roman" w:eastAsia="宋体" w:hAnsi="Times New Roman" w:cs="Times New Roman"/>
        </w:rPr>
        <w:t>等</w:t>
      </w:r>
      <w:r w:rsidRPr="00797F00">
        <w:rPr>
          <w:rFonts w:ascii="Times New Roman" w:eastAsia="宋体" w:hAnsi="Times New Roman" w:cs="Times New Roman"/>
        </w:rPr>
        <w:t>.</w:t>
      </w:r>
      <w:r w:rsidRPr="00797F00">
        <w:rPr>
          <w:rFonts w:ascii="Times New Roman" w:eastAsia="宋体" w:hAnsi="Times New Roman" w:cs="Times New Roman"/>
        </w:rPr>
        <w:t>基于多传感信息融合的配电室无人值守智慧巡检技术研究</w:t>
      </w:r>
      <w:r w:rsidRPr="00797F00">
        <w:rPr>
          <w:rFonts w:ascii="Times New Roman" w:eastAsia="宋体" w:hAnsi="Times New Roman" w:cs="Times New Roman"/>
        </w:rPr>
        <w:t>[J].</w:t>
      </w:r>
      <w:r w:rsidRPr="00797F00">
        <w:rPr>
          <w:rFonts w:ascii="Times New Roman" w:eastAsia="宋体" w:hAnsi="Times New Roman" w:cs="Times New Roman"/>
        </w:rPr>
        <w:t>电力设备管理</w:t>
      </w:r>
      <w:r w:rsidRPr="00797F00">
        <w:rPr>
          <w:rFonts w:ascii="Times New Roman" w:eastAsia="宋体" w:hAnsi="Times New Roman" w:cs="Times New Roman"/>
        </w:rPr>
        <w:t>,2026,(03):</w:t>
      </w:r>
      <w:proofErr w:type="gramStart"/>
      <w:r w:rsidRPr="00797F00">
        <w:rPr>
          <w:rFonts w:ascii="Times New Roman" w:eastAsia="宋体" w:hAnsi="Times New Roman" w:cs="Times New Roman"/>
        </w:rPr>
        <w:t>180-182.DOI:10.26977/j.cnki.dlsbgl</w:t>
      </w:r>
      <w:proofErr w:type="gramEnd"/>
      <w:r w:rsidRPr="00797F00">
        <w:rPr>
          <w:rFonts w:ascii="Times New Roman" w:eastAsia="宋体" w:hAnsi="Times New Roman" w:cs="Times New Roman"/>
        </w:rPr>
        <w:t>.2026.03.079.</w:t>
      </w:r>
    </w:p>
    <w:p w14:paraId="2DCB482F" w14:textId="77777777" w:rsidR="007B0013" w:rsidRPr="00797F00" w:rsidRDefault="007B0013" w:rsidP="007B0013">
      <w:pPr>
        <w:pStyle w:val="a9"/>
        <w:numPr>
          <w:ilvl w:val="0"/>
          <w:numId w:val="1"/>
        </w:numPr>
        <w:spacing w:after="160" w:line="278" w:lineRule="auto"/>
        <w:contextualSpacing w:val="0"/>
        <w:jc w:val="left"/>
        <w:rPr>
          <w:rFonts w:ascii="Times New Roman" w:eastAsia="宋体" w:hAnsi="Times New Roman" w:cs="Times New Roman"/>
        </w:rPr>
      </w:pPr>
      <w:r w:rsidRPr="00797F00">
        <w:rPr>
          <w:rFonts w:ascii="Times New Roman" w:eastAsia="宋体" w:hAnsi="Times New Roman" w:cs="Times New Roman"/>
        </w:rPr>
        <w:t>苗雨</w:t>
      </w:r>
      <w:r w:rsidRPr="00797F00">
        <w:rPr>
          <w:rFonts w:ascii="Times New Roman" w:eastAsia="宋体" w:hAnsi="Times New Roman" w:cs="Times New Roman"/>
        </w:rPr>
        <w:t>.</w:t>
      </w:r>
      <w:r w:rsidRPr="00797F00">
        <w:rPr>
          <w:rFonts w:ascii="Times New Roman" w:eastAsia="宋体" w:hAnsi="Times New Roman" w:cs="Times New Roman"/>
        </w:rPr>
        <w:t>基于</w:t>
      </w:r>
      <w:r w:rsidRPr="00797F00">
        <w:rPr>
          <w:rFonts w:ascii="Times New Roman" w:eastAsia="宋体" w:hAnsi="Times New Roman" w:cs="Times New Roman"/>
        </w:rPr>
        <w:t>PID</w:t>
      </w:r>
      <w:r w:rsidRPr="00797F00">
        <w:rPr>
          <w:rFonts w:ascii="Times New Roman" w:eastAsia="宋体" w:hAnsi="Times New Roman" w:cs="Times New Roman"/>
        </w:rPr>
        <w:t>控制的循迹小车路径跟踪算法优化研究</w:t>
      </w:r>
      <w:r w:rsidRPr="00797F00">
        <w:rPr>
          <w:rFonts w:ascii="Times New Roman" w:eastAsia="宋体" w:hAnsi="Times New Roman" w:cs="Times New Roman"/>
        </w:rPr>
        <w:t>[J].</w:t>
      </w:r>
      <w:r w:rsidRPr="00797F00">
        <w:rPr>
          <w:rFonts w:ascii="Times New Roman" w:eastAsia="宋体" w:hAnsi="Times New Roman" w:cs="Times New Roman"/>
        </w:rPr>
        <w:t>信息与电脑</w:t>
      </w:r>
      <w:r w:rsidRPr="00797F00">
        <w:rPr>
          <w:rFonts w:ascii="Times New Roman" w:eastAsia="宋体" w:hAnsi="Times New Roman" w:cs="Times New Roman"/>
        </w:rPr>
        <w:t>,2025,37(23):72-74.</w:t>
      </w:r>
    </w:p>
    <w:p w14:paraId="6A9CFA7B" w14:textId="77777777" w:rsidR="007B0013" w:rsidRPr="00797F00" w:rsidRDefault="007B0013" w:rsidP="007B0013">
      <w:pPr>
        <w:pStyle w:val="a9"/>
        <w:numPr>
          <w:ilvl w:val="0"/>
          <w:numId w:val="1"/>
        </w:numPr>
        <w:spacing w:after="160" w:line="278" w:lineRule="auto"/>
        <w:contextualSpacing w:val="0"/>
        <w:jc w:val="left"/>
        <w:rPr>
          <w:rFonts w:ascii="Times New Roman" w:eastAsia="宋体" w:hAnsi="Times New Roman" w:cs="Times New Roman"/>
        </w:rPr>
      </w:pPr>
      <w:r w:rsidRPr="00797F00">
        <w:rPr>
          <w:rFonts w:ascii="Times New Roman" w:eastAsia="宋体" w:hAnsi="Times New Roman" w:cs="Times New Roman"/>
        </w:rPr>
        <w:t>潘俊霖</w:t>
      </w:r>
      <w:r w:rsidRPr="00797F00">
        <w:rPr>
          <w:rFonts w:ascii="Times New Roman" w:eastAsia="宋体" w:hAnsi="Times New Roman" w:cs="Times New Roman"/>
        </w:rPr>
        <w:t>,</w:t>
      </w:r>
      <w:r w:rsidRPr="00797F00">
        <w:rPr>
          <w:rFonts w:ascii="Times New Roman" w:eastAsia="宋体" w:hAnsi="Times New Roman" w:cs="Times New Roman"/>
        </w:rPr>
        <w:t>邱健斌</w:t>
      </w:r>
      <w:r w:rsidRPr="00797F00">
        <w:rPr>
          <w:rFonts w:ascii="Times New Roman" w:eastAsia="宋体" w:hAnsi="Times New Roman" w:cs="Times New Roman"/>
        </w:rPr>
        <w:t>,</w:t>
      </w:r>
      <w:r w:rsidRPr="00797F00">
        <w:rPr>
          <w:rFonts w:ascii="Times New Roman" w:eastAsia="宋体" w:hAnsi="Times New Roman" w:cs="Times New Roman"/>
        </w:rPr>
        <w:t>许瑞</w:t>
      </w:r>
      <w:r w:rsidRPr="00797F00">
        <w:rPr>
          <w:rFonts w:ascii="Times New Roman" w:eastAsia="宋体" w:hAnsi="Times New Roman" w:cs="Times New Roman"/>
        </w:rPr>
        <w:t xml:space="preserve">. </w:t>
      </w:r>
      <w:r w:rsidRPr="00797F00">
        <w:rPr>
          <w:rFonts w:ascii="Times New Roman" w:eastAsia="宋体" w:hAnsi="Times New Roman" w:cs="Times New Roman"/>
        </w:rPr>
        <w:t>基于</w:t>
      </w:r>
      <w:r w:rsidRPr="00797F00">
        <w:rPr>
          <w:rFonts w:ascii="Times New Roman" w:eastAsia="宋体" w:hAnsi="Times New Roman" w:cs="Times New Roman"/>
        </w:rPr>
        <w:t>MATLAB</w:t>
      </w:r>
      <w:r w:rsidRPr="00797F00">
        <w:rPr>
          <w:rFonts w:ascii="Times New Roman" w:eastAsia="宋体" w:hAnsi="Times New Roman" w:cs="Times New Roman"/>
        </w:rPr>
        <w:t>的智能小车路径识别及其算法优化</w:t>
      </w:r>
      <w:r w:rsidRPr="00797F00">
        <w:rPr>
          <w:rFonts w:ascii="Times New Roman" w:eastAsia="宋体" w:hAnsi="Times New Roman" w:cs="Times New Roman"/>
        </w:rPr>
        <w:t>[J].</w:t>
      </w:r>
      <w:r w:rsidRPr="00797F00">
        <w:rPr>
          <w:rFonts w:ascii="Times New Roman" w:eastAsia="宋体" w:hAnsi="Times New Roman" w:cs="Times New Roman"/>
        </w:rPr>
        <w:t>汽车实用技术</w:t>
      </w:r>
      <w:r w:rsidRPr="00797F00">
        <w:rPr>
          <w:rFonts w:ascii="Times New Roman" w:eastAsia="宋体" w:hAnsi="Times New Roman" w:cs="Times New Roman"/>
        </w:rPr>
        <w:t>,2025,50(19):</w:t>
      </w:r>
      <w:proofErr w:type="gramStart"/>
      <w:r w:rsidRPr="00797F00">
        <w:rPr>
          <w:rFonts w:ascii="Times New Roman" w:eastAsia="宋体" w:hAnsi="Times New Roman" w:cs="Times New Roman"/>
        </w:rPr>
        <w:t>37-42.DOI:10.16638/j.cnki</w:t>
      </w:r>
      <w:proofErr w:type="gramEnd"/>
      <w:r w:rsidRPr="00797F00">
        <w:rPr>
          <w:rFonts w:ascii="Times New Roman" w:eastAsia="宋体" w:hAnsi="Times New Roman" w:cs="Times New Roman"/>
        </w:rPr>
        <w:t>.1671-7988.2025.019.007.</w:t>
      </w:r>
    </w:p>
    <w:p w14:paraId="23421E7F" w14:textId="77777777" w:rsidR="007B0013" w:rsidRPr="00797F00" w:rsidRDefault="007B0013" w:rsidP="007B0013">
      <w:pPr>
        <w:pStyle w:val="a9"/>
        <w:numPr>
          <w:ilvl w:val="0"/>
          <w:numId w:val="1"/>
        </w:numPr>
        <w:spacing w:after="160" w:line="278" w:lineRule="auto"/>
        <w:contextualSpacing w:val="0"/>
        <w:jc w:val="left"/>
        <w:rPr>
          <w:rFonts w:ascii="Times New Roman" w:eastAsia="宋体" w:hAnsi="Times New Roman" w:cs="Times New Roman"/>
        </w:rPr>
      </w:pPr>
      <w:r w:rsidRPr="00797F00">
        <w:rPr>
          <w:rFonts w:ascii="Times New Roman" w:eastAsia="宋体" w:hAnsi="Times New Roman" w:cs="Times New Roman"/>
        </w:rPr>
        <w:t>夏紫涵</w:t>
      </w:r>
      <w:r w:rsidRPr="00797F00">
        <w:rPr>
          <w:rFonts w:ascii="Times New Roman" w:eastAsia="宋体" w:hAnsi="Times New Roman" w:cs="Times New Roman"/>
        </w:rPr>
        <w:t>,</w:t>
      </w:r>
      <w:r w:rsidRPr="00797F00">
        <w:rPr>
          <w:rFonts w:ascii="Times New Roman" w:eastAsia="宋体" w:hAnsi="Times New Roman" w:cs="Times New Roman"/>
        </w:rPr>
        <w:t>马基法</w:t>
      </w:r>
      <w:r w:rsidRPr="00797F00">
        <w:rPr>
          <w:rFonts w:ascii="Times New Roman" w:eastAsia="宋体" w:hAnsi="Times New Roman" w:cs="Times New Roman"/>
        </w:rPr>
        <w:t xml:space="preserve">. </w:t>
      </w:r>
      <w:r w:rsidRPr="00797F00">
        <w:rPr>
          <w:rFonts w:ascii="Times New Roman" w:eastAsia="宋体" w:hAnsi="Times New Roman" w:cs="Times New Roman"/>
        </w:rPr>
        <w:t>全自动宠物喂食互动机器人</w:t>
      </w:r>
      <w:r w:rsidRPr="00797F00">
        <w:rPr>
          <w:rFonts w:ascii="Times New Roman" w:eastAsia="宋体" w:hAnsi="Times New Roman" w:cs="Times New Roman"/>
        </w:rPr>
        <w:t>[J].</w:t>
      </w:r>
      <w:r w:rsidRPr="00797F00">
        <w:rPr>
          <w:rFonts w:ascii="Times New Roman" w:eastAsia="宋体" w:hAnsi="Times New Roman" w:cs="Times New Roman"/>
        </w:rPr>
        <w:t>科学大众</w:t>
      </w:r>
      <w:r w:rsidRPr="00797F00">
        <w:rPr>
          <w:rFonts w:ascii="Times New Roman" w:eastAsia="宋体" w:hAnsi="Times New Roman" w:cs="Times New Roman"/>
        </w:rPr>
        <w:t>(</w:t>
      </w:r>
      <w:r w:rsidRPr="00797F00">
        <w:rPr>
          <w:rFonts w:ascii="Times New Roman" w:eastAsia="宋体" w:hAnsi="Times New Roman" w:cs="Times New Roman"/>
        </w:rPr>
        <w:t>小学版</w:t>
      </w:r>
      <w:r w:rsidRPr="00797F00">
        <w:rPr>
          <w:rFonts w:ascii="Times New Roman" w:eastAsia="宋体" w:hAnsi="Times New Roman" w:cs="Times New Roman"/>
        </w:rPr>
        <w:t>),2025,(06):31.</w:t>
      </w:r>
    </w:p>
    <w:p w14:paraId="3A98B17F" w14:textId="77777777" w:rsidR="007B0013" w:rsidRPr="00797F00" w:rsidRDefault="007B0013" w:rsidP="007B0013">
      <w:pPr>
        <w:pStyle w:val="a9"/>
        <w:numPr>
          <w:ilvl w:val="0"/>
          <w:numId w:val="1"/>
        </w:numPr>
        <w:spacing w:after="160" w:line="278" w:lineRule="auto"/>
        <w:contextualSpacing w:val="0"/>
        <w:jc w:val="left"/>
        <w:rPr>
          <w:rFonts w:ascii="Times New Roman" w:eastAsia="宋体" w:hAnsi="Times New Roman" w:cs="Times New Roman"/>
        </w:rPr>
      </w:pPr>
      <w:r w:rsidRPr="00797F00">
        <w:rPr>
          <w:rFonts w:ascii="Times New Roman" w:eastAsia="宋体" w:hAnsi="Times New Roman" w:cs="Times New Roman"/>
        </w:rPr>
        <w:t>王传才</w:t>
      </w:r>
      <w:r w:rsidRPr="00797F00">
        <w:rPr>
          <w:rFonts w:ascii="Times New Roman" w:eastAsia="宋体" w:hAnsi="Times New Roman" w:cs="Times New Roman"/>
        </w:rPr>
        <w:t>,</w:t>
      </w:r>
      <w:r w:rsidRPr="00797F00">
        <w:rPr>
          <w:rFonts w:ascii="Times New Roman" w:eastAsia="宋体" w:hAnsi="Times New Roman" w:cs="Times New Roman"/>
        </w:rPr>
        <w:t>张笑恒</w:t>
      </w:r>
      <w:r w:rsidRPr="00797F00">
        <w:rPr>
          <w:rFonts w:ascii="Times New Roman" w:eastAsia="宋体" w:hAnsi="Times New Roman" w:cs="Times New Roman"/>
        </w:rPr>
        <w:t>,</w:t>
      </w:r>
      <w:r w:rsidRPr="00797F00">
        <w:rPr>
          <w:rFonts w:ascii="Times New Roman" w:eastAsia="宋体" w:hAnsi="Times New Roman" w:cs="Times New Roman"/>
        </w:rPr>
        <w:t>李继东</w:t>
      </w:r>
      <w:r w:rsidRPr="00797F00">
        <w:rPr>
          <w:rFonts w:ascii="Times New Roman" w:eastAsia="宋体" w:hAnsi="Times New Roman" w:cs="Times New Roman"/>
        </w:rPr>
        <w:t>,</w:t>
      </w:r>
      <w:r w:rsidRPr="00797F00">
        <w:rPr>
          <w:rFonts w:ascii="Times New Roman" w:eastAsia="宋体" w:hAnsi="Times New Roman" w:cs="Times New Roman"/>
        </w:rPr>
        <w:t>等</w:t>
      </w:r>
      <w:r w:rsidRPr="00797F00">
        <w:rPr>
          <w:rFonts w:ascii="Times New Roman" w:eastAsia="宋体" w:hAnsi="Times New Roman" w:cs="Times New Roman"/>
        </w:rPr>
        <w:t xml:space="preserve">. </w:t>
      </w:r>
      <w:r w:rsidRPr="00797F00">
        <w:rPr>
          <w:rFonts w:ascii="Times New Roman" w:eastAsia="宋体" w:hAnsi="Times New Roman" w:cs="Times New Roman"/>
        </w:rPr>
        <w:t>一种应对多障碍路况的智能小车自动寻迹控制系统</w:t>
      </w:r>
      <w:r w:rsidRPr="00797F00">
        <w:rPr>
          <w:rFonts w:ascii="Times New Roman" w:eastAsia="宋体" w:hAnsi="Times New Roman" w:cs="Times New Roman"/>
        </w:rPr>
        <w:t>[J].</w:t>
      </w:r>
      <w:r w:rsidRPr="00797F00">
        <w:rPr>
          <w:rFonts w:ascii="Times New Roman" w:eastAsia="宋体" w:hAnsi="Times New Roman" w:cs="Times New Roman"/>
        </w:rPr>
        <w:t>电脑知识与技术</w:t>
      </w:r>
      <w:r w:rsidRPr="00797F00">
        <w:rPr>
          <w:rFonts w:ascii="Times New Roman" w:eastAsia="宋体" w:hAnsi="Times New Roman" w:cs="Times New Roman"/>
        </w:rPr>
        <w:t>,2024,20(28):</w:t>
      </w:r>
      <w:proofErr w:type="gramStart"/>
      <w:r w:rsidRPr="00797F00">
        <w:rPr>
          <w:rFonts w:ascii="Times New Roman" w:eastAsia="宋体" w:hAnsi="Times New Roman" w:cs="Times New Roman"/>
        </w:rPr>
        <w:t>20-22.DOI:10.14004/j.cnki.ckt</w:t>
      </w:r>
      <w:proofErr w:type="gramEnd"/>
      <w:r w:rsidRPr="00797F00">
        <w:rPr>
          <w:rFonts w:ascii="Times New Roman" w:eastAsia="宋体" w:hAnsi="Times New Roman" w:cs="Times New Roman"/>
        </w:rPr>
        <w:t>.2024.1500.</w:t>
      </w:r>
    </w:p>
    <w:p w14:paraId="0EDE3A4B" w14:textId="77777777" w:rsidR="007B0013" w:rsidRPr="00797F00" w:rsidRDefault="007B0013" w:rsidP="007B0013">
      <w:pPr>
        <w:pStyle w:val="a9"/>
        <w:numPr>
          <w:ilvl w:val="0"/>
          <w:numId w:val="1"/>
        </w:numPr>
        <w:spacing w:after="160" w:line="278" w:lineRule="auto"/>
        <w:contextualSpacing w:val="0"/>
        <w:jc w:val="left"/>
        <w:rPr>
          <w:rFonts w:ascii="Times New Roman" w:eastAsia="宋体" w:hAnsi="Times New Roman" w:cs="Times New Roman"/>
        </w:rPr>
      </w:pPr>
      <w:r w:rsidRPr="00797F00">
        <w:rPr>
          <w:rFonts w:ascii="Times New Roman" w:eastAsia="宋体" w:hAnsi="Times New Roman" w:cs="Times New Roman"/>
        </w:rPr>
        <w:t>文多</w:t>
      </w:r>
      <w:r w:rsidRPr="00797F00">
        <w:rPr>
          <w:rFonts w:ascii="Times New Roman" w:eastAsia="宋体" w:hAnsi="Times New Roman" w:cs="Times New Roman"/>
        </w:rPr>
        <w:t>.</w:t>
      </w:r>
      <w:r w:rsidRPr="00797F00">
        <w:rPr>
          <w:rFonts w:ascii="Times New Roman" w:eastAsia="宋体" w:hAnsi="Times New Roman" w:cs="Times New Roman"/>
        </w:rPr>
        <w:t>面向</w:t>
      </w:r>
      <w:r w:rsidRPr="00797F00">
        <w:rPr>
          <w:rFonts w:ascii="Times New Roman" w:eastAsia="宋体" w:hAnsi="Times New Roman" w:cs="Times New Roman"/>
        </w:rPr>
        <w:t>Z</w:t>
      </w:r>
      <w:r w:rsidRPr="00797F00">
        <w:rPr>
          <w:rFonts w:ascii="Times New Roman" w:eastAsia="宋体" w:hAnsi="Times New Roman" w:cs="Times New Roman"/>
        </w:rPr>
        <w:t>世代青年人的宠物机器人情感化设计研究</w:t>
      </w:r>
      <w:r w:rsidRPr="00797F00">
        <w:rPr>
          <w:rFonts w:ascii="Times New Roman" w:eastAsia="宋体" w:hAnsi="Times New Roman" w:cs="Times New Roman"/>
        </w:rPr>
        <w:t>[D].</w:t>
      </w:r>
      <w:r w:rsidRPr="00797F00">
        <w:rPr>
          <w:rFonts w:ascii="Times New Roman" w:eastAsia="宋体" w:hAnsi="Times New Roman" w:cs="Times New Roman"/>
        </w:rPr>
        <w:t>江西财经大学</w:t>
      </w:r>
      <w:r w:rsidRPr="00797F00">
        <w:rPr>
          <w:rFonts w:ascii="Times New Roman" w:eastAsia="宋体" w:hAnsi="Times New Roman" w:cs="Times New Roman"/>
        </w:rPr>
        <w:t>,2024.</w:t>
      </w:r>
      <w:proofErr w:type="gramStart"/>
      <w:r w:rsidRPr="00797F00">
        <w:rPr>
          <w:rFonts w:ascii="Times New Roman" w:eastAsia="宋体" w:hAnsi="Times New Roman" w:cs="Times New Roman"/>
        </w:rPr>
        <w:t>DOI:10.27175/d.cnki.gjxcu</w:t>
      </w:r>
      <w:proofErr w:type="gramEnd"/>
      <w:r w:rsidRPr="00797F00">
        <w:rPr>
          <w:rFonts w:ascii="Times New Roman" w:eastAsia="宋体" w:hAnsi="Times New Roman" w:cs="Times New Roman"/>
        </w:rPr>
        <w:t xml:space="preserve">.2024.001600. </w:t>
      </w:r>
    </w:p>
    <w:p w14:paraId="7E6F0AF6" w14:textId="77777777" w:rsidR="007B0013" w:rsidRPr="00797F00" w:rsidRDefault="007B0013" w:rsidP="007B0013">
      <w:pPr>
        <w:pStyle w:val="a9"/>
        <w:numPr>
          <w:ilvl w:val="0"/>
          <w:numId w:val="1"/>
        </w:numPr>
        <w:spacing w:after="160" w:line="278" w:lineRule="auto"/>
        <w:contextualSpacing w:val="0"/>
        <w:jc w:val="left"/>
        <w:rPr>
          <w:rFonts w:ascii="Times New Roman" w:eastAsia="宋体" w:hAnsi="Times New Roman" w:cs="Times New Roman"/>
        </w:rPr>
      </w:pPr>
      <w:r w:rsidRPr="00797F00">
        <w:rPr>
          <w:rFonts w:ascii="Times New Roman" w:eastAsia="宋体" w:hAnsi="Times New Roman" w:cs="Times New Roman"/>
        </w:rPr>
        <w:t>刘冰</w:t>
      </w:r>
      <w:r w:rsidRPr="00797F00">
        <w:rPr>
          <w:rFonts w:ascii="Times New Roman" w:eastAsia="宋体" w:hAnsi="Times New Roman" w:cs="Times New Roman"/>
        </w:rPr>
        <w:t>.</w:t>
      </w:r>
      <w:r w:rsidRPr="00797F00">
        <w:rPr>
          <w:rFonts w:ascii="Times New Roman" w:eastAsia="宋体" w:hAnsi="Times New Roman" w:cs="Times New Roman"/>
        </w:rPr>
        <w:t>多模态互动宠物机器人的研究与设计</w:t>
      </w:r>
      <w:r w:rsidRPr="00797F00">
        <w:rPr>
          <w:rFonts w:ascii="Times New Roman" w:eastAsia="宋体" w:hAnsi="Times New Roman" w:cs="Times New Roman"/>
        </w:rPr>
        <w:t>[D].</w:t>
      </w:r>
      <w:r w:rsidRPr="00797F00">
        <w:rPr>
          <w:rFonts w:ascii="Times New Roman" w:eastAsia="宋体" w:hAnsi="Times New Roman" w:cs="Times New Roman"/>
        </w:rPr>
        <w:t>重庆理工大学</w:t>
      </w:r>
      <w:r w:rsidRPr="00797F00">
        <w:rPr>
          <w:rFonts w:ascii="Times New Roman" w:eastAsia="宋体" w:hAnsi="Times New Roman" w:cs="Times New Roman"/>
        </w:rPr>
        <w:t>,2024.</w:t>
      </w:r>
      <w:proofErr w:type="gramStart"/>
      <w:r w:rsidRPr="00797F00">
        <w:rPr>
          <w:rFonts w:ascii="Times New Roman" w:eastAsia="宋体" w:hAnsi="Times New Roman" w:cs="Times New Roman"/>
        </w:rPr>
        <w:t>DOI:10.27753/d.cnki.gcqgx</w:t>
      </w:r>
      <w:proofErr w:type="gramEnd"/>
      <w:r w:rsidRPr="00797F00">
        <w:rPr>
          <w:rFonts w:ascii="Times New Roman" w:eastAsia="宋体" w:hAnsi="Times New Roman" w:cs="Times New Roman"/>
        </w:rPr>
        <w:t xml:space="preserve">.2024.000921. </w:t>
      </w:r>
    </w:p>
    <w:p w14:paraId="050476A8" w14:textId="77777777" w:rsidR="007B0013" w:rsidRPr="00797F00" w:rsidRDefault="007B0013" w:rsidP="007B0013">
      <w:pPr>
        <w:pStyle w:val="a9"/>
        <w:numPr>
          <w:ilvl w:val="0"/>
          <w:numId w:val="1"/>
        </w:numPr>
        <w:spacing w:after="160" w:line="278" w:lineRule="auto"/>
        <w:contextualSpacing w:val="0"/>
        <w:jc w:val="left"/>
        <w:rPr>
          <w:rFonts w:ascii="Times New Roman" w:eastAsia="宋体" w:hAnsi="Times New Roman" w:cs="Times New Roman"/>
        </w:rPr>
      </w:pPr>
      <w:r w:rsidRPr="00797F00">
        <w:rPr>
          <w:rFonts w:ascii="Times New Roman" w:eastAsia="宋体" w:hAnsi="Times New Roman" w:cs="Times New Roman"/>
        </w:rPr>
        <w:t>张晨亮</w:t>
      </w:r>
      <w:r w:rsidRPr="00797F00">
        <w:rPr>
          <w:rFonts w:ascii="Times New Roman" w:eastAsia="宋体" w:hAnsi="Times New Roman" w:cs="Times New Roman"/>
        </w:rPr>
        <w:t>,</w:t>
      </w:r>
      <w:proofErr w:type="gramStart"/>
      <w:r w:rsidRPr="00797F00">
        <w:rPr>
          <w:rFonts w:ascii="Times New Roman" w:eastAsia="宋体" w:hAnsi="Times New Roman" w:cs="Times New Roman"/>
        </w:rPr>
        <w:t>张亚周</w:t>
      </w:r>
      <w:proofErr w:type="gramEnd"/>
      <w:r w:rsidRPr="00797F00">
        <w:rPr>
          <w:rFonts w:ascii="Times New Roman" w:eastAsia="宋体" w:hAnsi="Times New Roman" w:cs="Times New Roman"/>
        </w:rPr>
        <w:t xml:space="preserve">. </w:t>
      </w:r>
      <w:r w:rsidRPr="00797F00">
        <w:rPr>
          <w:rFonts w:ascii="Times New Roman" w:eastAsia="宋体" w:hAnsi="Times New Roman" w:cs="Times New Roman"/>
        </w:rPr>
        <w:t>基于机器视觉的小车跟随行驶系统设计</w:t>
      </w:r>
      <w:r w:rsidRPr="00797F00">
        <w:rPr>
          <w:rFonts w:ascii="Times New Roman" w:eastAsia="宋体" w:hAnsi="Times New Roman" w:cs="Times New Roman"/>
        </w:rPr>
        <w:t>[J].</w:t>
      </w:r>
      <w:r w:rsidRPr="00797F00">
        <w:rPr>
          <w:rFonts w:ascii="Times New Roman" w:eastAsia="宋体" w:hAnsi="Times New Roman" w:cs="Times New Roman"/>
        </w:rPr>
        <w:t>物联网技术</w:t>
      </w:r>
      <w:r w:rsidRPr="00797F00">
        <w:rPr>
          <w:rFonts w:ascii="Times New Roman" w:eastAsia="宋体" w:hAnsi="Times New Roman" w:cs="Times New Roman"/>
        </w:rPr>
        <w:t>,2024,14(03):118-119+</w:t>
      </w:r>
      <w:proofErr w:type="gramStart"/>
      <w:r w:rsidRPr="00797F00">
        <w:rPr>
          <w:rFonts w:ascii="Times New Roman" w:eastAsia="宋体" w:hAnsi="Times New Roman" w:cs="Times New Roman"/>
        </w:rPr>
        <w:t>122.DOI:10.16667/j.issn</w:t>
      </w:r>
      <w:proofErr w:type="gramEnd"/>
      <w:r w:rsidRPr="00797F00">
        <w:rPr>
          <w:rFonts w:ascii="Times New Roman" w:eastAsia="宋体" w:hAnsi="Times New Roman" w:cs="Times New Roman"/>
        </w:rPr>
        <w:t>.2095-1302.2024.03.028.</w:t>
      </w:r>
    </w:p>
    <w:p w14:paraId="1748C51A" w14:textId="77777777" w:rsidR="007B0013" w:rsidRPr="00797F00" w:rsidRDefault="007B0013" w:rsidP="007B0013">
      <w:pPr>
        <w:pStyle w:val="a9"/>
        <w:numPr>
          <w:ilvl w:val="0"/>
          <w:numId w:val="1"/>
        </w:numPr>
        <w:spacing w:after="160" w:line="278" w:lineRule="auto"/>
        <w:contextualSpacing w:val="0"/>
        <w:jc w:val="left"/>
        <w:rPr>
          <w:rFonts w:ascii="Times New Roman" w:eastAsia="宋体" w:hAnsi="Times New Roman" w:cs="Times New Roman"/>
        </w:rPr>
      </w:pPr>
      <w:proofErr w:type="gramStart"/>
      <w:r w:rsidRPr="00797F00">
        <w:rPr>
          <w:rFonts w:ascii="Times New Roman" w:eastAsia="宋体" w:hAnsi="Times New Roman" w:cs="Times New Roman"/>
        </w:rPr>
        <w:t>张寒钧</w:t>
      </w:r>
      <w:proofErr w:type="gramEnd"/>
      <w:r w:rsidRPr="00797F00">
        <w:rPr>
          <w:rFonts w:ascii="Times New Roman" w:eastAsia="宋体" w:hAnsi="Times New Roman" w:cs="Times New Roman"/>
        </w:rPr>
        <w:t xml:space="preserve">. </w:t>
      </w:r>
      <w:r w:rsidRPr="00797F00">
        <w:rPr>
          <w:rFonts w:ascii="Times New Roman" w:eastAsia="宋体" w:hAnsi="Times New Roman" w:cs="Times New Roman"/>
        </w:rPr>
        <w:t>家养宠物陪伴机器人设计研究</w:t>
      </w:r>
      <w:r w:rsidRPr="00797F00">
        <w:rPr>
          <w:rFonts w:ascii="Times New Roman" w:eastAsia="宋体" w:hAnsi="Times New Roman" w:cs="Times New Roman"/>
        </w:rPr>
        <w:t>[J].</w:t>
      </w:r>
      <w:r w:rsidRPr="00797F00">
        <w:rPr>
          <w:rFonts w:ascii="Times New Roman" w:eastAsia="宋体" w:hAnsi="Times New Roman" w:cs="Times New Roman"/>
        </w:rPr>
        <w:t>玩具世界</w:t>
      </w:r>
      <w:r w:rsidRPr="00797F00">
        <w:rPr>
          <w:rFonts w:ascii="Times New Roman" w:eastAsia="宋体" w:hAnsi="Times New Roman" w:cs="Times New Roman"/>
        </w:rPr>
        <w:t>,2024,(02):23-25.</w:t>
      </w:r>
    </w:p>
    <w:p w14:paraId="5DBE4784" w14:textId="77777777" w:rsidR="007B0013" w:rsidRPr="00797F00" w:rsidRDefault="007B0013" w:rsidP="007B0013">
      <w:pPr>
        <w:pStyle w:val="a9"/>
        <w:numPr>
          <w:ilvl w:val="0"/>
          <w:numId w:val="1"/>
        </w:numPr>
        <w:spacing w:after="160" w:line="278" w:lineRule="auto"/>
        <w:contextualSpacing w:val="0"/>
        <w:jc w:val="left"/>
        <w:rPr>
          <w:rFonts w:ascii="Times New Roman" w:eastAsia="宋体" w:hAnsi="Times New Roman" w:cs="Times New Roman"/>
        </w:rPr>
      </w:pPr>
      <w:r w:rsidRPr="00797F00">
        <w:rPr>
          <w:rFonts w:ascii="Times New Roman" w:eastAsia="宋体" w:hAnsi="Times New Roman" w:cs="Times New Roman"/>
        </w:rPr>
        <w:t>乔平</w:t>
      </w:r>
      <w:r w:rsidRPr="00797F00">
        <w:rPr>
          <w:rFonts w:ascii="Times New Roman" w:eastAsia="宋体" w:hAnsi="Times New Roman" w:cs="Times New Roman"/>
        </w:rPr>
        <w:t>,</w:t>
      </w:r>
      <w:r w:rsidRPr="00797F00">
        <w:rPr>
          <w:rFonts w:ascii="Times New Roman" w:eastAsia="宋体" w:hAnsi="Times New Roman" w:cs="Times New Roman"/>
        </w:rPr>
        <w:t>乔有田</w:t>
      </w:r>
      <w:r w:rsidRPr="00797F00">
        <w:rPr>
          <w:rFonts w:ascii="Times New Roman" w:eastAsia="宋体" w:hAnsi="Times New Roman" w:cs="Times New Roman"/>
        </w:rPr>
        <w:t xml:space="preserve">. </w:t>
      </w:r>
      <w:r w:rsidRPr="00797F00">
        <w:rPr>
          <w:rFonts w:ascii="Times New Roman" w:eastAsia="宋体" w:hAnsi="Times New Roman" w:cs="Times New Roman"/>
        </w:rPr>
        <w:t>基于机器视觉的智能小车设计</w:t>
      </w:r>
      <w:r w:rsidRPr="00797F00">
        <w:rPr>
          <w:rFonts w:ascii="Times New Roman" w:eastAsia="宋体" w:hAnsi="Times New Roman" w:cs="Times New Roman"/>
        </w:rPr>
        <w:t>[J].</w:t>
      </w:r>
      <w:r w:rsidRPr="00797F00">
        <w:rPr>
          <w:rFonts w:ascii="Times New Roman" w:eastAsia="宋体" w:hAnsi="Times New Roman" w:cs="Times New Roman"/>
        </w:rPr>
        <w:t>电子技术</w:t>
      </w:r>
      <w:r w:rsidRPr="00797F00">
        <w:rPr>
          <w:rFonts w:ascii="Times New Roman" w:eastAsia="宋体" w:hAnsi="Times New Roman" w:cs="Times New Roman"/>
        </w:rPr>
        <w:t>,2022,51(12):6-8.</w:t>
      </w:r>
    </w:p>
    <w:p w14:paraId="67CA8152" w14:textId="77777777" w:rsidR="007B0013" w:rsidRPr="00797F00" w:rsidRDefault="007B0013" w:rsidP="007B0013">
      <w:pPr>
        <w:pStyle w:val="a9"/>
        <w:numPr>
          <w:ilvl w:val="0"/>
          <w:numId w:val="1"/>
        </w:numPr>
        <w:spacing w:after="160" w:line="278" w:lineRule="auto"/>
        <w:contextualSpacing w:val="0"/>
        <w:jc w:val="left"/>
        <w:rPr>
          <w:rFonts w:ascii="Times New Roman" w:eastAsia="宋体" w:hAnsi="Times New Roman" w:cs="Times New Roman"/>
        </w:rPr>
      </w:pPr>
      <w:r w:rsidRPr="00797F00">
        <w:rPr>
          <w:rFonts w:ascii="Times New Roman" w:eastAsia="宋体" w:hAnsi="Times New Roman" w:cs="Times New Roman"/>
        </w:rPr>
        <w:t>欧寒芝</w:t>
      </w:r>
      <w:r w:rsidRPr="00797F00">
        <w:rPr>
          <w:rFonts w:ascii="Times New Roman" w:eastAsia="宋体" w:hAnsi="Times New Roman" w:cs="Times New Roman"/>
        </w:rPr>
        <w:t>,</w:t>
      </w:r>
      <w:r w:rsidRPr="00797F00">
        <w:rPr>
          <w:rFonts w:ascii="Times New Roman" w:eastAsia="宋体" w:hAnsi="Times New Roman" w:cs="Times New Roman"/>
        </w:rPr>
        <w:t>匡盈霏</w:t>
      </w:r>
      <w:r w:rsidRPr="00797F00">
        <w:rPr>
          <w:rFonts w:ascii="Times New Roman" w:eastAsia="宋体" w:hAnsi="Times New Roman" w:cs="Times New Roman"/>
        </w:rPr>
        <w:t>,</w:t>
      </w:r>
      <w:r w:rsidRPr="00797F00">
        <w:rPr>
          <w:rFonts w:ascii="Times New Roman" w:eastAsia="宋体" w:hAnsi="Times New Roman" w:cs="Times New Roman"/>
        </w:rPr>
        <w:t>丁慧玉</w:t>
      </w:r>
      <w:r w:rsidRPr="00797F00">
        <w:rPr>
          <w:rFonts w:ascii="Times New Roman" w:eastAsia="宋体" w:hAnsi="Times New Roman" w:cs="Times New Roman"/>
        </w:rPr>
        <w:t>,</w:t>
      </w:r>
      <w:r w:rsidRPr="00797F00">
        <w:rPr>
          <w:rFonts w:ascii="Times New Roman" w:eastAsia="宋体" w:hAnsi="Times New Roman" w:cs="Times New Roman"/>
        </w:rPr>
        <w:t>等</w:t>
      </w:r>
      <w:r w:rsidRPr="00797F00">
        <w:rPr>
          <w:rFonts w:ascii="Times New Roman" w:eastAsia="宋体" w:hAnsi="Times New Roman" w:cs="Times New Roman"/>
        </w:rPr>
        <w:t xml:space="preserve">. </w:t>
      </w:r>
      <w:r w:rsidRPr="00797F00">
        <w:rPr>
          <w:rFonts w:ascii="Times New Roman" w:eastAsia="宋体" w:hAnsi="Times New Roman" w:cs="Times New Roman"/>
        </w:rPr>
        <w:t>一种机器视觉巡线避障小车的设计</w:t>
      </w:r>
      <w:r w:rsidRPr="00797F00">
        <w:rPr>
          <w:rFonts w:ascii="Times New Roman" w:eastAsia="宋体" w:hAnsi="Times New Roman" w:cs="Times New Roman"/>
        </w:rPr>
        <w:t>[J].</w:t>
      </w:r>
      <w:r w:rsidRPr="00797F00">
        <w:rPr>
          <w:rFonts w:ascii="Times New Roman" w:eastAsia="宋体" w:hAnsi="Times New Roman" w:cs="Times New Roman"/>
        </w:rPr>
        <w:t>电脑与信息技术</w:t>
      </w:r>
      <w:r w:rsidRPr="00797F00">
        <w:rPr>
          <w:rFonts w:ascii="Times New Roman" w:eastAsia="宋体" w:hAnsi="Times New Roman" w:cs="Times New Roman"/>
        </w:rPr>
        <w:t>,2022,30(02):</w:t>
      </w:r>
      <w:proofErr w:type="gramStart"/>
      <w:r w:rsidRPr="00797F00">
        <w:rPr>
          <w:rFonts w:ascii="Times New Roman" w:eastAsia="宋体" w:hAnsi="Times New Roman" w:cs="Times New Roman"/>
        </w:rPr>
        <w:t>13-17.DOI:10.19414/j.cnki</w:t>
      </w:r>
      <w:proofErr w:type="gramEnd"/>
      <w:r w:rsidRPr="00797F00">
        <w:rPr>
          <w:rFonts w:ascii="Times New Roman" w:eastAsia="宋体" w:hAnsi="Times New Roman" w:cs="Times New Roman"/>
        </w:rPr>
        <w:t>.1005-1228.2022.02.023.</w:t>
      </w:r>
    </w:p>
    <w:p w14:paraId="5ED015FB" w14:textId="77777777" w:rsidR="007B0013" w:rsidRPr="00797F00" w:rsidRDefault="007B0013" w:rsidP="007B0013">
      <w:pPr>
        <w:pStyle w:val="a9"/>
        <w:numPr>
          <w:ilvl w:val="0"/>
          <w:numId w:val="1"/>
        </w:numPr>
        <w:spacing w:after="160" w:line="278" w:lineRule="auto"/>
        <w:contextualSpacing w:val="0"/>
        <w:jc w:val="left"/>
        <w:rPr>
          <w:rFonts w:ascii="Times New Roman" w:eastAsia="宋体" w:hAnsi="Times New Roman" w:cs="Times New Roman"/>
        </w:rPr>
      </w:pPr>
      <w:r w:rsidRPr="00797F00">
        <w:rPr>
          <w:rFonts w:ascii="Times New Roman" w:eastAsia="宋体" w:hAnsi="Times New Roman" w:cs="Times New Roman"/>
        </w:rPr>
        <w:lastRenderedPageBreak/>
        <w:t xml:space="preserve">CHOUDHARI M, BAGYAVEERESWARAN V, ANITHA R, et al. A distributed rapidly exploring random tree (D-RRT) algorithm for path planning of </w:t>
      </w:r>
      <w:proofErr w:type="spellStart"/>
      <w:r w:rsidRPr="00797F00">
        <w:rPr>
          <w:rFonts w:ascii="Times New Roman" w:eastAsia="宋体" w:hAnsi="Times New Roman" w:cs="Times New Roman"/>
        </w:rPr>
        <w:t>self maneuvering</w:t>
      </w:r>
      <w:proofErr w:type="spellEnd"/>
      <w:r w:rsidRPr="00797F00">
        <w:rPr>
          <w:rFonts w:ascii="Times New Roman" w:eastAsia="宋体" w:hAnsi="Times New Roman" w:cs="Times New Roman"/>
        </w:rPr>
        <w:t xml:space="preserve"> robots in domestic environments[J]. Engineering Research Express, 2026, 8(6): 065316. DOI:10.1088/2631-8695/AE50D5.</w:t>
      </w:r>
    </w:p>
    <w:p w14:paraId="6FE82D4D" w14:textId="77777777" w:rsidR="007B0013" w:rsidRPr="00797F00" w:rsidRDefault="007B0013" w:rsidP="007B0013">
      <w:pPr>
        <w:pStyle w:val="a9"/>
        <w:numPr>
          <w:ilvl w:val="0"/>
          <w:numId w:val="1"/>
        </w:numPr>
        <w:spacing w:after="160" w:line="278" w:lineRule="auto"/>
        <w:contextualSpacing w:val="0"/>
        <w:jc w:val="left"/>
        <w:rPr>
          <w:rFonts w:ascii="Times New Roman" w:eastAsia="宋体" w:hAnsi="Times New Roman" w:cs="Times New Roman"/>
        </w:rPr>
      </w:pPr>
      <w:r w:rsidRPr="00797F00">
        <w:rPr>
          <w:rFonts w:ascii="Times New Roman" w:eastAsia="宋体" w:hAnsi="Times New Roman" w:cs="Times New Roman"/>
        </w:rPr>
        <w:t>ZHOU Y X, DING J R, LI C Y, et al. Analysis of the Pet Companion Robot Market[C]//3rd International Conference on Business and Policy Studies 2024., 2024. DOI:10.54254/2754-1169/106/20241679.</w:t>
      </w:r>
    </w:p>
    <w:p w14:paraId="391ECB20" w14:textId="77777777" w:rsidR="007B0013" w:rsidRPr="00797F00" w:rsidRDefault="007B0013" w:rsidP="007B0013">
      <w:pPr>
        <w:pStyle w:val="a9"/>
        <w:numPr>
          <w:ilvl w:val="0"/>
          <w:numId w:val="1"/>
        </w:numPr>
        <w:spacing w:after="160" w:line="278" w:lineRule="auto"/>
        <w:contextualSpacing w:val="0"/>
        <w:jc w:val="left"/>
        <w:rPr>
          <w:rFonts w:ascii="Times New Roman" w:eastAsia="宋体" w:hAnsi="Times New Roman" w:cs="Times New Roman" w:hint="eastAsia"/>
        </w:rPr>
      </w:pPr>
      <w:r w:rsidRPr="00797F00">
        <w:rPr>
          <w:rFonts w:ascii="Times New Roman" w:eastAsia="宋体" w:hAnsi="Times New Roman" w:cs="Times New Roman"/>
        </w:rPr>
        <w:t xml:space="preserve">PARK S, LEE S. A stochastic game </w:t>
      </w:r>
      <w:proofErr w:type="gramStart"/>
      <w:r w:rsidRPr="00797F00">
        <w:rPr>
          <w:rFonts w:ascii="Times New Roman" w:eastAsia="宋体" w:hAnsi="Times New Roman" w:cs="Times New Roman"/>
        </w:rPr>
        <w:t>theory based</w:t>
      </w:r>
      <w:proofErr w:type="gramEnd"/>
      <w:r w:rsidRPr="00797F00">
        <w:rPr>
          <w:rFonts w:ascii="Times New Roman" w:eastAsia="宋体" w:hAnsi="Times New Roman" w:cs="Times New Roman"/>
        </w:rPr>
        <w:t xml:space="preserve"> energy-efficient device-to-device communication optimization for autonomous mobile robots over industrial IoT networks[J</w:t>
      </w:r>
      <w:proofErr w:type="gramStart"/>
      <w:r w:rsidRPr="00797F00">
        <w:rPr>
          <w:rFonts w:ascii="Times New Roman" w:eastAsia="宋体" w:hAnsi="Times New Roman" w:cs="Times New Roman"/>
        </w:rPr>
        <w:t>].Computer</w:t>
      </w:r>
      <w:proofErr w:type="gramEnd"/>
      <w:r w:rsidRPr="00797F00">
        <w:rPr>
          <w:rFonts w:ascii="Times New Roman" w:eastAsia="宋体" w:hAnsi="Times New Roman" w:cs="Times New Roman"/>
        </w:rPr>
        <w:t xml:space="preserve"> Networks, 2026, 274: 111864. </w:t>
      </w:r>
      <w:proofErr w:type="gramStart"/>
      <w:r w:rsidRPr="00797F00">
        <w:rPr>
          <w:rFonts w:ascii="Times New Roman" w:eastAsia="宋体" w:hAnsi="Times New Roman" w:cs="Times New Roman"/>
        </w:rPr>
        <w:t>DOI:10.1016/J.COMNET</w:t>
      </w:r>
      <w:proofErr w:type="gramEnd"/>
      <w:r w:rsidRPr="00797F00">
        <w:rPr>
          <w:rFonts w:ascii="Times New Roman" w:eastAsia="宋体" w:hAnsi="Times New Roman" w:cs="Times New Roman"/>
        </w:rPr>
        <w:t>.2025.111864.</w:t>
      </w:r>
    </w:p>
    <w:p w14:paraId="40F03E6B" w14:textId="77777777" w:rsidR="007B0013" w:rsidRPr="00DB2045" w:rsidRDefault="007B0013" w:rsidP="00DB2045">
      <w:pPr>
        <w:spacing w:before="120" w:after="120" w:line="288" w:lineRule="auto"/>
        <w:ind w:firstLineChars="200" w:firstLine="480"/>
        <w:rPr>
          <w:rFonts w:ascii="宋体" w:eastAsia="宋体" w:hAnsi="宋体" w:cs="Arial" w:hint="eastAsia"/>
          <w:sz w:val="24"/>
        </w:rPr>
      </w:pPr>
    </w:p>
    <w:sectPr w:rsidR="007B0013" w:rsidRPr="00DB204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6A7AC0" w14:textId="77777777" w:rsidR="005830DE" w:rsidRDefault="005830DE" w:rsidP="00211A36">
      <w:pPr>
        <w:spacing w:after="0" w:line="240" w:lineRule="auto"/>
      </w:pPr>
      <w:r>
        <w:separator/>
      </w:r>
    </w:p>
  </w:endnote>
  <w:endnote w:type="continuationSeparator" w:id="0">
    <w:p w14:paraId="37AD895B" w14:textId="77777777" w:rsidR="005830DE" w:rsidRDefault="005830DE" w:rsidP="00211A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544DA0" w14:textId="77777777" w:rsidR="005830DE" w:rsidRDefault="005830DE" w:rsidP="00211A36">
      <w:pPr>
        <w:spacing w:after="0" w:line="240" w:lineRule="auto"/>
      </w:pPr>
      <w:r>
        <w:separator/>
      </w:r>
    </w:p>
  </w:footnote>
  <w:footnote w:type="continuationSeparator" w:id="0">
    <w:p w14:paraId="52D97B70" w14:textId="77777777" w:rsidR="005830DE" w:rsidRDefault="005830DE" w:rsidP="00211A3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950428"/>
    <w:multiLevelType w:val="hybridMultilevel"/>
    <w:tmpl w:val="49001B0A"/>
    <w:lvl w:ilvl="0" w:tplc="AA6A147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2348532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510D"/>
    <w:rsid w:val="00211A36"/>
    <w:rsid w:val="0049762C"/>
    <w:rsid w:val="00566BEE"/>
    <w:rsid w:val="005830DE"/>
    <w:rsid w:val="005A00D3"/>
    <w:rsid w:val="005A1F5C"/>
    <w:rsid w:val="007B0013"/>
    <w:rsid w:val="00820ADB"/>
    <w:rsid w:val="00826B62"/>
    <w:rsid w:val="0083510D"/>
    <w:rsid w:val="008E5E08"/>
    <w:rsid w:val="00B145A8"/>
    <w:rsid w:val="00DB20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3A2198E"/>
  <w15:chartTrackingRefBased/>
  <w15:docId w15:val="{C4884686-38B2-447F-AF49-3E27F2024D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11A36"/>
    <w:pPr>
      <w:widowControl w:val="0"/>
      <w:spacing w:after="160" w:line="278" w:lineRule="auto"/>
    </w:pPr>
    <w:rPr>
      <w:sz w:val="22"/>
      <w:szCs w:val="24"/>
    </w:rPr>
  </w:style>
  <w:style w:type="paragraph" w:styleId="1">
    <w:name w:val="heading 1"/>
    <w:basedOn w:val="a"/>
    <w:next w:val="a"/>
    <w:link w:val="10"/>
    <w:uiPriority w:val="9"/>
    <w:qFormat/>
    <w:rsid w:val="0083510D"/>
    <w:pPr>
      <w:keepNext/>
      <w:keepLines/>
      <w:spacing w:before="480" w:after="80" w:line="240" w:lineRule="auto"/>
      <w:jc w:val="both"/>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83510D"/>
    <w:pPr>
      <w:keepNext/>
      <w:keepLines/>
      <w:spacing w:before="160" w:after="80" w:line="240" w:lineRule="auto"/>
      <w:jc w:val="both"/>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83510D"/>
    <w:pPr>
      <w:keepNext/>
      <w:keepLines/>
      <w:spacing w:before="160" w:after="80" w:line="240" w:lineRule="auto"/>
      <w:jc w:val="both"/>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83510D"/>
    <w:pPr>
      <w:keepNext/>
      <w:keepLines/>
      <w:spacing w:before="80" w:after="40" w:line="240" w:lineRule="auto"/>
      <w:jc w:val="both"/>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3510D"/>
    <w:pPr>
      <w:keepNext/>
      <w:keepLines/>
      <w:spacing w:before="80" w:after="40" w:line="240" w:lineRule="auto"/>
      <w:jc w:val="both"/>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83510D"/>
    <w:pPr>
      <w:keepNext/>
      <w:keepLines/>
      <w:spacing w:before="40" w:after="0" w:line="240" w:lineRule="auto"/>
      <w:jc w:val="both"/>
      <w:outlineLvl w:val="5"/>
    </w:pPr>
    <w:rPr>
      <w:rFonts w:cstheme="majorBidi"/>
      <w:b/>
      <w:bCs/>
      <w:color w:val="0F4761" w:themeColor="accent1" w:themeShade="BF"/>
      <w:sz w:val="21"/>
      <w:szCs w:val="22"/>
    </w:rPr>
  </w:style>
  <w:style w:type="paragraph" w:styleId="7">
    <w:name w:val="heading 7"/>
    <w:basedOn w:val="a"/>
    <w:next w:val="a"/>
    <w:link w:val="70"/>
    <w:uiPriority w:val="9"/>
    <w:semiHidden/>
    <w:unhideWhenUsed/>
    <w:qFormat/>
    <w:rsid w:val="0083510D"/>
    <w:pPr>
      <w:keepNext/>
      <w:keepLines/>
      <w:spacing w:before="40" w:after="0" w:line="240" w:lineRule="auto"/>
      <w:jc w:val="both"/>
      <w:outlineLvl w:val="6"/>
    </w:pPr>
    <w:rPr>
      <w:rFonts w:cstheme="majorBidi"/>
      <w:b/>
      <w:bCs/>
      <w:color w:val="595959" w:themeColor="text1" w:themeTint="A6"/>
      <w:sz w:val="21"/>
      <w:szCs w:val="22"/>
    </w:rPr>
  </w:style>
  <w:style w:type="paragraph" w:styleId="8">
    <w:name w:val="heading 8"/>
    <w:basedOn w:val="a"/>
    <w:next w:val="a"/>
    <w:link w:val="80"/>
    <w:uiPriority w:val="9"/>
    <w:semiHidden/>
    <w:unhideWhenUsed/>
    <w:qFormat/>
    <w:rsid w:val="0083510D"/>
    <w:pPr>
      <w:keepNext/>
      <w:keepLines/>
      <w:spacing w:after="0" w:line="240" w:lineRule="auto"/>
      <w:jc w:val="both"/>
      <w:outlineLvl w:val="7"/>
    </w:pPr>
    <w:rPr>
      <w:rFonts w:cstheme="majorBidi"/>
      <w:color w:val="595959" w:themeColor="text1" w:themeTint="A6"/>
      <w:sz w:val="21"/>
      <w:szCs w:val="22"/>
    </w:rPr>
  </w:style>
  <w:style w:type="paragraph" w:styleId="9">
    <w:name w:val="heading 9"/>
    <w:basedOn w:val="a"/>
    <w:next w:val="a"/>
    <w:link w:val="90"/>
    <w:uiPriority w:val="9"/>
    <w:semiHidden/>
    <w:unhideWhenUsed/>
    <w:qFormat/>
    <w:rsid w:val="0083510D"/>
    <w:pPr>
      <w:keepNext/>
      <w:keepLines/>
      <w:spacing w:after="0" w:line="240" w:lineRule="auto"/>
      <w:jc w:val="both"/>
      <w:outlineLvl w:val="8"/>
    </w:pPr>
    <w:rPr>
      <w:rFonts w:eastAsiaTheme="majorEastAsia" w:cstheme="majorBidi"/>
      <w:color w:val="595959" w:themeColor="text1" w:themeTint="A6"/>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3510D"/>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83510D"/>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83510D"/>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83510D"/>
    <w:rPr>
      <w:rFonts w:cstheme="majorBidi"/>
      <w:color w:val="0F4761" w:themeColor="accent1" w:themeShade="BF"/>
      <w:sz w:val="28"/>
      <w:szCs w:val="28"/>
    </w:rPr>
  </w:style>
  <w:style w:type="character" w:customStyle="1" w:styleId="50">
    <w:name w:val="标题 5 字符"/>
    <w:basedOn w:val="a0"/>
    <w:link w:val="5"/>
    <w:uiPriority w:val="9"/>
    <w:semiHidden/>
    <w:rsid w:val="0083510D"/>
    <w:rPr>
      <w:rFonts w:cstheme="majorBidi"/>
      <w:color w:val="0F4761" w:themeColor="accent1" w:themeShade="BF"/>
      <w:sz w:val="24"/>
      <w:szCs w:val="24"/>
    </w:rPr>
  </w:style>
  <w:style w:type="character" w:customStyle="1" w:styleId="60">
    <w:name w:val="标题 6 字符"/>
    <w:basedOn w:val="a0"/>
    <w:link w:val="6"/>
    <w:uiPriority w:val="9"/>
    <w:semiHidden/>
    <w:rsid w:val="0083510D"/>
    <w:rPr>
      <w:rFonts w:cstheme="majorBidi"/>
      <w:b/>
      <w:bCs/>
      <w:color w:val="0F4761" w:themeColor="accent1" w:themeShade="BF"/>
    </w:rPr>
  </w:style>
  <w:style w:type="character" w:customStyle="1" w:styleId="70">
    <w:name w:val="标题 7 字符"/>
    <w:basedOn w:val="a0"/>
    <w:link w:val="7"/>
    <w:uiPriority w:val="9"/>
    <w:semiHidden/>
    <w:rsid w:val="0083510D"/>
    <w:rPr>
      <w:rFonts w:cstheme="majorBidi"/>
      <w:b/>
      <w:bCs/>
      <w:color w:val="595959" w:themeColor="text1" w:themeTint="A6"/>
    </w:rPr>
  </w:style>
  <w:style w:type="character" w:customStyle="1" w:styleId="80">
    <w:name w:val="标题 8 字符"/>
    <w:basedOn w:val="a0"/>
    <w:link w:val="8"/>
    <w:uiPriority w:val="9"/>
    <w:semiHidden/>
    <w:rsid w:val="0083510D"/>
    <w:rPr>
      <w:rFonts w:cstheme="majorBidi"/>
      <w:color w:val="595959" w:themeColor="text1" w:themeTint="A6"/>
    </w:rPr>
  </w:style>
  <w:style w:type="character" w:customStyle="1" w:styleId="90">
    <w:name w:val="标题 9 字符"/>
    <w:basedOn w:val="a0"/>
    <w:link w:val="9"/>
    <w:uiPriority w:val="9"/>
    <w:semiHidden/>
    <w:rsid w:val="0083510D"/>
    <w:rPr>
      <w:rFonts w:eastAsiaTheme="majorEastAsia" w:cstheme="majorBidi"/>
      <w:color w:val="595959" w:themeColor="text1" w:themeTint="A6"/>
    </w:rPr>
  </w:style>
  <w:style w:type="paragraph" w:styleId="a3">
    <w:name w:val="Title"/>
    <w:basedOn w:val="a"/>
    <w:next w:val="a"/>
    <w:link w:val="a4"/>
    <w:uiPriority w:val="10"/>
    <w:qFormat/>
    <w:rsid w:val="0083510D"/>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3510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3510D"/>
    <w:pPr>
      <w:numPr>
        <w:ilvl w:val="1"/>
      </w:numPr>
      <w:spacing w:line="240" w:lineRule="auto"/>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3510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3510D"/>
    <w:pPr>
      <w:spacing w:before="160" w:line="240" w:lineRule="auto"/>
      <w:jc w:val="center"/>
    </w:pPr>
    <w:rPr>
      <w:i/>
      <w:iCs/>
      <w:color w:val="404040" w:themeColor="text1" w:themeTint="BF"/>
      <w:sz w:val="21"/>
      <w:szCs w:val="22"/>
    </w:rPr>
  </w:style>
  <w:style w:type="character" w:customStyle="1" w:styleId="a8">
    <w:name w:val="引用 字符"/>
    <w:basedOn w:val="a0"/>
    <w:link w:val="a7"/>
    <w:uiPriority w:val="29"/>
    <w:rsid w:val="0083510D"/>
    <w:rPr>
      <w:i/>
      <w:iCs/>
      <w:color w:val="404040" w:themeColor="text1" w:themeTint="BF"/>
    </w:rPr>
  </w:style>
  <w:style w:type="paragraph" w:styleId="a9">
    <w:name w:val="List Paragraph"/>
    <w:basedOn w:val="a"/>
    <w:uiPriority w:val="99"/>
    <w:qFormat/>
    <w:rsid w:val="0083510D"/>
    <w:pPr>
      <w:spacing w:after="0" w:line="240" w:lineRule="auto"/>
      <w:ind w:left="720"/>
      <w:contextualSpacing/>
      <w:jc w:val="both"/>
    </w:pPr>
    <w:rPr>
      <w:sz w:val="21"/>
      <w:szCs w:val="22"/>
    </w:rPr>
  </w:style>
  <w:style w:type="character" w:styleId="aa">
    <w:name w:val="Intense Emphasis"/>
    <w:basedOn w:val="a0"/>
    <w:uiPriority w:val="21"/>
    <w:qFormat/>
    <w:rsid w:val="0083510D"/>
    <w:rPr>
      <w:i/>
      <w:iCs/>
      <w:color w:val="0F4761" w:themeColor="accent1" w:themeShade="BF"/>
    </w:rPr>
  </w:style>
  <w:style w:type="paragraph" w:styleId="ab">
    <w:name w:val="Intense Quote"/>
    <w:basedOn w:val="a"/>
    <w:next w:val="a"/>
    <w:link w:val="ac"/>
    <w:uiPriority w:val="30"/>
    <w:qFormat/>
    <w:rsid w:val="0083510D"/>
    <w:pPr>
      <w:pBdr>
        <w:top w:val="single" w:sz="4" w:space="10" w:color="0F4761" w:themeColor="accent1" w:themeShade="BF"/>
        <w:bottom w:val="single" w:sz="4" w:space="10" w:color="0F4761" w:themeColor="accent1" w:themeShade="BF"/>
      </w:pBdr>
      <w:spacing w:before="360" w:after="360" w:line="240" w:lineRule="auto"/>
      <w:ind w:left="864" w:right="864"/>
      <w:jc w:val="center"/>
    </w:pPr>
    <w:rPr>
      <w:i/>
      <w:iCs/>
      <w:color w:val="0F4761" w:themeColor="accent1" w:themeShade="BF"/>
      <w:sz w:val="21"/>
      <w:szCs w:val="22"/>
    </w:rPr>
  </w:style>
  <w:style w:type="character" w:customStyle="1" w:styleId="ac">
    <w:name w:val="明显引用 字符"/>
    <w:basedOn w:val="a0"/>
    <w:link w:val="ab"/>
    <w:uiPriority w:val="30"/>
    <w:rsid w:val="0083510D"/>
    <w:rPr>
      <w:i/>
      <w:iCs/>
      <w:color w:val="0F4761" w:themeColor="accent1" w:themeShade="BF"/>
    </w:rPr>
  </w:style>
  <w:style w:type="character" w:styleId="ad">
    <w:name w:val="Intense Reference"/>
    <w:basedOn w:val="a0"/>
    <w:uiPriority w:val="32"/>
    <w:qFormat/>
    <w:rsid w:val="0083510D"/>
    <w:rPr>
      <w:b/>
      <w:bCs/>
      <w:smallCaps/>
      <w:color w:val="0F4761" w:themeColor="accent1" w:themeShade="BF"/>
      <w:spacing w:val="5"/>
    </w:rPr>
  </w:style>
  <w:style w:type="paragraph" w:styleId="ae">
    <w:name w:val="header"/>
    <w:basedOn w:val="a"/>
    <w:link w:val="af"/>
    <w:uiPriority w:val="99"/>
    <w:unhideWhenUsed/>
    <w:rsid w:val="00211A36"/>
    <w:pPr>
      <w:tabs>
        <w:tab w:val="center" w:pos="4153"/>
        <w:tab w:val="right" w:pos="8306"/>
      </w:tabs>
      <w:snapToGrid w:val="0"/>
      <w:spacing w:after="0" w:line="240" w:lineRule="auto"/>
      <w:jc w:val="center"/>
    </w:pPr>
    <w:rPr>
      <w:sz w:val="18"/>
      <w:szCs w:val="18"/>
    </w:rPr>
  </w:style>
  <w:style w:type="character" w:customStyle="1" w:styleId="af">
    <w:name w:val="页眉 字符"/>
    <w:basedOn w:val="a0"/>
    <w:link w:val="ae"/>
    <w:uiPriority w:val="99"/>
    <w:rsid w:val="00211A36"/>
    <w:rPr>
      <w:sz w:val="18"/>
      <w:szCs w:val="18"/>
    </w:rPr>
  </w:style>
  <w:style w:type="paragraph" w:styleId="af0">
    <w:name w:val="footer"/>
    <w:basedOn w:val="a"/>
    <w:link w:val="af1"/>
    <w:uiPriority w:val="99"/>
    <w:unhideWhenUsed/>
    <w:rsid w:val="00211A36"/>
    <w:pPr>
      <w:tabs>
        <w:tab w:val="center" w:pos="4153"/>
        <w:tab w:val="right" w:pos="8306"/>
      </w:tabs>
      <w:snapToGrid w:val="0"/>
      <w:spacing w:after="0" w:line="240" w:lineRule="auto"/>
    </w:pPr>
    <w:rPr>
      <w:sz w:val="18"/>
      <w:szCs w:val="18"/>
    </w:rPr>
  </w:style>
  <w:style w:type="character" w:customStyle="1" w:styleId="af1">
    <w:name w:val="页脚 字符"/>
    <w:basedOn w:val="a0"/>
    <w:link w:val="af0"/>
    <w:uiPriority w:val="99"/>
    <w:rsid w:val="00211A36"/>
    <w:rPr>
      <w:sz w:val="18"/>
      <w:szCs w:val="18"/>
    </w:rPr>
  </w:style>
  <w:style w:type="paragraph" w:styleId="af2">
    <w:name w:val="caption"/>
    <w:basedOn w:val="a"/>
    <w:next w:val="a"/>
    <w:uiPriority w:val="35"/>
    <w:unhideWhenUsed/>
    <w:qFormat/>
    <w:rsid w:val="00211A36"/>
    <w:rPr>
      <w:rFonts w:asciiTheme="majorHAnsi" w:eastAsia="黑体" w:hAnsiTheme="majorHAnsi" w:cstheme="majorBidi"/>
      <w:sz w:val="20"/>
      <w:szCs w:val="20"/>
    </w:rPr>
  </w:style>
  <w:style w:type="paragraph" w:customStyle="1" w:styleId="21bc9c4b-6a32-43e5-beaa-fd2d792c5735">
    <w:name w:val="21bc9c4b-6a32-43e5-beaa-fd2d792c5735"/>
    <w:basedOn w:val="1"/>
    <w:next w:val="a"/>
    <w:link w:val="21bc9c4b-6a32-43e5-beaa-fd2d792c57350"/>
    <w:rsid w:val="007B0013"/>
    <w:pPr>
      <w:adjustRightInd w:val="0"/>
      <w:spacing w:before="0" w:after="0" w:line="288" w:lineRule="auto"/>
      <w:jc w:val="left"/>
    </w:pPr>
    <w:rPr>
      <w:rFonts w:ascii="微软雅黑" w:eastAsia="微软雅黑" w:hAnsi="微软雅黑" w:cs="Arial"/>
      <w:b/>
      <w:bCs/>
      <w:color w:val="000000"/>
      <w:kern w:val="44"/>
      <w:sz w:val="32"/>
      <w:szCs w:val="28"/>
    </w:rPr>
  </w:style>
  <w:style w:type="character" w:customStyle="1" w:styleId="21bc9c4b-6a32-43e5-beaa-fd2d792c57350">
    <w:name w:val="21bc9c4b-6a32-43e5-beaa-fd2d792c5735 字符"/>
    <w:basedOn w:val="a0"/>
    <w:link w:val="21bc9c4b-6a32-43e5-beaa-fd2d792c5735"/>
    <w:rsid w:val="007B0013"/>
    <w:rPr>
      <w:rFonts w:ascii="微软雅黑" w:eastAsia="微软雅黑" w:hAnsi="微软雅黑" w:cs="Arial"/>
      <w:b/>
      <w:bCs/>
      <w:color w:val="000000"/>
      <w:kern w:val="44"/>
      <w:sz w:val="32"/>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7</Pages>
  <Words>3131</Words>
  <Characters>3164</Characters>
  <Application>Microsoft Office Word</Application>
  <DocSecurity>0</DocSecurity>
  <Lines>105</Lines>
  <Paragraphs>35</Paragraphs>
  <ScaleCrop>false</ScaleCrop>
  <Company/>
  <LinksUpToDate>false</LinksUpToDate>
  <CharactersWithSpaces>6260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 陈</dc:creator>
  <cp:keywords/>
  <dc:description/>
  <cp:lastModifiedBy>1 陈</cp:lastModifiedBy>
  <cp:revision>4</cp:revision>
  <dcterms:created xsi:type="dcterms:W3CDTF">2026-06-17T12:59:00Z</dcterms:created>
  <dcterms:modified xsi:type="dcterms:W3CDTF">2026-06-18T01:10:00Z</dcterms:modified>
</cp:coreProperties>
</file>