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85" w:rsidRDefault="00A1138A" w:rsidP="00A1138A">
      <w:pPr>
        <w:jc w:val="center"/>
        <w:rPr>
          <w:rFonts w:eastAsia="Times New Roman"/>
          <w:b/>
          <w:bCs/>
          <w:szCs w:val="32"/>
          <w:lang w:eastAsia="ru-RU"/>
        </w:rPr>
      </w:pPr>
      <w:r w:rsidRPr="00D402AC">
        <w:rPr>
          <w:rFonts w:eastAsia="Times New Roman"/>
          <w:b/>
          <w:bCs/>
          <w:szCs w:val="32"/>
          <w:lang w:eastAsia="ru-RU"/>
        </w:rPr>
        <w:t>ПРЕЙСКУРАНТ ЦЕН</w:t>
      </w:r>
    </w:p>
    <w:p w:rsidR="00A1138A" w:rsidRPr="00D402AC" w:rsidRDefault="00A1138A" w:rsidP="00A1138A">
      <w:pPr>
        <w:spacing w:after="0" w:line="240" w:lineRule="auto"/>
        <w:jc w:val="center"/>
        <w:rPr>
          <w:rFonts w:eastAsia="Times New Roman"/>
          <w:szCs w:val="32"/>
          <w:lang w:eastAsia="ru-RU"/>
        </w:rPr>
      </w:pPr>
      <w:r w:rsidRPr="00D402AC">
        <w:rPr>
          <w:rFonts w:eastAsia="Times New Roman"/>
          <w:szCs w:val="32"/>
          <w:lang w:eastAsia="ru-RU"/>
        </w:rPr>
        <w:t>на санаторно-курортные путёвки и оздоровительные путёвки для граждан Республики Беларусь и иностранных граждан и лиц без гражданства (за исключением иностранных граждан и лиц без гражданства, постоянно проживающих на территории Республики Беларусь)</w:t>
      </w:r>
    </w:p>
    <w:p w:rsidR="00A1138A" w:rsidRDefault="00A1138A" w:rsidP="00A1138A">
      <w:pPr>
        <w:jc w:val="center"/>
        <w:rPr>
          <w:rFonts w:eastAsia="Times New Roman"/>
          <w:szCs w:val="32"/>
          <w:lang w:eastAsia="ru-RU"/>
        </w:rPr>
      </w:pPr>
      <w:r w:rsidRPr="00D402AC">
        <w:rPr>
          <w:rFonts w:eastAsia="Times New Roman"/>
          <w:szCs w:val="32"/>
          <w:lang w:eastAsia="ru-RU"/>
        </w:rPr>
        <w:t>в Унитарном</w:t>
      </w:r>
      <w:r w:rsidRPr="00D402AC">
        <w:rPr>
          <w:rFonts w:eastAsia="Times New Roman"/>
          <w:b/>
          <w:szCs w:val="32"/>
          <w:lang w:eastAsia="ru-RU"/>
        </w:rPr>
        <w:t xml:space="preserve"> </w:t>
      </w:r>
      <w:r w:rsidRPr="00D402AC">
        <w:rPr>
          <w:rFonts w:eastAsia="Times New Roman"/>
          <w:szCs w:val="32"/>
          <w:lang w:eastAsia="ru-RU"/>
        </w:rPr>
        <w:t>предприятии "АСБ Санаторий Спутник"</w:t>
      </w:r>
    </w:p>
    <w:p w:rsidR="00F34A3B" w:rsidRDefault="00F34A3B" w:rsidP="00F34A3B">
      <w:pPr>
        <w:rPr>
          <w:rFonts w:eastAsia="Times New Roman"/>
          <w:color w:val="00B050"/>
          <w:szCs w:val="32"/>
          <w:lang w:eastAsia="ru-RU"/>
        </w:rPr>
      </w:pPr>
      <w:r>
        <w:rPr>
          <w:rFonts w:eastAsia="Times New Roman"/>
          <w:color w:val="00B050"/>
          <w:szCs w:val="32"/>
          <w:lang w:eastAsia="ru-RU"/>
        </w:rPr>
        <w:t xml:space="preserve">                                             </w:t>
      </w:r>
      <w:r w:rsidRPr="00F34A3B">
        <w:rPr>
          <w:rFonts w:eastAsia="Times New Roman"/>
          <w:color w:val="00B050"/>
          <w:szCs w:val="32"/>
          <w:lang w:eastAsia="ru-RU"/>
        </w:rPr>
        <w:t>Для граждан РБ</w:t>
      </w:r>
    </w:p>
    <w:tbl>
      <w:tblPr>
        <w:tblW w:w="10335" w:type="dxa"/>
        <w:tblInd w:w="-9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1318"/>
        <w:gridCol w:w="980"/>
        <w:gridCol w:w="1459"/>
        <w:gridCol w:w="1180"/>
        <w:gridCol w:w="1230"/>
        <w:gridCol w:w="1258"/>
      </w:tblGrid>
      <w:tr w:rsidR="00F34A3B" w:rsidRPr="00F34A3B" w:rsidTr="00E77B7E">
        <w:tc>
          <w:tcPr>
            <w:tcW w:w="10335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Санаторно-курортная путёвка</w:t>
            </w:r>
          </w:p>
        </w:tc>
      </w:tr>
      <w:tr w:rsidR="00F34A3B" w:rsidRPr="00F34A3B" w:rsidTr="00F34A3B">
        <w:tc>
          <w:tcPr>
            <w:tcW w:w="291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Категория номера</w:t>
            </w:r>
          </w:p>
        </w:tc>
        <w:tc>
          <w:tcPr>
            <w:tcW w:w="7425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Цена одной путевки (1 место) (бел</w:t>
            </w:r>
            <w:proofErr w:type="gramStart"/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р</w:t>
            </w:r>
            <w:proofErr w:type="gramEnd"/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уб.)</w:t>
            </w: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br/>
              <w:t> * - цена дополнительного места</w:t>
            </w:r>
          </w:p>
        </w:tc>
      </w:tr>
      <w:tr w:rsidR="00F34A3B" w:rsidRPr="00F34A3B" w:rsidTr="00F34A3B">
        <w:tc>
          <w:tcPr>
            <w:tcW w:w="291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4A3B" w:rsidRPr="00F34A3B" w:rsidRDefault="00F34A3B" w:rsidP="00F34A3B">
            <w:pPr>
              <w:spacing w:after="0" w:line="240" w:lineRule="auto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</w:p>
        </w:tc>
        <w:tc>
          <w:tcPr>
            <w:tcW w:w="229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с 15.01 по 31.01.2015</w:t>
            </w:r>
          </w:p>
        </w:tc>
        <w:tc>
          <w:tcPr>
            <w:tcW w:w="263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с 01.02.2015 по 28.02.2015</w:t>
            </w:r>
          </w:p>
        </w:tc>
        <w:tc>
          <w:tcPr>
            <w:tcW w:w="248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с 01.03.2015 по 31.03.2015</w:t>
            </w:r>
          </w:p>
        </w:tc>
      </w:tr>
      <w:tr w:rsidR="00F34A3B" w:rsidRPr="00F34A3B" w:rsidTr="00F34A3B">
        <w:tc>
          <w:tcPr>
            <w:tcW w:w="291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4A3B" w:rsidRPr="00F34A3B" w:rsidRDefault="00F34A3B" w:rsidP="00F34A3B">
            <w:pPr>
              <w:spacing w:after="0" w:line="240" w:lineRule="auto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12 дней</w:t>
            </w: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12 дней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12 дней</w:t>
            </w:r>
          </w:p>
        </w:tc>
      </w:tr>
      <w:tr w:rsidR="00F34A3B" w:rsidRPr="00F34A3B" w:rsidTr="00F34A3B"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5" w:history="1">
              <w:r w:rsidRPr="00F34A3B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двухкомнатный апартамент</w:t>
              </w:r>
            </w:hyperlink>
          </w:p>
        </w:tc>
        <w:tc>
          <w:tcPr>
            <w:tcW w:w="1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660000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*528000</w:t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7920000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*6336000</w:t>
            </w: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660000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*528000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7920000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*6336000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660000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*528000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7920000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*6336000</w:t>
            </w:r>
          </w:p>
        </w:tc>
      </w:tr>
      <w:tr w:rsidR="00F34A3B" w:rsidRPr="00F34A3B" w:rsidTr="00F34A3B"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6" w:history="1">
              <w:r w:rsidRPr="00F34A3B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двухкомнатный люкс</w:t>
              </w:r>
            </w:hyperlink>
          </w:p>
        </w:tc>
        <w:tc>
          <w:tcPr>
            <w:tcW w:w="1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610000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*488000</w:t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7320000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*6856000</w:t>
            </w: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610000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*488000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7320000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*6856000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610000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*488000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7320000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*5856000</w:t>
            </w:r>
          </w:p>
        </w:tc>
      </w:tr>
      <w:tr w:rsidR="00F34A3B" w:rsidRPr="00F34A3B" w:rsidTr="00F34A3B"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7" w:history="1">
              <w:r w:rsidRPr="00F34A3B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однокомнатный </w:t>
              </w:r>
            </w:hyperlink>
          </w:p>
        </w:tc>
        <w:tc>
          <w:tcPr>
            <w:tcW w:w="1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470000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*376000</w:t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5640000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*4512000</w:t>
            </w: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*400000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6000000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*4800000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*400000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6000000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*4800000</w:t>
            </w:r>
          </w:p>
        </w:tc>
      </w:tr>
      <w:tr w:rsidR="00F34A3B" w:rsidRPr="00F34A3B" w:rsidTr="00F34A3B"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8" w:history="1">
              <w:proofErr w:type="gramStart"/>
              <w:r w:rsidRPr="00F34A3B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F34A3B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в корпусах</w:t>
              </w:r>
            </w:hyperlink>
          </w:p>
        </w:tc>
        <w:tc>
          <w:tcPr>
            <w:tcW w:w="1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540000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*432000</w:t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6480000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*5184000</w:t>
            </w: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570000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*456000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6840000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*5472000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550000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*440000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6600000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*5280000</w:t>
            </w:r>
          </w:p>
        </w:tc>
      </w:tr>
      <w:tr w:rsidR="00F34A3B" w:rsidRPr="00F34A3B" w:rsidTr="00F34A3B"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9" w:history="1">
              <w:proofErr w:type="gramStart"/>
              <w:r w:rsidRPr="00F34A3B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F34A3B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в коттедже</w:t>
              </w:r>
            </w:hyperlink>
          </w:p>
        </w:tc>
        <w:tc>
          <w:tcPr>
            <w:tcW w:w="1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535000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*428000</w:t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6420000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*5136000</w:t>
            </w: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565000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*452000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6780000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*5424000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545000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*436000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6540000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*5232000</w:t>
            </w:r>
          </w:p>
        </w:tc>
      </w:tr>
      <w:tr w:rsidR="00F34A3B" w:rsidRPr="00F34A3B" w:rsidTr="00F34A3B"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10" w:history="1">
              <w:proofErr w:type="gramStart"/>
              <w:r w:rsidRPr="00F34A3B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F34A3B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для инвалидов</w:t>
              </w:r>
            </w:hyperlink>
          </w:p>
        </w:tc>
        <w:tc>
          <w:tcPr>
            <w:tcW w:w="1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540000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*432000</w:t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6480000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*5184000</w:t>
            </w: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570000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*456000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6840000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*5472000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550000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*440000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6600000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*5280000</w:t>
            </w:r>
          </w:p>
        </w:tc>
      </w:tr>
      <w:tr w:rsidR="00F34A3B" w:rsidRPr="00F34A3B" w:rsidTr="00F34A3B"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11" w:history="1">
              <w:r w:rsidRPr="00F34A3B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номер в коттедже (сюит)</w:t>
              </w:r>
            </w:hyperlink>
          </w:p>
        </w:tc>
        <w:tc>
          <w:tcPr>
            <w:tcW w:w="1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800000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*640000</w:t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9600000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*7680000</w:t>
            </w: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800000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*640000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9600000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*7680000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800000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*640000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9600000</w:t>
            </w:r>
          </w:p>
          <w:p w:rsidR="00F34A3B" w:rsidRPr="00F34A3B" w:rsidRDefault="00F34A3B" w:rsidP="00F34A3B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F34A3B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*7680000</w:t>
            </w:r>
          </w:p>
        </w:tc>
      </w:tr>
    </w:tbl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tbl>
      <w:tblPr>
        <w:tblW w:w="10335" w:type="dxa"/>
        <w:tblInd w:w="-9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3"/>
        <w:gridCol w:w="1361"/>
        <w:gridCol w:w="1315"/>
        <w:gridCol w:w="1378"/>
        <w:gridCol w:w="1202"/>
        <w:gridCol w:w="1208"/>
        <w:gridCol w:w="1258"/>
      </w:tblGrid>
      <w:tr w:rsidR="00E77B7E" w:rsidRPr="00CD0F62" w:rsidTr="00E77B7E">
        <w:tc>
          <w:tcPr>
            <w:tcW w:w="10335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   Оздоровительная путёвка</w:t>
            </w:r>
          </w:p>
        </w:tc>
      </w:tr>
      <w:tr w:rsidR="00E77B7E" w:rsidRPr="00CD0F62" w:rsidTr="00E77B7E">
        <w:tc>
          <w:tcPr>
            <w:tcW w:w="2613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Категория номера</w:t>
            </w:r>
          </w:p>
        </w:tc>
        <w:tc>
          <w:tcPr>
            <w:tcW w:w="7722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Цена одной путевки (1 место) (бел</w:t>
            </w:r>
            <w:proofErr w:type="gramStart"/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proofErr w:type="gramEnd"/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р</w:t>
            </w:r>
            <w:proofErr w:type="gramEnd"/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уб.)</w:t>
            </w: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br/>
              <w:t> * - цена дополнительного места</w:t>
            </w:r>
          </w:p>
        </w:tc>
      </w:tr>
      <w:tr w:rsidR="00E77B7E" w:rsidRPr="00CD0F62" w:rsidTr="00E77B7E">
        <w:tc>
          <w:tcPr>
            <w:tcW w:w="2613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E77B7E" w:rsidRPr="00CD0F62" w:rsidRDefault="00E77B7E" w:rsidP="00E77B7E">
            <w:pPr>
              <w:spacing w:after="0" w:line="240" w:lineRule="auto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с 15.01 по 31.01.2015</w:t>
            </w:r>
          </w:p>
        </w:tc>
        <w:tc>
          <w:tcPr>
            <w:tcW w:w="25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с 01.02.2015 по 28.02.2015</w:t>
            </w:r>
          </w:p>
        </w:tc>
        <w:tc>
          <w:tcPr>
            <w:tcW w:w="246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 </w:t>
            </w: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с 01.03.2015 по 31.03.2015</w:t>
            </w:r>
          </w:p>
        </w:tc>
      </w:tr>
      <w:tr w:rsidR="00E77B7E" w:rsidRPr="00CD0F62" w:rsidTr="00E77B7E">
        <w:tc>
          <w:tcPr>
            <w:tcW w:w="2613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E77B7E" w:rsidRPr="00CD0F62" w:rsidRDefault="00E77B7E" w:rsidP="00E77B7E">
            <w:pPr>
              <w:spacing w:after="0" w:line="240" w:lineRule="auto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1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12 дней</w:t>
            </w:r>
          </w:p>
        </w:tc>
        <w:tc>
          <w:tcPr>
            <w:tcW w:w="13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12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12 дней</w:t>
            </w:r>
          </w:p>
        </w:tc>
        <w:tc>
          <w:tcPr>
            <w:tcW w:w="12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b/>
                <w:bCs/>
                <w:color w:val="363636"/>
                <w:sz w:val="18"/>
                <w:szCs w:val="18"/>
                <w:bdr w:val="none" w:sz="0" w:space="0" w:color="auto" w:frame="1"/>
                <w:lang w:eastAsia="ru-RU"/>
              </w:rPr>
              <w:t>12 дней</w:t>
            </w:r>
          </w:p>
        </w:tc>
      </w:tr>
      <w:tr w:rsidR="00E77B7E" w:rsidRPr="00CD0F62" w:rsidTr="00E77B7E">
        <w:tc>
          <w:tcPr>
            <w:tcW w:w="26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hyperlink r:id="rId12" w:history="1">
              <w:r w:rsidRPr="00CD0F62">
                <w:rPr>
                  <w:rFonts w:eastAsia="Times New Roman"/>
                  <w:color w:val="127D49"/>
                  <w:sz w:val="18"/>
                  <w:szCs w:val="18"/>
                  <w:u w:val="single"/>
                  <w:lang w:eastAsia="ru-RU"/>
                </w:rPr>
                <w:t>Двухместный двухкомнатный апартамент</w:t>
              </w:r>
            </w:hyperlink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627000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*501600</w:t>
            </w:r>
          </w:p>
        </w:tc>
        <w:tc>
          <w:tcPr>
            <w:tcW w:w="1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7524000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*6019200</w:t>
            </w:r>
          </w:p>
        </w:tc>
        <w:tc>
          <w:tcPr>
            <w:tcW w:w="13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627000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*501600</w:t>
            </w:r>
          </w:p>
        </w:tc>
        <w:tc>
          <w:tcPr>
            <w:tcW w:w="12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7524000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*6019200</w:t>
            </w:r>
          </w:p>
        </w:tc>
        <w:tc>
          <w:tcPr>
            <w:tcW w:w="12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627000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*501600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7524000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*6019200</w:t>
            </w:r>
          </w:p>
        </w:tc>
      </w:tr>
      <w:tr w:rsidR="00E77B7E" w:rsidRPr="00CD0F62" w:rsidTr="00E77B7E">
        <w:tc>
          <w:tcPr>
            <w:tcW w:w="26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hyperlink r:id="rId13" w:history="1">
              <w:r w:rsidRPr="00CD0F62">
                <w:rPr>
                  <w:rFonts w:eastAsia="Times New Roman"/>
                  <w:color w:val="127D49"/>
                  <w:sz w:val="18"/>
                  <w:szCs w:val="18"/>
                  <w:u w:val="single"/>
                  <w:lang w:eastAsia="ru-RU"/>
                </w:rPr>
                <w:t>Двухместный двухкомнатный люкс</w:t>
              </w:r>
            </w:hyperlink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580000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*464000</w:t>
            </w:r>
          </w:p>
        </w:tc>
        <w:tc>
          <w:tcPr>
            <w:tcW w:w="1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6960000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*5568000</w:t>
            </w:r>
          </w:p>
        </w:tc>
        <w:tc>
          <w:tcPr>
            <w:tcW w:w="13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580000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*464000</w:t>
            </w:r>
          </w:p>
        </w:tc>
        <w:tc>
          <w:tcPr>
            <w:tcW w:w="12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6960000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*5568000</w:t>
            </w:r>
          </w:p>
        </w:tc>
        <w:tc>
          <w:tcPr>
            <w:tcW w:w="12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580000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*464000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6960000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*5568000</w:t>
            </w:r>
          </w:p>
        </w:tc>
      </w:tr>
      <w:tr w:rsidR="00E77B7E" w:rsidRPr="00CD0F62" w:rsidTr="00E77B7E">
        <w:tc>
          <w:tcPr>
            <w:tcW w:w="26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hyperlink r:id="rId14" w:history="1">
              <w:r w:rsidRPr="00CD0F62">
                <w:rPr>
                  <w:rFonts w:eastAsia="Times New Roman"/>
                  <w:color w:val="127D49"/>
                  <w:sz w:val="18"/>
                  <w:szCs w:val="18"/>
                  <w:u w:val="single"/>
                  <w:lang w:eastAsia="ru-RU"/>
                </w:rPr>
                <w:t>Двухместный однокомнатный</w:t>
              </w:r>
            </w:hyperlink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447000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*357600</w:t>
            </w:r>
          </w:p>
        </w:tc>
        <w:tc>
          <w:tcPr>
            <w:tcW w:w="1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5364000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*4291200</w:t>
            </w:r>
          </w:p>
        </w:tc>
        <w:tc>
          <w:tcPr>
            <w:tcW w:w="13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475000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*380000</w:t>
            </w:r>
          </w:p>
        </w:tc>
        <w:tc>
          <w:tcPr>
            <w:tcW w:w="12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5700000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*4560000</w:t>
            </w:r>
          </w:p>
        </w:tc>
        <w:tc>
          <w:tcPr>
            <w:tcW w:w="12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475000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*380000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5700000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*4560000</w:t>
            </w:r>
          </w:p>
        </w:tc>
      </w:tr>
      <w:tr w:rsidR="00E77B7E" w:rsidRPr="00CD0F62" w:rsidTr="00E77B7E">
        <w:tc>
          <w:tcPr>
            <w:tcW w:w="26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hyperlink r:id="rId15" w:history="1">
              <w:proofErr w:type="gramStart"/>
              <w:r w:rsidRPr="00CD0F62">
                <w:rPr>
                  <w:rFonts w:eastAsia="Times New Roman"/>
                  <w:color w:val="127D49"/>
                  <w:sz w:val="18"/>
                  <w:szCs w:val="18"/>
                  <w:u w:val="single"/>
                  <w:lang w:eastAsia="ru-RU"/>
                </w:rPr>
                <w:t>Одноместный</w:t>
              </w:r>
              <w:proofErr w:type="gramEnd"/>
              <w:r w:rsidRPr="00CD0F62">
                <w:rPr>
                  <w:rFonts w:eastAsia="Times New Roman"/>
                  <w:color w:val="127D49"/>
                  <w:sz w:val="18"/>
                  <w:szCs w:val="18"/>
                  <w:u w:val="single"/>
                  <w:lang w:eastAsia="ru-RU"/>
                </w:rPr>
                <w:t xml:space="preserve"> однокомнатный в корпусах</w:t>
              </w:r>
            </w:hyperlink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513000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*410400</w:t>
            </w:r>
          </w:p>
        </w:tc>
        <w:tc>
          <w:tcPr>
            <w:tcW w:w="1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6156000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*4924800</w:t>
            </w:r>
          </w:p>
        </w:tc>
        <w:tc>
          <w:tcPr>
            <w:tcW w:w="13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542000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*433600</w:t>
            </w:r>
          </w:p>
        </w:tc>
        <w:tc>
          <w:tcPr>
            <w:tcW w:w="12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6504000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*5203200</w:t>
            </w:r>
          </w:p>
        </w:tc>
        <w:tc>
          <w:tcPr>
            <w:tcW w:w="12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523000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*418400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6276000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*5020800</w:t>
            </w:r>
          </w:p>
        </w:tc>
      </w:tr>
      <w:tr w:rsidR="00E77B7E" w:rsidRPr="00CD0F62" w:rsidTr="00E77B7E">
        <w:tc>
          <w:tcPr>
            <w:tcW w:w="26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hyperlink r:id="rId16" w:history="1">
              <w:proofErr w:type="gramStart"/>
              <w:r w:rsidRPr="00CD0F62">
                <w:rPr>
                  <w:rFonts w:eastAsia="Times New Roman"/>
                  <w:color w:val="127D49"/>
                  <w:sz w:val="18"/>
                  <w:szCs w:val="18"/>
                  <w:u w:val="single"/>
                  <w:lang w:eastAsia="ru-RU"/>
                </w:rPr>
                <w:t>Одноместный</w:t>
              </w:r>
              <w:proofErr w:type="gramEnd"/>
              <w:r w:rsidRPr="00CD0F62">
                <w:rPr>
                  <w:rFonts w:eastAsia="Times New Roman"/>
                  <w:color w:val="127D49"/>
                  <w:sz w:val="18"/>
                  <w:szCs w:val="18"/>
                  <w:u w:val="single"/>
                  <w:lang w:eastAsia="ru-RU"/>
                </w:rPr>
                <w:t xml:space="preserve"> однокомнатный  в коттедже</w:t>
              </w:r>
            </w:hyperlink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508000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*406400</w:t>
            </w:r>
          </w:p>
        </w:tc>
        <w:tc>
          <w:tcPr>
            <w:tcW w:w="1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6096000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*4876800</w:t>
            </w:r>
          </w:p>
        </w:tc>
        <w:tc>
          <w:tcPr>
            <w:tcW w:w="13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537000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*429600</w:t>
            </w:r>
          </w:p>
        </w:tc>
        <w:tc>
          <w:tcPr>
            <w:tcW w:w="12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6444000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*5155200</w:t>
            </w:r>
          </w:p>
        </w:tc>
        <w:tc>
          <w:tcPr>
            <w:tcW w:w="12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518000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*414000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6216000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*4972800</w:t>
            </w:r>
          </w:p>
        </w:tc>
      </w:tr>
      <w:tr w:rsidR="00E77B7E" w:rsidRPr="00CD0F62" w:rsidTr="00E77B7E">
        <w:tc>
          <w:tcPr>
            <w:tcW w:w="26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hyperlink r:id="rId17" w:history="1">
              <w:proofErr w:type="gramStart"/>
              <w:r w:rsidRPr="00CD0F62">
                <w:rPr>
                  <w:rFonts w:eastAsia="Times New Roman"/>
                  <w:color w:val="127D49"/>
                  <w:sz w:val="18"/>
                  <w:szCs w:val="18"/>
                  <w:u w:val="single"/>
                  <w:lang w:eastAsia="ru-RU"/>
                </w:rPr>
                <w:t>Одноместный</w:t>
              </w:r>
              <w:proofErr w:type="gramEnd"/>
              <w:r w:rsidRPr="00CD0F62">
                <w:rPr>
                  <w:rFonts w:eastAsia="Times New Roman"/>
                  <w:color w:val="127D49"/>
                  <w:sz w:val="18"/>
                  <w:szCs w:val="18"/>
                  <w:u w:val="single"/>
                  <w:lang w:eastAsia="ru-RU"/>
                </w:rPr>
                <w:t xml:space="preserve"> однокомнатный  для инвалидов</w:t>
              </w:r>
            </w:hyperlink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513000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*410400</w:t>
            </w:r>
          </w:p>
        </w:tc>
        <w:tc>
          <w:tcPr>
            <w:tcW w:w="1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6156000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*4924800</w:t>
            </w:r>
          </w:p>
        </w:tc>
        <w:tc>
          <w:tcPr>
            <w:tcW w:w="13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542000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*433600</w:t>
            </w:r>
          </w:p>
        </w:tc>
        <w:tc>
          <w:tcPr>
            <w:tcW w:w="12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6504000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*5203200</w:t>
            </w:r>
          </w:p>
        </w:tc>
        <w:tc>
          <w:tcPr>
            <w:tcW w:w="12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523000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*418400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6276000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*5020800</w:t>
            </w:r>
          </w:p>
        </w:tc>
      </w:tr>
      <w:tr w:rsidR="00E77B7E" w:rsidRPr="00CD0F62" w:rsidTr="00E77B7E">
        <w:tc>
          <w:tcPr>
            <w:tcW w:w="26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hyperlink r:id="rId18" w:history="1">
              <w:r w:rsidRPr="00CD0F62">
                <w:rPr>
                  <w:rFonts w:eastAsia="Times New Roman"/>
                  <w:color w:val="127D49"/>
                  <w:sz w:val="18"/>
                  <w:szCs w:val="18"/>
                  <w:u w:val="single"/>
                  <w:lang w:eastAsia="ru-RU"/>
                </w:rPr>
                <w:t>Двухместный номер в коттедже (сюит)</w:t>
              </w:r>
            </w:hyperlink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760000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*608000</w:t>
            </w:r>
          </w:p>
        </w:tc>
        <w:tc>
          <w:tcPr>
            <w:tcW w:w="1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9120000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*6019200</w:t>
            </w:r>
          </w:p>
        </w:tc>
        <w:tc>
          <w:tcPr>
            <w:tcW w:w="13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760000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*608000</w:t>
            </w:r>
          </w:p>
        </w:tc>
        <w:tc>
          <w:tcPr>
            <w:tcW w:w="12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9120000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*7296000</w:t>
            </w:r>
          </w:p>
        </w:tc>
        <w:tc>
          <w:tcPr>
            <w:tcW w:w="12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760000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*608000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9120000</w:t>
            </w:r>
          </w:p>
          <w:p w:rsidR="00E77B7E" w:rsidRPr="00CD0F62" w:rsidRDefault="00E77B7E" w:rsidP="00E77B7E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18"/>
                <w:szCs w:val="18"/>
                <w:lang w:eastAsia="ru-RU"/>
              </w:rPr>
            </w:pPr>
            <w:r w:rsidRPr="00CD0F62">
              <w:rPr>
                <w:rFonts w:eastAsia="Times New Roman"/>
                <w:color w:val="363636"/>
                <w:sz w:val="18"/>
                <w:szCs w:val="18"/>
                <w:lang w:eastAsia="ru-RU"/>
              </w:rPr>
              <w:t>*7296000</w:t>
            </w:r>
          </w:p>
        </w:tc>
      </w:tr>
    </w:tbl>
    <w:p w:rsidR="00F34A3B" w:rsidRDefault="00F34A3B" w:rsidP="00F34A3B">
      <w:pPr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F34A3B" w:rsidRDefault="00F34A3B" w:rsidP="00A1138A">
      <w:pPr>
        <w:jc w:val="center"/>
        <w:rPr>
          <w:rFonts w:eastAsia="Times New Roman"/>
          <w:color w:val="00B050"/>
          <w:szCs w:val="32"/>
          <w:lang w:eastAsia="ru-RU"/>
        </w:rPr>
      </w:pPr>
    </w:p>
    <w:p w:rsidR="00A1138A" w:rsidRDefault="00A1138A" w:rsidP="00A1138A">
      <w:pPr>
        <w:rPr>
          <w:rFonts w:eastAsia="Times New Roman"/>
          <w:szCs w:val="32"/>
          <w:lang w:eastAsia="ru-RU"/>
        </w:rPr>
      </w:pPr>
      <w:r>
        <w:rPr>
          <w:rFonts w:eastAsia="Times New Roman"/>
          <w:szCs w:val="32"/>
          <w:lang w:eastAsia="ru-RU"/>
        </w:rPr>
        <w:t xml:space="preserve">                                 </w:t>
      </w:r>
    </w:p>
    <w:p w:rsidR="00A1138A" w:rsidRPr="00A1138A" w:rsidRDefault="00A1138A" w:rsidP="00A1138A">
      <w:pPr>
        <w:jc w:val="center"/>
        <w:rPr>
          <w:rFonts w:eastAsia="Times New Roman"/>
          <w:szCs w:val="32"/>
          <w:lang w:eastAsia="ru-RU"/>
        </w:rPr>
      </w:pPr>
      <w:r w:rsidRPr="00A1138A">
        <w:rPr>
          <w:rFonts w:eastAsia="Times New Roman"/>
          <w:color w:val="00B050"/>
          <w:szCs w:val="32"/>
          <w:lang w:eastAsia="ru-RU"/>
        </w:rPr>
        <w:lastRenderedPageBreak/>
        <w:t xml:space="preserve">Для </w:t>
      </w:r>
      <w:r>
        <w:rPr>
          <w:rFonts w:eastAsia="Times New Roman"/>
          <w:color w:val="00B050"/>
          <w:szCs w:val="32"/>
          <w:lang w:eastAsia="ru-RU"/>
        </w:rPr>
        <w:t>иностранных граждан</w:t>
      </w:r>
    </w:p>
    <w:tbl>
      <w:tblPr>
        <w:tblW w:w="10386" w:type="dxa"/>
        <w:tblInd w:w="-9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  <w:gridCol w:w="931"/>
        <w:gridCol w:w="1259"/>
        <w:gridCol w:w="1244"/>
        <w:gridCol w:w="1363"/>
        <w:gridCol w:w="1214"/>
        <w:gridCol w:w="1393"/>
      </w:tblGrid>
      <w:tr w:rsidR="00A1138A" w:rsidRPr="00A1138A" w:rsidTr="00A1138A">
        <w:trPr>
          <w:trHeight w:val="266"/>
        </w:trPr>
        <w:tc>
          <w:tcPr>
            <w:tcW w:w="0" w:type="auto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Санаторно-курортная путёвка</w:t>
            </w:r>
          </w:p>
        </w:tc>
      </w:tr>
      <w:tr w:rsidR="00A1138A" w:rsidRPr="00A1138A" w:rsidTr="00A1138A">
        <w:trPr>
          <w:trHeight w:val="878"/>
        </w:trPr>
        <w:tc>
          <w:tcPr>
            <w:tcW w:w="2982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Категория номера</w:t>
            </w:r>
          </w:p>
        </w:tc>
        <w:tc>
          <w:tcPr>
            <w:tcW w:w="219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Цена  путевки (1 место) (рос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р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уб.)</w:t>
            </w: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br/>
            </w:r>
            <w:r w:rsidRPr="00A1138A">
              <w:rPr>
                <w:rFonts w:eastAsia="Times New Roman"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 * - цена доп. места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Цена одной путевки (1 место) (рос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р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уб.)</w:t>
            </w: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br/>
            </w:r>
            <w:r w:rsidRPr="00A1138A">
              <w:rPr>
                <w:rFonts w:eastAsia="Times New Roman"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 * - цена доп. места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Цена одной путевки (1 место) (рос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р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уб.)</w:t>
            </w: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br/>
            </w:r>
            <w:r w:rsidRPr="00A1138A">
              <w:rPr>
                <w:rFonts w:eastAsia="Times New Roman"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 * - цена доп. места</w:t>
            </w:r>
          </w:p>
        </w:tc>
      </w:tr>
      <w:tr w:rsidR="00A1138A" w:rsidRPr="00A1138A" w:rsidTr="00A1138A">
        <w:trPr>
          <w:trHeight w:val="133"/>
        </w:trPr>
        <w:tc>
          <w:tcPr>
            <w:tcW w:w="2982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A1138A" w:rsidRPr="00A1138A" w:rsidRDefault="00A1138A" w:rsidP="00A1138A">
            <w:pPr>
              <w:spacing w:after="0" w:line="240" w:lineRule="auto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</w:p>
        </w:tc>
        <w:tc>
          <w:tcPr>
            <w:tcW w:w="219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с 15.01 по 31.01.2015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с 01.02. по 28.02.2015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c 01.03.2015 по 31.03.2015</w:t>
            </w:r>
          </w:p>
        </w:tc>
      </w:tr>
      <w:tr w:rsidR="00A1138A" w:rsidRPr="00A1138A" w:rsidTr="00A1138A">
        <w:trPr>
          <w:trHeight w:val="133"/>
        </w:trPr>
        <w:tc>
          <w:tcPr>
            <w:tcW w:w="2982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A1138A" w:rsidRPr="00A1138A" w:rsidRDefault="00A1138A" w:rsidP="00A1138A">
            <w:pPr>
              <w:spacing w:after="0" w:line="240" w:lineRule="auto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12 дней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 день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12 дней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12 дней</w:t>
            </w:r>
          </w:p>
        </w:tc>
      </w:tr>
      <w:tr w:rsidR="00A1138A" w:rsidRPr="00A1138A" w:rsidTr="00A1138A">
        <w:trPr>
          <w:trHeight w:val="482"/>
        </w:trPr>
        <w:tc>
          <w:tcPr>
            <w:tcW w:w="2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19" w:history="1"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двухкомнатный апартамент</w:t>
              </w:r>
            </w:hyperlink>
          </w:p>
        </w:tc>
        <w:tc>
          <w:tcPr>
            <w:tcW w:w="9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2973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*2378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3676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*28541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3000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*2400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36000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*28800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3000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*2400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36000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*28800</w:t>
            </w:r>
          </w:p>
        </w:tc>
      </w:tr>
      <w:tr w:rsidR="00A1138A" w:rsidRPr="00A1138A" w:rsidTr="00A1138A">
        <w:trPr>
          <w:trHeight w:val="531"/>
        </w:trPr>
        <w:tc>
          <w:tcPr>
            <w:tcW w:w="2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20" w:history="1"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двухкомнатный люкс</w:t>
              </w:r>
            </w:hyperlink>
          </w:p>
        </w:tc>
        <w:tc>
          <w:tcPr>
            <w:tcW w:w="9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2748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*2198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32973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*30883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2800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*2240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33600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*26880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2800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*2240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33600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*26880</w:t>
            </w:r>
          </w:p>
        </w:tc>
      </w:tr>
      <w:tr w:rsidR="00A1138A" w:rsidRPr="00A1138A" w:rsidTr="00A1138A">
        <w:trPr>
          <w:trHeight w:val="531"/>
        </w:trPr>
        <w:tc>
          <w:tcPr>
            <w:tcW w:w="2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21" w:history="1"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однокомнатный </w:t>
              </w:r>
            </w:hyperlink>
          </w:p>
        </w:tc>
        <w:tc>
          <w:tcPr>
            <w:tcW w:w="9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2117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*1694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25405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*20324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2200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*1760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26400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*21120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2200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*1760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26400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*21120</w:t>
            </w:r>
          </w:p>
        </w:tc>
      </w:tr>
      <w:tr w:rsidR="00A1138A" w:rsidRPr="00A1138A" w:rsidTr="00A1138A">
        <w:trPr>
          <w:trHeight w:val="531"/>
        </w:trPr>
        <w:tc>
          <w:tcPr>
            <w:tcW w:w="2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22" w:history="1">
              <w:proofErr w:type="gramStart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в корпусах</w:t>
              </w:r>
            </w:hyperlink>
          </w:p>
        </w:tc>
        <w:tc>
          <w:tcPr>
            <w:tcW w:w="9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2432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*1946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29189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*23351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2700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*2160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32400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*25920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2600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*2080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31200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*24960</w:t>
            </w:r>
          </w:p>
        </w:tc>
      </w:tr>
      <w:tr w:rsidR="00A1138A" w:rsidRPr="00A1138A" w:rsidTr="00A1138A">
        <w:trPr>
          <w:trHeight w:val="531"/>
        </w:trPr>
        <w:tc>
          <w:tcPr>
            <w:tcW w:w="2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23" w:history="1">
              <w:proofErr w:type="gramStart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в коттедже</w:t>
              </w:r>
            </w:hyperlink>
          </w:p>
        </w:tc>
        <w:tc>
          <w:tcPr>
            <w:tcW w:w="9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2410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*1928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28919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*23135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2600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*2080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31200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*24960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2600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*2080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31200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*24960</w:t>
            </w:r>
          </w:p>
        </w:tc>
      </w:tr>
      <w:tr w:rsidR="00A1138A" w:rsidRPr="00A1138A" w:rsidTr="00A1138A">
        <w:trPr>
          <w:trHeight w:val="531"/>
        </w:trPr>
        <w:tc>
          <w:tcPr>
            <w:tcW w:w="2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24" w:history="1">
              <w:proofErr w:type="gramStart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для инвалидов</w:t>
              </w:r>
            </w:hyperlink>
          </w:p>
        </w:tc>
        <w:tc>
          <w:tcPr>
            <w:tcW w:w="9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2432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*1946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29189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*23351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2700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*2160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32400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*25920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2600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*2080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31200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*24960</w:t>
            </w:r>
          </w:p>
        </w:tc>
      </w:tr>
      <w:tr w:rsidR="00A1138A" w:rsidRPr="00A1138A" w:rsidTr="00A1138A">
        <w:trPr>
          <w:trHeight w:val="292"/>
        </w:trPr>
        <w:tc>
          <w:tcPr>
            <w:tcW w:w="29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25" w:history="1"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номер в коттедже (сюит)</w:t>
              </w:r>
            </w:hyperlink>
          </w:p>
        </w:tc>
        <w:tc>
          <w:tcPr>
            <w:tcW w:w="9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3604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*2883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43243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*34595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3600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*2880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43200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*34560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3600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*2880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43200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 34560</w:t>
            </w:r>
          </w:p>
        </w:tc>
      </w:tr>
    </w:tbl>
    <w:p w:rsidR="00A1138A" w:rsidRDefault="00A1138A" w:rsidP="00A1138A">
      <w:pPr>
        <w:jc w:val="center"/>
        <w:rPr>
          <w:color w:val="00B050"/>
        </w:rPr>
      </w:pPr>
    </w:p>
    <w:p w:rsidR="00A1138A" w:rsidRDefault="00A1138A" w:rsidP="00A1138A">
      <w:pPr>
        <w:jc w:val="center"/>
        <w:rPr>
          <w:color w:val="00B050"/>
        </w:rPr>
      </w:pPr>
    </w:p>
    <w:p w:rsidR="00A1138A" w:rsidRDefault="00A1138A" w:rsidP="00A1138A">
      <w:pPr>
        <w:jc w:val="center"/>
        <w:rPr>
          <w:color w:val="00B050"/>
        </w:rPr>
      </w:pPr>
    </w:p>
    <w:p w:rsidR="00510B5E" w:rsidRDefault="00510B5E" w:rsidP="00A1138A">
      <w:pPr>
        <w:jc w:val="center"/>
        <w:rPr>
          <w:color w:val="00B050"/>
        </w:rPr>
      </w:pPr>
    </w:p>
    <w:p w:rsidR="00510B5E" w:rsidRDefault="00510B5E" w:rsidP="00A1138A">
      <w:pPr>
        <w:jc w:val="center"/>
        <w:rPr>
          <w:color w:val="00B050"/>
        </w:rPr>
      </w:pPr>
    </w:p>
    <w:p w:rsidR="00510B5E" w:rsidRDefault="00510B5E" w:rsidP="00A1138A">
      <w:pPr>
        <w:jc w:val="center"/>
        <w:rPr>
          <w:color w:val="00B050"/>
        </w:rPr>
      </w:pPr>
    </w:p>
    <w:p w:rsidR="00510B5E" w:rsidRDefault="00510B5E" w:rsidP="00A1138A">
      <w:pPr>
        <w:jc w:val="center"/>
        <w:rPr>
          <w:color w:val="00B050"/>
        </w:rPr>
      </w:pPr>
    </w:p>
    <w:p w:rsidR="00510B5E" w:rsidRDefault="00510B5E" w:rsidP="00A1138A">
      <w:pPr>
        <w:jc w:val="center"/>
        <w:rPr>
          <w:color w:val="00B050"/>
        </w:rPr>
      </w:pPr>
    </w:p>
    <w:p w:rsidR="00510B5E" w:rsidRDefault="00510B5E" w:rsidP="00A1138A">
      <w:pPr>
        <w:jc w:val="center"/>
        <w:rPr>
          <w:color w:val="00B050"/>
        </w:rPr>
      </w:pPr>
      <w:bookmarkStart w:id="0" w:name="_GoBack"/>
      <w:bookmarkEnd w:id="0"/>
    </w:p>
    <w:p w:rsidR="00A1138A" w:rsidRDefault="00A1138A" w:rsidP="00A1138A">
      <w:pPr>
        <w:jc w:val="center"/>
        <w:rPr>
          <w:color w:val="00B050"/>
        </w:rPr>
      </w:pPr>
    </w:p>
    <w:tbl>
      <w:tblPr>
        <w:tblW w:w="10335" w:type="dxa"/>
        <w:tblInd w:w="-9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4"/>
        <w:gridCol w:w="1215"/>
        <w:gridCol w:w="854"/>
        <w:gridCol w:w="1342"/>
        <w:gridCol w:w="1175"/>
        <w:gridCol w:w="1237"/>
        <w:gridCol w:w="1258"/>
      </w:tblGrid>
      <w:tr w:rsidR="00A1138A" w:rsidRPr="00A1138A" w:rsidTr="00E77B7E">
        <w:tc>
          <w:tcPr>
            <w:tcW w:w="10335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 xml:space="preserve">Оздоровительная путёвка </w:t>
            </w:r>
          </w:p>
        </w:tc>
      </w:tr>
      <w:tr w:rsidR="00A1138A" w:rsidRPr="00A1138A" w:rsidTr="00A1138A">
        <w:tc>
          <w:tcPr>
            <w:tcW w:w="3254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Категория номера</w:t>
            </w:r>
          </w:p>
        </w:tc>
        <w:tc>
          <w:tcPr>
            <w:tcW w:w="206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Цена путевки (1 место) (рос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р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уб.)</w:t>
            </w: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br/>
            </w:r>
            <w:r w:rsidRPr="00A1138A">
              <w:rPr>
                <w:rFonts w:eastAsia="Times New Roman"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 * - цена доп. места</w:t>
            </w:r>
          </w:p>
        </w:tc>
        <w:tc>
          <w:tcPr>
            <w:tcW w:w="25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Цена одной путевки (1 место) (рос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р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уб.)</w:t>
            </w: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br/>
            </w:r>
            <w:r w:rsidRPr="00A1138A">
              <w:rPr>
                <w:rFonts w:eastAsia="Times New Roman"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 * - цена доп. места</w:t>
            </w:r>
          </w:p>
        </w:tc>
        <w:tc>
          <w:tcPr>
            <w:tcW w:w="24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Цена одной путевки (1 место) (рос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р</w:t>
            </w:r>
            <w:proofErr w:type="gramEnd"/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уб.)</w:t>
            </w: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br/>
            </w:r>
            <w:r w:rsidRPr="00A1138A">
              <w:rPr>
                <w:rFonts w:eastAsia="Times New Roman"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 * - цена доп. места</w:t>
            </w:r>
          </w:p>
        </w:tc>
      </w:tr>
      <w:tr w:rsidR="00A1138A" w:rsidRPr="00A1138A" w:rsidTr="00A1138A">
        <w:tc>
          <w:tcPr>
            <w:tcW w:w="3254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A1138A" w:rsidRPr="00A1138A" w:rsidRDefault="00A1138A" w:rsidP="00A1138A">
            <w:pPr>
              <w:spacing w:after="0" w:line="240" w:lineRule="auto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</w:p>
        </w:tc>
        <w:tc>
          <w:tcPr>
            <w:tcW w:w="206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с 15.01 по 31.01.2015</w:t>
            </w:r>
          </w:p>
        </w:tc>
        <w:tc>
          <w:tcPr>
            <w:tcW w:w="25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с 01.02.2015 по 28.02.2015</w:t>
            </w:r>
          </w:p>
        </w:tc>
        <w:tc>
          <w:tcPr>
            <w:tcW w:w="24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с 01.03.2015 по 31.03.2015</w:t>
            </w:r>
          </w:p>
        </w:tc>
      </w:tr>
      <w:tr w:rsidR="00A1138A" w:rsidRPr="00A1138A" w:rsidTr="00A1138A">
        <w:tc>
          <w:tcPr>
            <w:tcW w:w="3254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A1138A" w:rsidRPr="00A1138A" w:rsidRDefault="00A1138A" w:rsidP="00A1138A">
            <w:pPr>
              <w:spacing w:after="0" w:line="240" w:lineRule="auto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8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12 дней</w:t>
            </w:r>
          </w:p>
        </w:tc>
        <w:tc>
          <w:tcPr>
            <w:tcW w:w="1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12 дней</w:t>
            </w:r>
          </w:p>
        </w:tc>
        <w:tc>
          <w:tcPr>
            <w:tcW w:w="1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 день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b/>
                <w:bCs/>
                <w:color w:val="363636"/>
                <w:sz w:val="20"/>
                <w:szCs w:val="20"/>
                <w:bdr w:val="none" w:sz="0" w:space="0" w:color="auto" w:frame="1"/>
                <w:lang w:eastAsia="ru-RU"/>
              </w:rPr>
              <w:t>12 дней</w:t>
            </w:r>
          </w:p>
        </w:tc>
      </w:tr>
      <w:tr w:rsidR="00A1138A" w:rsidRPr="00A1138A" w:rsidTr="00A1138A">
        <w:tc>
          <w:tcPr>
            <w:tcW w:w="3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26" w:history="1"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двухкомнатный апартамент</w:t>
              </w:r>
            </w:hyperlink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2824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*2260</w:t>
            </w:r>
          </w:p>
        </w:tc>
        <w:tc>
          <w:tcPr>
            <w:tcW w:w="8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33892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*27120</w:t>
            </w:r>
          </w:p>
        </w:tc>
        <w:tc>
          <w:tcPr>
            <w:tcW w:w="1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2850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*2280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34200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*27360</w:t>
            </w:r>
          </w:p>
        </w:tc>
        <w:tc>
          <w:tcPr>
            <w:tcW w:w="1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2850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*2280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34200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*27360</w:t>
            </w:r>
          </w:p>
        </w:tc>
      </w:tr>
      <w:tr w:rsidR="00A1138A" w:rsidRPr="00A1138A" w:rsidTr="00A1138A">
        <w:tc>
          <w:tcPr>
            <w:tcW w:w="3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27" w:history="1"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двухкомнатный  люкс</w:t>
              </w:r>
            </w:hyperlink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2613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*2090</w:t>
            </w:r>
          </w:p>
        </w:tc>
        <w:tc>
          <w:tcPr>
            <w:tcW w:w="8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31351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*25081</w:t>
            </w:r>
          </w:p>
        </w:tc>
        <w:tc>
          <w:tcPr>
            <w:tcW w:w="1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2660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*2130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31920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*25540</w:t>
            </w:r>
          </w:p>
        </w:tc>
        <w:tc>
          <w:tcPr>
            <w:tcW w:w="1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2660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*2130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31920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*25540</w:t>
            </w:r>
          </w:p>
        </w:tc>
      </w:tr>
      <w:tr w:rsidR="00A1138A" w:rsidRPr="00A1138A" w:rsidTr="00A1138A">
        <w:tc>
          <w:tcPr>
            <w:tcW w:w="3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28" w:history="1"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однокомнатный</w:t>
              </w:r>
            </w:hyperlink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2014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*1611</w:t>
            </w:r>
          </w:p>
        </w:tc>
        <w:tc>
          <w:tcPr>
            <w:tcW w:w="8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24162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*19330</w:t>
            </w:r>
          </w:p>
        </w:tc>
        <w:tc>
          <w:tcPr>
            <w:tcW w:w="1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2090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*1670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25080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*20060</w:t>
            </w:r>
          </w:p>
        </w:tc>
        <w:tc>
          <w:tcPr>
            <w:tcW w:w="1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2090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*1670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25080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*20060</w:t>
            </w:r>
          </w:p>
        </w:tc>
      </w:tr>
      <w:tr w:rsidR="00A1138A" w:rsidRPr="00A1138A" w:rsidTr="00A1138A">
        <w:tc>
          <w:tcPr>
            <w:tcW w:w="3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29" w:history="1">
              <w:proofErr w:type="gramStart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в корпусах</w:t>
              </w:r>
            </w:hyperlink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2311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*1849</w:t>
            </w:r>
          </w:p>
        </w:tc>
        <w:tc>
          <w:tcPr>
            <w:tcW w:w="8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27730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*22184</w:t>
            </w:r>
          </w:p>
        </w:tc>
        <w:tc>
          <w:tcPr>
            <w:tcW w:w="1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2570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*2060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30840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*24670</w:t>
            </w:r>
          </w:p>
        </w:tc>
        <w:tc>
          <w:tcPr>
            <w:tcW w:w="1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2470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*1980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29640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*23710</w:t>
            </w:r>
          </w:p>
        </w:tc>
      </w:tr>
      <w:tr w:rsidR="00A1138A" w:rsidRPr="00A1138A" w:rsidTr="00A1138A">
        <w:tc>
          <w:tcPr>
            <w:tcW w:w="3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30" w:history="1">
              <w:proofErr w:type="gramStart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 в коттедже</w:t>
              </w:r>
            </w:hyperlink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2288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*1831</w:t>
            </w:r>
          </w:p>
        </w:tc>
        <w:tc>
          <w:tcPr>
            <w:tcW w:w="8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27460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*21968</w:t>
            </w:r>
          </w:p>
        </w:tc>
        <w:tc>
          <w:tcPr>
            <w:tcW w:w="1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2470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*1980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29640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*23710</w:t>
            </w:r>
          </w:p>
        </w:tc>
        <w:tc>
          <w:tcPr>
            <w:tcW w:w="1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2470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*1980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29640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*23710</w:t>
            </w:r>
          </w:p>
        </w:tc>
      </w:tr>
      <w:tr w:rsidR="00A1138A" w:rsidRPr="00A1138A" w:rsidTr="00A1138A">
        <w:tc>
          <w:tcPr>
            <w:tcW w:w="3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31" w:history="1">
              <w:proofErr w:type="gramStart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 для инвалидов</w:t>
              </w:r>
            </w:hyperlink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2311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*1849</w:t>
            </w:r>
          </w:p>
        </w:tc>
        <w:tc>
          <w:tcPr>
            <w:tcW w:w="8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27730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*22184</w:t>
            </w:r>
          </w:p>
        </w:tc>
        <w:tc>
          <w:tcPr>
            <w:tcW w:w="1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2570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*2060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30840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*24670</w:t>
            </w:r>
          </w:p>
        </w:tc>
        <w:tc>
          <w:tcPr>
            <w:tcW w:w="1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2470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*1980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29640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*23710</w:t>
            </w:r>
          </w:p>
        </w:tc>
      </w:tr>
      <w:tr w:rsidR="00A1138A" w:rsidRPr="00A1138A" w:rsidTr="00A1138A">
        <w:tc>
          <w:tcPr>
            <w:tcW w:w="3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hyperlink r:id="rId32" w:history="1">
              <w:r w:rsidRPr="00A1138A">
                <w:rPr>
                  <w:rFonts w:eastAsia="Times New Roman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номер в коттедже (сюит)</w:t>
              </w:r>
            </w:hyperlink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3423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*2739</w:t>
            </w:r>
          </w:p>
        </w:tc>
        <w:tc>
          <w:tcPr>
            <w:tcW w:w="8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41081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*32865</w:t>
            </w:r>
          </w:p>
        </w:tc>
        <w:tc>
          <w:tcPr>
            <w:tcW w:w="1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3420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*2740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41040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*24670</w:t>
            </w:r>
          </w:p>
        </w:tc>
        <w:tc>
          <w:tcPr>
            <w:tcW w:w="1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3420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*2740</w:t>
            </w:r>
          </w:p>
        </w:tc>
        <w:tc>
          <w:tcPr>
            <w:tcW w:w="12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41040</w:t>
            </w:r>
          </w:p>
          <w:p w:rsidR="00A1138A" w:rsidRPr="00A1138A" w:rsidRDefault="00A1138A" w:rsidP="00A1138A">
            <w:pPr>
              <w:spacing w:after="0" w:line="285" w:lineRule="atLeast"/>
              <w:jc w:val="center"/>
              <w:textAlignment w:val="baseline"/>
              <w:rPr>
                <w:rFonts w:eastAsia="Times New Roman"/>
                <w:color w:val="363636"/>
                <w:sz w:val="20"/>
                <w:szCs w:val="20"/>
                <w:lang w:eastAsia="ru-RU"/>
              </w:rPr>
            </w:pPr>
            <w:r w:rsidRPr="00A1138A">
              <w:rPr>
                <w:rFonts w:eastAsia="Times New Roman"/>
                <w:color w:val="363636"/>
                <w:sz w:val="20"/>
                <w:szCs w:val="20"/>
                <w:lang w:eastAsia="ru-RU"/>
              </w:rPr>
              <w:t>*32830</w:t>
            </w:r>
          </w:p>
        </w:tc>
      </w:tr>
    </w:tbl>
    <w:p w:rsidR="00A1138A" w:rsidRDefault="00A1138A" w:rsidP="00A1138A">
      <w:pPr>
        <w:jc w:val="center"/>
        <w:rPr>
          <w:color w:val="00B050"/>
        </w:rPr>
      </w:pPr>
    </w:p>
    <w:p w:rsidR="00A1138A" w:rsidRPr="00A1138A" w:rsidRDefault="00A1138A" w:rsidP="00A1138A">
      <w:pPr>
        <w:jc w:val="center"/>
        <w:rPr>
          <w:color w:val="00B050"/>
        </w:rPr>
      </w:pPr>
    </w:p>
    <w:sectPr w:rsidR="00A1138A" w:rsidRPr="00A11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8A"/>
    <w:rsid w:val="00000B85"/>
    <w:rsid w:val="000064D9"/>
    <w:rsid w:val="0001278C"/>
    <w:rsid w:val="00020091"/>
    <w:rsid w:val="000206A0"/>
    <w:rsid w:val="000261D9"/>
    <w:rsid w:val="00033A93"/>
    <w:rsid w:val="000416FB"/>
    <w:rsid w:val="0005066B"/>
    <w:rsid w:val="00051194"/>
    <w:rsid w:val="00056C57"/>
    <w:rsid w:val="00056CB2"/>
    <w:rsid w:val="0006214E"/>
    <w:rsid w:val="0006374D"/>
    <w:rsid w:val="00077E62"/>
    <w:rsid w:val="00081B0F"/>
    <w:rsid w:val="00087334"/>
    <w:rsid w:val="000C0686"/>
    <w:rsid w:val="000D58E3"/>
    <w:rsid w:val="000D7E51"/>
    <w:rsid w:val="000E14BB"/>
    <w:rsid w:val="000E2960"/>
    <w:rsid w:val="00107759"/>
    <w:rsid w:val="00122811"/>
    <w:rsid w:val="001274F0"/>
    <w:rsid w:val="00151405"/>
    <w:rsid w:val="00151467"/>
    <w:rsid w:val="0015511C"/>
    <w:rsid w:val="00184653"/>
    <w:rsid w:val="00190F38"/>
    <w:rsid w:val="0019191A"/>
    <w:rsid w:val="00197055"/>
    <w:rsid w:val="001A784D"/>
    <w:rsid w:val="001A7EBB"/>
    <w:rsid w:val="001C177F"/>
    <w:rsid w:val="001D0089"/>
    <w:rsid w:val="001D09F3"/>
    <w:rsid w:val="001F6624"/>
    <w:rsid w:val="00200B3A"/>
    <w:rsid w:val="002125F2"/>
    <w:rsid w:val="002237AE"/>
    <w:rsid w:val="00224CC2"/>
    <w:rsid w:val="0023386D"/>
    <w:rsid w:val="0024251A"/>
    <w:rsid w:val="00245594"/>
    <w:rsid w:val="00252214"/>
    <w:rsid w:val="002565A7"/>
    <w:rsid w:val="002624B4"/>
    <w:rsid w:val="00264E74"/>
    <w:rsid w:val="00273E06"/>
    <w:rsid w:val="0028400D"/>
    <w:rsid w:val="0028480C"/>
    <w:rsid w:val="00285ACA"/>
    <w:rsid w:val="00292E5B"/>
    <w:rsid w:val="002D0367"/>
    <w:rsid w:val="002D769E"/>
    <w:rsid w:val="002E31B3"/>
    <w:rsid w:val="002E7BBB"/>
    <w:rsid w:val="002F61F4"/>
    <w:rsid w:val="00302303"/>
    <w:rsid w:val="0031573F"/>
    <w:rsid w:val="0031602A"/>
    <w:rsid w:val="00316542"/>
    <w:rsid w:val="00324B7B"/>
    <w:rsid w:val="0033533E"/>
    <w:rsid w:val="00346F7C"/>
    <w:rsid w:val="0036208E"/>
    <w:rsid w:val="0036367F"/>
    <w:rsid w:val="00366325"/>
    <w:rsid w:val="003836FE"/>
    <w:rsid w:val="00390D0B"/>
    <w:rsid w:val="00395497"/>
    <w:rsid w:val="003B4217"/>
    <w:rsid w:val="003B5B2D"/>
    <w:rsid w:val="003B65A4"/>
    <w:rsid w:val="003C09EE"/>
    <w:rsid w:val="003C578F"/>
    <w:rsid w:val="003D1A0B"/>
    <w:rsid w:val="003E0198"/>
    <w:rsid w:val="003F53FF"/>
    <w:rsid w:val="00410F1A"/>
    <w:rsid w:val="00412D82"/>
    <w:rsid w:val="0041446D"/>
    <w:rsid w:val="00414A9B"/>
    <w:rsid w:val="00425351"/>
    <w:rsid w:val="00434E99"/>
    <w:rsid w:val="00445202"/>
    <w:rsid w:val="0045002B"/>
    <w:rsid w:val="004530D1"/>
    <w:rsid w:val="004532B1"/>
    <w:rsid w:val="0046140C"/>
    <w:rsid w:val="00464987"/>
    <w:rsid w:val="00471F75"/>
    <w:rsid w:val="004824B5"/>
    <w:rsid w:val="00483BFA"/>
    <w:rsid w:val="00494D6C"/>
    <w:rsid w:val="004A60D5"/>
    <w:rsid w:val="004B4A5B"/>
    <w:rsid w:val="004C4A8E"/>
    <w:rsid w:val="004D23A5"/>
    <w:rsid w:val="004D252C"/>
    <w:rsid w:val="004D4323"/>
    <w:rsid w:val="004D7270"/>
    <w:rsid w:val="00505C7C"/>
    <w:rsid w:val="00510B5E"/>
    <w:rsid w:val="00526E60"/>
    <w:rsid w:val="00530721"/>
    <w:rsid w:val="00543C47"/>
    <w:rsid w:val="0054666C"/>
    <w:rsid w:val="00551893"/>
    <w:rsid w:val="005611C5"/>
    <w:rsid w:val="0057142B"/>
    <w:rsid w:val="00576886"/>
    <w:rsid w:val="00595427"/>
    <w:rsid w:val="005A4C70"/>
    <w:rsid w:val="005C0B8A"/>
    <w:rsid w:val="005C3292"/>
    <w:rsid w:val="005C6B59"/>
    <w:rsid w:val="005D2B2A"/>
    <w:rsid w:val="005D3F07"/>
    <w:rsid w:val="005E1B31"/>
    <w:rsid w:val="005E5547"/>
    <w:rsid w:val="005F1EB2"/>
    <w:rsid w:val="00600A34"/>
    <w:rsid w:val="00603866"/>
    <w:rsid w:val="00607C54"/>
    <w:rsid w:val="0061219A"/>
    <w:rsid w:val="00613D69"/>
    <w:rsid w:val="00614B55"/>
    <w:rsid w:val="0061773E"/>
    <w:rsid w:val="00626ABA"/>
    <w:rsid w:val="00627F21"/>
    <w:rsid w:val="00641A03"/>
    <w:rsid w:val="00643643"/>
    <w:rsid w:val="0064497B"/>
    <w:rsid w:val="00657B41"/>
    <w:rsid w:val="006601F5"/>
    <w:rsid w:val="0066397C"/>
    <w:rsid w:val="00663FA2"/>
    <w:rsid w:val="0067777E"/>
    <w:rsid w:val="00683C39"/>
    <w:rsid w:val="00691725"/>
    <w:rsid w:val="006941A8"/>
    <w:rsid w:val="00694274"/>
    <w:rsid w:val="006A5F63"/>
    <w:rsid w:val="006A6265"/>
    <w:rsid w:val="006B4721"/>
    <w:rsid w:val="006C0386"/>
    <w:rsid w:val="006C5445"/>
    <w:rsid w:val="006D2C98"/>
    <w:rsid w:val="006E039A"/>
    <w:rsid w:val="006E6A89"/>
    <w:rsid w:val="006F5EBC"/>
    <w:rsid w:val="006F70D6"/>
    <w:rsid w:val="007015AA"/>
    <w:rsid w:val="00734E0D"/>
    <w:rsid w:val="0073531A"/>
    <w:rsid w:val="00742BAA"/>
    <w:rsid w:val="007463CD"/>
    <w:rsid w:val="00751A94"/>
    <w:rsid w:val="00752F56"/>
    <w:rsid w:val="007574C4"/>
    <w:rsid w:val="00767A33"/>
    <w:rsid w:val="00776FE1"/>
    <w:rsid w:val="00787C47"/>
    <w:rsid w:val="00790997"/>
    <w:rsid w:val="007918C6"/>
    <w:rsid w:val="00793096"/>
    <w:rsid w:val="00794DCA"/>
    <w:rsid w:val="00797A68"/>
    <w:rsid w:val="007A20DC"/>
    <w:rsid w:val="007D22F2"/>
    <w:rsid w:val="007E0309"/>
    <w:rsid w:val="007E5A17"/>
    <w:rsid w:val="00804A96"/>
    <w:rsid w:val="00811AB3"/>
    <w:rsid w:val="00812403"/>
    <w:rsid w:val="00820152"/>
    <w:rsid w:val="00820A11"/>
    <w:rsid w:val="00826272"/>
    <w:rsid w:val="00827AF1"/>
    <w:rsid w:val="00827F73"/>
    <w:rsid w:val="00830BD1"/>
    <w:rsid w:val="00832419"/>
    <w:rsid w:val="00832FE7"/>
    <w:rsid w:val="00835F96"/>
    <w:rsid w:val="0083640A"/>
    <w:rsid w:val="00845A93"/>
    <w:rsid w:val="00853B2C"/>
    <w:rsid w:val="00856932"/>
    <w:rsid w:val="008678A0"/>
    <w:rsid w:val="008A7643"/>
    <w:rsid w:val="008B0001"/>
    <w:rsid w:val="008B5CDA"/>
    <w:rsid w:val="008C03A8"/>
    <w:rsid w:val="008C2FF0"/>
    <w:rsid w:val="008C57B8"/>
    <w:rsid w:val="008D34B0"/>
    <w:rsid w:val="008E1B8B"/>
    <w:rsid w:val="008E2315"/>
    <w:rsid w:val="008E65B5"/>
    <w:rsid w:val="008F002C"/>
    <w:rsid w:val="008F2571"/>
    <w:rsid w:val="008F5FD8"/>
    <w:rsid w:val="008F6BFA"/>
    <w:rsid w:val="00902234"/>
    <w:rsid w:val="00917B4E"/>
    <w:rsid w:val="00940D55"/>
    <w:rsid w:val="00942899"/>
    <w:rsid w:val="00945AE1"/>
    <w:rsid w:val="00954370"/>
    <w:rsid w:val="00962011"/>
    <w:rsid w:val="00962615"/>
    <w:rsid w:val="00964C19"/>
    <w:rsid w:val="009675AA"/>
    <w:rsid w:val="009675FE"/>
    <w:rsid w:val="00973B73"/>
    <w:rsid w:val="0097460F"/>
    <w:rsid w:val="00975125"/>
    <w:rsid w:val="0098225D"/>
    <w:rsid w:val="00984BD2"/>
    <w:rsid w:val="00984F64"/>
    <w:rsid w:val="00997AEB"/>
    <w:rsid w:val="009C37E3"/>
    <w:rsid w:val="009D6549"/>
    <w:rsid w:val="009F53C7"/>
    <w:rsid w:val="009F70DF"/>
    <w:rsid w:val="009F7AA0"/>
    <w:rsid w:val="00A07057"/>
    <w:rsid w:val="00A07730"/>
    <w:rsid w:val="00A07D5E"/>
    <w:rsid w:val="00A1138A"/>
    <w:rsid w:val="00A1278B"/>
    <w:rsid w:val="00A13C97"/>
    <w:rsid w:val="00A159E0"/>
    <w:rsid w:val="00A3295B"/>
    <w:rsid w:val="00A351F2"/>
    <w:rsid w:val="00A470DC"/>
    <w:rsid w:val="00A532AD"/>
    <w:rsid w:val="00A61D73"/>
    <w:rsid w:val="00A6288E"/>
    <w:rsid w:val="00A70B6B"/>
    <w:rsid w:val="00A8028F"/>
    <w:rsid w:val="00A82B74"/>
    <w:rsid w:val="00A83207"/>
    <w:rsid w:val="00A84ABF"/>
    <w:rsid w:val="00AB0664"/>
    <w:rsid w:val="00AB34C7"/>
    <w:rsid w:val="00AB6832"/>
    <w:rsid w:val="00AC331B"/>
    <w:rsid w:val="00AD1230"/>
    <w:rsid w:val="00AD3A7E"/>
    <w:rsid w:val="00AD3C2A"/>
    <w:rsid w:val="00AE4E05"/>
    <w:rsid w:val="00AF0763"/>
    <w:rsid w:val="00B01533"/>
    <w:rsid w:val="00B0708B"/>
    <w:rsid w:val="00B120E4"/>
    <w:rsid w:val="00B13F10"/>
    <w:rsid w:val="00B17D7A"/>
    <w:rsid w:val="00B25B03"/>
    <w:rsid w:val="00B3039A"/>
    <w:rsid w:val="00B4001D"/>
    <w:rsid w:val="00B43271"/>
    <w:rsid w:val="00B435E1"/>
    <w:rsid w:val="00B4569B"/>
    <w:rsid w:val="00B464AE"/>
    <w:rsid w:val="00B51F89"/>
    <w:rsid w:val="00B576C7"/>
    <w:rsid w:val="00B63764"/>
    <w:rsid w:val="00B709DE"/>
    <w:rsid w:val="00B72BB9"/>
    <w:rsid w:val="00B82675"/>
    <w:rsid w:val="00BA2250"/>
    <w:rsid w:val="00BA6F25"/>
    <w:rsid w:val="00BD0ADD"/>
    <w:rsid w:val="00BD3D24"/>
    <w:rsid w:val="00BD573E"/>
    <w:rsid w:val="00BD789F"/>
    <w:rsid w:val="00BE6719"/>
    <w:rsid w:val="00BE780A"/>
    <w:rsid w:val="00BF46BD"/>
    <w:rsid w:val="00BF722F"/>
    <w:rsid w:val="00C14B88"/>
    <w:rsid w:val="00C22A2E"/>
    <w:rsid w:val="00C22F6E"/>
    <w:rsid w:val="00C2512A"/>
    <w:rsid w:val="00C25921"/>
    <w:rsid w:val="00C301EF"/>
    <w:rsid w:val="00C352BA"/>
    <w:rsid w:val="00C44B45"/>
    <w:rsid w:val="00C45A9D"/>
    <w:rsid w:val="00C66E77"/>
    <w:rsid w:val="00C67DAB"/>
    <w:rsid w:val="00C71C69"/>
    <w:rsid w:val="00C81240"/>
    <w:rsid w:val="00C82DC7"/>
    <w:rsid w:val="00C84C17"/>
    <w:rsid w:val="00C872F4"/>
    <w:rsid w:val="00C92FD6"/>
    <w:rsid w:val="00C967CC"/>
    <w:rsid w:val="00CC22A2"/>
    <w:rsid w:val="00CD15B1"/>
    <w:rsid w:val="00CD7432"/>
    <w:rsid w:val="00CE1195"/>
    <w:rsid w:val="00CE616F"/>
    <w:rsid w:val="00CE6230"/>
    <w:rsid w:val="00CF1C1D"/>
    <w:rsid w:val="00CF4374"/>
    <w:rsid w:val="00CF4BCF"/>
    <w:rsid w:val="00D01706"/>
    <w:rsid w:val="00D143CF"/>
    <w:rsid w:val="00D20518"/>
    <w:rsid w:val="00D40CB4"/>
    <w:rsid w:val="00D43940"/>
    <w:rsid w:val="00D5430D"/>
    <w:rsid w:val="00D5603B"/>
    <w:rsid w:val="00D64A78"/>
    <w:rsid w:val="00D64B6D"/>
    <w:rsid w:val="00D8010D"/>
    <w:rsid w:val="00D82A9B"/>
    <w:rsid w:val="00D83A0F"/>
    <w:rsid w:val="00D84A95"/>
    <w:rsid w:val="00D8639B"/>
    <w:rsid w:val="00D87E23"/>
    <w:rsid w:val="00DA200D"/>
    <w:rsid w:val="00DA63A4"/>
    <w:rsid w:val="00DB3F42"/>
    <w:rsid w:val="00DB5B81"/>
    <w:rsid w:val="00DD1613"/>
    <w:rsid w:val="00DF71EF"/>
    <w:rsid w:val="00E05069"/>
    <w:rsid w:val="00E0583B"/>
    <w:rsid w:val="00E10610"/>
    <w:rsid w:val="00E12837"/>
    <w:rsid w:val="00E136F9"/>
    <w:rsid w:val="00E15096"/>
    <w:rsid w:val="00E2292E"/>
    <w:rsid w:val="00E27512"/>
    <w:rsid w:val="00E33B91"/>
    <w:rsid w:val="00E44343"/>
    <w:rsid w:val="00E567FC"/>
    <w:rsid w:val="00E61C8F"/>
    <w:rsid w:val="00E704A5"/>
    <w:rsid w:val="00E77B7E"/>
    <w:rsid w:val="00E84E7D"/>
    <w:rsid w:val="00E9454B"/>
    <w:rsid w:val="00EB1232"/>
    <w:rsid w:val="00ED3DDD"/>
    <w:rsid w:val="00ED4451"/>
    <w:rsid w:val="00EF7DAD"/>
    <w:rsid w:val="00F07532"/>
    <w:rsid w:val="00F135FE"/>
    <w:rsid w:val="00F214DC"/>
    <w:rsid w:val="00F232D3"/>
    <w:rsid w:val="00F32572"/>
    <w:rsid w:val="00F34A3B"/>
    <w:rsid w:val="00F37DFC"/>
    <w:rsid w:val="00F60DC5"/>
    <w:rsid w:val="00F624FF"/>
    <w:rsid w:val="00F86D89"/>
    <w:rsid w:val="00FC29B7"/>
    <w:rsid w:val="00FC4191"/>
    <w:rsid w:val="00FC5CB0"/>
    <w:rsid w:val="00FD098C"/>
    <w:rsid w:val="00FD3463"/>
    <w:rsid w:val="00FD38B2"/>
    <w:rsid w:val="00FD62BE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138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138A"/>
    <w:rPr>
      <w:b/>
      <w:bCs/>
    </w:rPr>
  </w:style>
  <w:style w:type="character" w:styleId="a5">
    <w:name w:val="Hyperlink"/>
    <w:basedOn w:val="a0"/>
    <w:uiPriority w:val="99"/>
    <w:semiHidden/>
    <w:unhideWhenUsed/>
    <w:rsid w:val="00A113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138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138A"/>
    <w:rPr>
      <w:b/>
      <w:bCs/>
    </w:rPr>
  </w:style>
  <w:style w:type="character" w:styleId="a5">
    <w:name w:val="Hyperlink"/>
    <w:basedOn w:val="a0"/>
    <w:uiPriority w:val="99"/>
    <w:semiHidden/>
    <w:unhideWhenUsed/>
    <w:rsid w:val="00A11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sputnik.by/rooms/r:v:60.htm" TargetMode="External"/><Relationship Id="rId13" Type="http://schemas.openxmlformats.org/officeDocument/2006/relationships/hyperlink" Target="http://sansputnik.by/rooms/r:v:58.htm" TargetMode="External"/><Relationship Id="rId18" Type="http://schemas.openxmlformats.org/officeDocument/2006/relationships/hyperlink" Target="http://sansputnik.by/rooms/r:v:61.htm" TargetMode="External"/><Relationship Id="rId26" Type="http://schemas.openxmlformats.org/officeDocument/2006/relationships/hyperlink" Target="http://sansputnik.by/rooms/r:v:57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ansputnik.by/rooms/r:v:59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sansputnik.by/rooms/r:v:59.htm" TargetMode="External"/><Relationship Id="rId12" Type="http://schemas.openxmlformats.org/officeDocument/2006/relationships/hyperlink" Target="http://sansputnik.by/rooms/r:v:57.htm" TargetMode="External"/><Relationship Id="rId17" Type="http://schemas.openxmlformats.org/officeDocument/2006/relationships/hyperlink" Target="http://sansputnik.by/rooms/r:v:121.htm" TargetMode="External"/><Relationship Id="rId25" Type="http://schemas.openxmlformats.org/officeDocument/2006/relationships/hyperlink" Target="http://sansputnik.by/rooms/r:v:61.htm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sansputnik.by/rooms/r:v:109.htm" TargetMode="External"/><Relationship Id="rId20" Type="http://schemas.openxmlformats.org/officeDocument/2006/relationships/hyperlink" Target="http://sansputnik.by/rooms/r:v:58.htm" TargetMode="External"/><Relationship Id="rId29" Type="http://schemas.openxmlformats.org/officeDocument/2006/relationships/hyperlink" Target="http://sansputnik.by/rooms/r:v:60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sansputnik.by/rooms/r:v:58.htm" TargetMode="External"/><Relationship Id="rId11" Type="http://schemas.openxmlformats.org/officeDocument/2006/relationships/hyperlink" Target="http://sansputnik.by/rooms/r:v:61.htm" TargetMode="External"/><Relationship Id="rId24" Type="http://schemas.openxmlformats.org/officeDocument/2006/relationships/hyperlink" Target="http://sansputnik.by/rooms/r:v:121.htm" TargetMode="External"/><Relationship Id="rId32" Type="http://schemas.openxmlformats.org/officeDocument/2006/relationships/hyperlink" Target="http://sansputnik.by/rooms/r:v:61.htm" TargetMode="External"/><Relationship Id="rId5" Type="http://schemas.openxmlformats.org/officeDocument/2006/relationships/hyperlink" Target="http://sansputnik.by/rooms/r:v:57.htm" TargetMode="External"/><Relationship Id="rId15" Type="http://schemas.openxmlformats.org/officeDocument/2006/relationships/hyperlink" Target="http://sansputnik.by/rooms/r:v:60.htm" TargetMode="External"/><Relationship Id="rId23" Type="http://schemas.openxmlformats.org/officeDocument/2006/relationships/hyperlink" Target="http://sansputnik.by/rooms/r:v:109.htm" TargetMode="External"/><Relationship Id="rId28" Type="http://schemas.openxmlformats.org/officeDocument/2006/relationships/hyperlink" Target="http://sansputnik.by/rooms/r:v:59.htm" TargetMode="External"/><Relationship Id="rId10" Type="http://schemas.openxmlformats.org/officeDocument/2006/relationships/hyperlink" Target="http://sansputnik.by/rooms/r:v:121.htm" TargetMode="External"/><Relationship Id="rId19" Type="http://schemas.openxmlformats.org/officeDocument/2006/relationships/hyperlink" Target="http://sansputnik.by/rooms/r:v:57.htm" TargetMode="External"/><Relationship Id="rId31" Type="http://schemas.openxmlformats.org/officeDocument/2006/relationships/hyperlink" Target="http://sansputnik.by/rooms/r:v:12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sputnik.by/rooms/r:v:109.htm" TargetMode="External"/><Relationship Id="rId14" Type="http://schemas.openxmlformats.org/officeDocument/2006/relationships/hyperlink" Target="http://sansputnik.by/rooms/r:v:59.htm" TargetMode="External"/><Relationship Id="rId22" Type="http://schemas.openxmlformats.org/officeDocument/2006/relationships/hyperlink" Target="http://sansputnik.by/rooms/r:v:60.htm" TargetMode="External"/><Relationship Id="rId27" Type="http://schemas.openxmlformats.org/officeDocument/2006/relationships/hyperlink" Target="http://sansputnik.by/rooms/r:v:58.htm" TargetMode="External"/><Relationship Id="rId30" Type="http://schemas.openxmlformats.org/officeDocument/2006/relationships/hyperlink" Target="http://sansputnik.by/rooms/r:v:109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2015-01-28T06:07:00Z</dcterms:created>
  <dcterms:modified xsi:type="dcterms:W3CDTF">2015-01-28T06:40:00Z</dcterms:modified>
</cp:coreProperties>
</file>