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954/2023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Литвинов Василий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«20» июля 2023г. (заезд в санаторий и оформление документов производится с 13.00 первого дня)по «28» июля 2023г. сроком на 8 дней (отъезд – до 11.00 последнего дня заезда для отдыха и лечения в Унитарном предприятии «АСБ Санаторий Спутник»)  стоимостью 44000 (сорок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12.09.1958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Литвинов Василий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Санкт-Петербург, ул Наличная, д 36 к 5, кв 120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40 05 255928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65 отд.милиции г.Санкт-Петербурга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