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486B2" w14:textId="77777777" w:rsidR="004103C0" w:rsidRDefault="004103C0" w:rsidP="00BB0674">
      <w:pPr>
        <w:pStyle w:val="a3"/>
        <w:jc w:val="center"/>
      </w:pPr>
    </w:p>
    <w:p w14:paraId="40A0401E" w14:textId="77777777" w:rsidR="004103C0" w:rsidRDefault="004103C0" w:rsidP="00BB0674">
      <w:pPr>
        <w:pStyle w:val="a3"/>
        <w:jc w:val="center"/>
      </w:pPr>
    </w:p>
    <w:p w14:paraId="5EC896A3" w14:textId="77777777" w:rsidR="004103C0" w:rsidRDefault="004103C0" w:rsidP="00BB0674">
      <w:pPr>
        <w:pStyle w:val="a3"/>
        <w:jc w:val="center"/>
      </w:pPr>
    </w:p>
    <w:p w14:paraId="5047DFF4" w14:textId="77777777" w:rsidR="004103C0" w:rsidRDefault="004103C0" w:rsidP="00BB0674">
      <w:pPr>
        <w:pStyle w:val="a3"/>
        <w:jc w:val="center"/>
      </w:pPr>
    </w:p>
    <w:p w14:paraId="70676D54" w14:textId="77777777" w:rsidR="004103C0" w:rsidRDefault="004103C0" w:rsidP="00BB0674">
      <w:pPr>
        <w:pStyle w:val="a3"/>
        <w:jc w:val="center"/>
      </w:pPr>
    </w:p>
    <w:p w14:paraId="74640F01" w14:textId="10431F92" w:rsidR="00B3356F" w:rsidRPr="004103C0" w:rsidRDefault="0017715A" w:rsidP="00BB0674">
      <w:pPr>
        <w:pStyle w:val="a3"/>
        <w:jc w:val="center"/>
        <w:rPr>
          <w:sz w:val="72"/>
          <w:szCs w:val="72"/>
        </w:rPr>
      </w:pPr>
      <w:r>
        <w:rPr>
          <w:sz w:val="72"/>
          <w:szCs w:val="72"/>
        </w:rPr>
        <w:t xml:space="preserve">Test Station </w:t>
      </w:r>
      <w:r w:rsidR="00BB0674" w:rsidRPr="004103C0">
        <w:rPr>
          <w:sz w:val="72"/>
          <w:szCs w:val="72"/>
        </w:rPr>
        <w:t>Data Log</w:t>
      </w:r>
      <w:r w:rsidR="009E6120" w:rsidRPr="004103C0">
        <w:rPr>
          <w:sz w:val="72"/>
          <w:szCs w:val="72"/>
        </w:rPr>
        <w:t xml:space="preserve"> </w:t>
      </w:r>
      <w:r w:rsidR="00BB0674" w:rsidRPr="004103C0">
        <w:rPr>
          <w:sz w:val="72"/>
          <w:szCs w:val="72"/>
        </w:rPr>
        <w:t>Requirements</w:t>
      </w:r>
    </w:p>
    <w:p w14:paraId="617C8A14" w14:textId="64A3F0A0" w:rsidR="00BB0674" w:rsidRPr="00CA07FE" w:rsidRDefault="00BB0674" w:rsidP="00CA07FE">
      <w:pPr>
        <w:jc w:val="center"/>
        <w:rPr>
          <w:sz w:val="36"/>
          <w:szCs w:val="36"/>
        </w:rPr>
      </w:pPr>
      <w:bookmarkStart w:id="0" w:name="_Toc192682299"/>
      <w:r w:rsidRPr="00CA07FE">
        <w:rPr>
          <w:sz w:val="36"/>
          <w:szCs w:val="36"/>
        </w:rPr>
        <w:t>Rev 1.</w:t>
      </w:r>
      <w:bookmarkEnd w:id="0"/>
      <w:r w:rsidR="00F609AB">
        <w:rPr>
          <w:sz w:val="36"/>
          <w:szCs w:val="36"/>
        </w:rPr>
        <w:t>1</w:t>
      </w:r>
      <w:r w:rsidR="0011352A">
        <w:rPr>
          <w:sz w:val="36"/>
          <w:szCs w:val="36"/>
        </w:rPr>
        <w:t>a</w:t>
      </w:r>
    </w:p>
    <w:p w14:paraId="4ADA199D" w14:textId="77777777" w:rsidR="004103C0" w:rsidRDefault="004103C0" w:rsidP="004103C0"/>
    <w:p w14:paraId="2C157DAB" w14:textId="77777777" w:rsidR="004103C0" w:rsidRDefault="004103C0" w:rsidP="004103C0"/>
    <w:p w14:paraId="4F82D699" w14:textId="77777777" w:rsidR="004103C0" w:rsidRDefault="004103C0" w:rsidP="004103C0"/>
    <w:p w14:paraId="696F7E60" w14:textId="77777777" w:rsidR="004103C0" w:rsidRDefault="004103C0" w:rsidP="004103C0"/>
    <w:p w14:paraId="75501E0F" w14:textId="77777777" w:rsidR="004103C0" w:rsidRDefault="004103C0" w:rsidP="004103C0"/>
    <w:p w14:paraId="1D9E28F3" w14:textId="77777777" w:rsidR="004103C0" w:rsidRDefault="004103C0" w:rsidP="004103C0"/>
    <w:p w14:paraId="5795C3B9" w14:textId="77777777" w:rsidR="004103C0" w:rsidRDefault="004103C0" w:rsidP="004103C0"/>
    <w:p w14:paraId="27827B0E" w14:textId="77777777" w:rsidR="004103C0" w:rsidRDefault="004103C0" w:rsidP="004103C0"/>
    <w:p w14:paraId="53B7A2AC" w14:textId="77777777" w:rsidR="004103C0" w:rsidRDefault="004103C0" w:rsidP="004103C0"/>
    <w:p w14:paraId="46E8917A" w14:textId="77777777" w:rsidR="004103C0" w:rsidRDefault="004103C0" w:rsidP="004103C0"/>
    <w:p w14:paraId="6321CBDC" w14:textId="77777777" w:rsidR="004103C0" w:rsidRDefault="004103C0" w:rsidP="004103C0"/>
    <w:p w14:paraId="2296AF42" w14:textId="77777777" w:rsidR="004103C0" w:rsidRPr="004103C0" w:rsidRDefault="004103C0" w:rsidP="004103C0"/>
    <w:p w14:paraId="01CA103D" w14:textId="77777777" w:rsidR="00BB0674" w:rsidRDefault="00BB067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428"/>
        <w:gridCol w:w="4428"/>
      </w:tblGrid>
      <w:tr w:rsidR="00BB0674" w14:paraId="2C5BDAD1" w14:textId="77777777" w:rsidTr="009A7F3C">
        <w:tc>
          <w:tcPr>
            <w:tcW w:w="4428" w:type="dxa"/>
          </w:tcPr>
          <w:p w14:paraId="5780BEED" w14:textId="26ADAAF3" w:rsidR="00BB0674" w:rsidRDefault="00BB0674" w:rsidP="009A7F3C">
            <w:pPr>
              <w:tabs>
                <w:tab w:val="left" w:pos="2790"/>
              </w:tabs>
              <w:ind w:right="1318"/>
              <w:jc w:val="right"/>
            </w:pPr>
            <w:r>
              <w:t>Last Update</w:t>
            </w:r>
            <w:r w:rsidR="0026170C">
              <w:t>d</w:t>
            </w:r>
            <w:r>
              <w:t>:</w:t>
            </w:r>
          </w:p>
        </w:tc>
        <w:tc>
          <w:tcPr>
            <w:tcW w:w="4428" w:type="dxa"/>
          </w:tcPr>
          <w:p w14:paraId="012966DD" w14:textId="1C3BE079" w:rsidR="009A7F3C" w:rsidRDefault="0011352A" w:rsidP="009A7F3C">
            <w:pPr>
              <w:tabs>
                <w:tab w:val="left" w:pos="2790"/>
              </w:tabs>
              <w:ind w:right="1318"/>
            </w:pPr>
            <w:r>
              <w:t>October 24</w:t>
            </w:r>
            <w:r w:rsidR="0026170C" w:rsidRPr="0011352A">
              <w:rPr>
                <w:vertAlign w:val="superscript"/>
              </w:rPr>
              <w:t>th</w:t>
            </w:r>
            <w:r w:rsidR="009A7F3C">
              <w:t>, 201</w:t>
            </w:r>
            <w:r>
              <w:t>5</w:t>
            </w:r>
          </w:p>
        </w:tc>
      </w:tr>
      <w:tr w:rsidR="00BB0674" w14:paraId="348E8137" w14:textId="77777777" w:rsidTr="009A7F3C">
        <w:tc>
          <w:tcPr>
            <w:tcW w:w="4428" w:type="dxa"/>
          </w:tcPr>
          <w:p w14:paraId="5AE6560C" w14:textId="163CD98E" w:rsidR="00BB0674" w:rsidRDefault="00BB0674" w:rsidP="009A7F3C">
            <w:pPr>
              <w:tabs>
                <w:tab w:val="left" w:pos="2790"/>
              </w:tabs>
              <w:ind w:right="1318"/>
              <w:jc w:val="right"/>
            </w:pPr>
            <w:r>
              <w:t>Author:</w:t>
            </w:r>
          </w:p>
        </w:tc>
        <w:tc>
          <w:tcPr>
            <w:tcW w:w="4428" w:type="dxa"/>
          </w:tcPr>
          <w:p w14:paraId="517FF2B2" w14:textId="4AA71356" w:rsidR="00BB0674" w:rsidRDefault="00BB0674" w:rsidP="009A7F3C">
            <w:pPr>
              <w:tabs>
                <w:tab w:val="left" w:pos="2790"/>
              </w:tabs>
              <w:ind w:right="1318"/>
            </w:pPr>
            <w:r>
              <w:t>Wei Wang</w:t>
            </w:r>
          </w:p>
        </w:tc>
      </w:tr>
    </w:tbl>
    <w:p w14:paraId="3583493E" w14:textId="78E2087F" w:rsidR="004103C0" w:rsidRDefault="004103C0"/>
    <w:p w14:paraId="126CF30A" w14:textId="77777777" w:rsidR="004103C0" w:rsidRDefault="004103C0">
      <w:r>
        <w:br w:type="page"/>
      </w:r>
    </w:p>
    <w:tbl>
      <w:tblPr>
        <w:tblStyle w:val="a5"/>
        <w:tblW w:w="9828" w:type="dxa"/>
        <w:tblLook w:val="04A0" w:firstRow="1" w:lastRow="0" w:firstColumn="1" w:lastColumn="0" w:noHBand="0" w:noVBand="1"/>
      </w:tblPr>
      <w:tblGrid>
        <w:gridCol w:w="1908"/>
        <w:gridCol w:w="1620"/>
        <w:gridCol w:w="6300"/>
      </w:tblGrid>
      <w:tr w:rsidR="00122797" w14:paraId="2FA9E162" w14:textId="77777777" w:rsidTr="00306B76">
        <w:tc>
          <w:tcPr>
            <w:tcW w:w="9828" w:type="dxa"/>
            <w:gridSpan w:val="3"/>
          </w:tcPr>
          <w:p w14:paraId="655CAEC6" w14:textId="658FD2E4" w:rsidR="00122797" w:rsidRPr="00423D14" w:rsidRDefault="00122797" w:rsidP="00122797">
            <w:pPr>
              <w:jc w:val="center"/>
              <w:rPr>
                <w:b/>
                <w:sz w:val="32"/>
                <w:szCs w:val="32"/>
              </w:rPr>
            </w:pPr>
            <w:r w:rsidRPr="00423D14">
              <w:rPr>
                <w:b/>
                <w:sz w:val="32"/>
                <w:szCs w:val="32"/>
              </w:rPr>
              <w:t>Revision History</w:t>
            </w:r>
          </w:p>
        </w:tc>
      </w:tr>
      <w:tr w:rsidR="00306B76" w14:paraId="15D254F0" w14:textId="77777777" w:rsidTr="00306B76">
        <w:tc>
          <w:tcPr>
            <w:tcW w:w="1908" w:type="dxa"/>
          </w:tcPr>
          <w:p w14:paraId="634E5794" w14:textId="411140A5" w:rsidR="00122797" w:rsidRDefault="00122797">
            <w:r>
              <w:t>Time</w:t>
            </w:r>
          </w:p>
        </w:tc>
        <w:tc>
          <w:tcPr>
            <w:tcW w:w="1620" w:type="dxa"/>
          </w:tcPr>
          <w:p w14:paraId="4F82A886" w14:textId="4DE9E264" w:rsidR="00122797" w:rsidRDefault="00122797">
            <w:r>
              <w:t>Author</w:t>
            </w:r>
          </w:p>
        </w:tc>
        <w:tc>
          <w:tcPr>
            <w:tcW w:w="6300" w:type="dxa"/>
          </w:tcPr>
          <w:p w14:paraId="6287FBC3" w14:textId="7A2BB60B" w:rsidR="00122797" w:rsidRDefault="00122797">
            <w:r>
              <w:t>Comment</w:t>
            </w:r>
          </w:p>
        </w:tc>
      </w:tr>
      <w:tr w:rsidR="00306B76" w14:paraId="440B76F7" w14:textId="77777777" w:rsidTr="00306B76">
        <w:tc>
          <w:tcPr>
            <w:tcW w:w="1908" w:type="dxa"/>
          </w:tcPr>
          <w:p w14:paraId="40D0A96B" w14:textId="0DA12596" w:rsidR="00122797" w:rsidRDefault="00122797">
            <w:r>
              <w:t>Feb 20</w:t>
            </w:r>
            <w:r w:rsidRPr="00423D14">
              <w:rPr>
                <w:vertAlign w:val="superscript"/>
              </w:rPr>
              <w:t>th</w:t>
            </w:r>
            <w:r>
              <w:t>, 2012</w:t>
            </w:r>
          </w:p>
        </w:tc>
        <w:tc>
          <w:tcPr>
            <w:tcW w:w="1620" w:type="dxa"/>
          </w:tcPr>
          <w:p w14:paraId="732778D3" w14:textId="79F3B9EE" w:rsidR="00122797" w:rsidRDefault="00122797">
            <w:r>
              <w:t>Wei Wang</w:t>
            </w:r>
          </w:p>
        </w:tc>
        <w:tc>
          <w:tcPr>
            <w:tcW w:w="6300" w:type="dxa"/>
          </w:tcPr>
          <w:p w14:paraId="20003C06" w14:textId="115B35B1" w:rsidR="00122797" w:rsidRDefault="00122797">
            <w:r>
              <w:t>Initial Draft</w:t>
            </w:r>
          </w:p>
        </w:tc>
      </w:tr>
      <w:tr w:rsidR="00306B76" w14:paraId="4209FADB" w14:textId="77777777" w:rsidTr="00306B76">
        <w:tc>
          <w:tcPr>
            <w:tcW w:w="1908" w:type="dxa"/>
          </w:tcPr>
          <w:p w14:paraId="4C68FD07" w14:textId="012C25BE" w:rsidR="00306B76" w:rsidRDefault="00306B76">
            <w:r>
              <w:t>Mar 6</w:t>
            </w:r>
            <w:r w:rsidRPr="00306B76">
              <w:rPr>
                <w:vertAlign w:val="superscript"/>
              </w:rPr>
              <w:t>th</w:t>
            </w:r>
            <w:r>
              <w:t>, 2012</w:t>
            </w:r>
          </w:p>
        </w:tc>
        <w:tc>
          <w:tcPr>
            <w:tcW w:w="1620" w:type="dxa"/>
          </w:tcPr>
          <w:p w14:paraId="72BFDBBE" w14:textId="790C5A7E" w:rsidR="00306B76" w:rsidRDefault="00306B76">
            <w:r>
              <w:t>Wei Wang</w:t>
            </w:r>
          </w:p>
        </w:tc>
        <w:tc>
          <w:tcPr>
            <w:tcW w:w="6300" w:type="dxa"/>
          </w:tcPr>
          <w:p w14:paraId="455DFEEF" w14:textId="3503052B" w:rsidR="00D221A4" w:rsidRDefault="00306B76">
            <w:r>
              <w:t>Added the details of csv log. Added ToC</w:t>
            </w:r>
          </w:p>
        </w:tc>
      </w:tr>
      <w:tr w:rsidR="00D221A4" w14:paraId="6DCB9870" w14:textId="77777777" w:rsidTr="00306B76">
        <w:tc>
          <w:tcPr>
            <w:tcW w:w="1908" w:type="dxa"/>
          </w:tcPr>
          <w:p w14:paraId="53EE5B15" w14:textId="4CB49D4C" w:rsidR="00D221A4" w:rsidRDefault="00D221A4">
            <w:r>
              <w:t>Mar 20</w:t>
            </w:r>
            <w:r w:rsidRPr="00D221A4">
              <w:rPr>
                <w:vertAlign w:val="superscript"/>
              </w:rPr>
              <w:t>th</w:t>
            </w:r>
            <w:r>
              <w:t>, 2012</w:t>
            </w:r>
          </w:p>
        </w:tc>
        <w:tc>
          <w:tcPr>
            <w:tcW w:w="1620" w:type="dxa"/>
          </w:tcPr>
          <w:p w14:paraId="7A2924F1" w14:textId="4803422D" w:rsidR="00D221A4" w:rsidRDefault="00D221A4">
            <w:r>
              <w:t>Wei Wang</w:t>
            </w:r>
          </w:p>
        </w:tc>
        <w:tc>
          <w:tcPr>
            <w:tcW w:w="6300" w:type="dxa"/>
          </w:tcPr>
          <w:p w14:paraId="400EA2D2" w14:textId="77777777" w:rsidR="00D221A4" w:rsidRDefault="00D221A4">
            <w:r>
              <w:t>Added alignment requirement for debug logs</w:t>
            </w:r>
          </w:p>
          <w:p w14:paraId="0612984B" w14:textId="77777777" w:rsidR="00D221A4" w:rsidRDefault="00D221A4">
            <w:r>
              <w:t>Added spec for Pass/fail tests</w:t>
            </w:r>
          </w:p>
          <w:p w14:paraId="593EE8C4" w14:textId="77777777" w:rsidR="00D221A4" w:rsidRDefault="00D221A4">
            <w:r>
              <w:t>Added spec for tester location without DUT</w:t>
            </w:r>
          </w:p>
          <w:p w14:paraId="177B3C78" w14:textId="1F65588B" w:rsidR="0026170C" w:rsidRDefault="0077349E">
            <w:r>
              <w:t>Upped the version to 1.0a</w:t>
            </w:r>
          </w:p>
        </w:tc>
      </w:tr>
      <w:tr w:rsidR="0026170C" w14:paraId="23B21E9D" w14:textId="77777777" w:rsidTr="0011352A">
        <w:trPr>
          <w:trHeight w:val="1359"/>
        </w:trPr>
        <w:tc>
          <w:tcPr>
            <w:tcW w:w="1908" w:type="dxa"/>
          </w:tcPr>
          <w:p w14:paraId="238F60BD" w14:textId="451822E5" w:rsidR="0026170C" w:rsidRDefault="0026170C">
            <w:r>
              <w:t>October 8</w:t>
            </w:r>
            <w:r w:rsidRPr="0026170C">
              <w:rPr>
                <w:vertAlign w:val="superscript"/>
              </w:rPr>
              <w:t>th</w:t>
            </w:r>
            <w:r>
              <w:t>, 2014</w:t>
            </w:r>
          </w:p>
        </w:tc>
        <w:tc>
          <w:tcPr>
            <w:tcW w:w="1620" w:type="dxa"/>
          </w:tcPr>
          <w:p w14:paraId="4E7EF5B8" w14:textId="49FF7DD7" w:rsidR="0026170C" w:rsidRDefault="0026170C">
            <w:r>
              <w:t>Wei Wang</w:t>
            </w:r>
          </w:p>
        </w:tc>
        <w:tc>
          <w:tcPr>
            <w:tcW w:w="6300" w:type="dxa"/>
          </w:tcPr>
          <w:p w14:paraId="7BF886DE" w14:textId="77777777" w:rsidR="0026170C" w:rsidRDefault="0026170C">
            <w:r>
              <w:t>Added format for result and limits in flow log</w:t>
            </w:r>
          </w:p>
          <w:p w14:paraId="085AFAB9" w14:textId="77777777" w:rsidR="004F4703" w:rsidRDefault="004F4703">
            <w:r>
              <w:t>Removed the requirement for DiagsOverUSB log</w:t>
            </w:r>
          </w:p>
          <w:p w14:paraId="5BD78F3A" w14:textId="77777777" w:rsidR="004F4703" w:rsidRDefault="00BB55D5">
            <w:r>
              <w:t>Added test id requirement in csv log</w:t>
            </w:r>
          </w:p>
          <w:p w14:paraId="134786D7" w14:textId="77777777" w:rsidR="00807B77" w:rsidRDefault="00807B77">
            <w:r>
              <w:t>Updated the timestamp format</w:t>
            </w:r>
          </w:p>
          <w:p w14:paraId="77A5837C" w14:textId="3A0C9CF4" w:rsidR="008917D9" w:rsidRDefault="008917D9">
            <w:r>
              <w:t>Version 1.1</w:t>
            </w:r>
          </w:p>
        </w:tc>
      </w:tr>
      <w:tr w:rsidR="0011352A" w14:paraId="7F00135A" w14:textId="77777777" w:rsidTr="0011352A">
        <w:trPr>
          <w:trHeight w:val="1359"/>
        </w:trPr>
        <w:tc>
          <w:tcPr>
            <w:tcW w:w="1908" w:type="dxa"/>
          </w:tcPr>
          <w:p w14:paraId="7F2F5393" w14:textId="538E88D6" w:rsidR="0011352A" w:rsidRDefault="0011352A">
            <w:r>
              <w:t>Oct 24</w:t>
            </w:r>
            <w:r w:rsidRPr="0011352A">
              <w:rPr>
                <w:vertAlign w:val="superscript"/>
              </w:rPr>
              <w:t>th</w:t>
            </w:r>
            <w:r>
              <w:t>, 2015</w:t>
            </w:r>
          </w:p>
        </w:tc>
        <w:tc>
          <w:tcPr>
            <w:tcW w:w="1620" w:type="dxa"/>
          </w:tcPr>
          <w:p w14:paraId="55A6223E" w14:textId="1E245D8D" w:rsidR="0011352A" w:rsidRDefault="0011352A">
            <w:r>
              <w:t>Martin Zhang</w:t>
            </w:r>
          </w:p>
        </w:tc>
        <w:tc>
          <w:tcPr>
            <w:tcW w:w="6300" w:type="dxa"/>
          </w:tcPr>
          <w:p w14:paraId="74259B99" w14:textId="77777777" w:rsidR="0011352A" w:rsidRDefault="0011352A">
            <w:r>
              <w:t>Added requirement ID</w:t>
            </w:r>
          </w:p>
          <w:p w14:paraId="617C7778" w14:textId="77777777" w:rsidR="0011352A" w:rsidRDefault="0011352A"/>
        </w:tc>
      </w:tr>
    </w:tbl>
    <w:p w14:paraId="6B6E1329" w14:textId="61CF3152" w:rsidR="00423D14" w:rsidRDefault="00423D14"/>
    <w:p w14:paraId="580ACA65" w14:textId="77777777" w:rsidR="008B3F92" w:rsidRDefault="00000628" w:rsidP="00000628">
      <w:pPr>
        <w:rPr>
          <w:noProof/>
        </w:rPr>
      </w:pPr>
      <w:r>
        <w:br w:type="page"/>
      </w:r>
      <w:r w:rsidR="009C4F03">
        <w:fldChar w:fldCharType="begin"/>
      </w:r>
      <w:r w:rsidR="009C4F03">
        <w:instrText xml:space="preserve"> TOC \o "1-3" </w:instrText>
      </w:r>
      <w:r w:rsidR="009C4F03">
        <w:fldChar w:fldCharType="separate"/>
      </w:r>
    </w:p>
    <w:p w14:paraId="310357F0" w14:textId="77777777" w:rsidR="008B3F92" w:rsidRDefault="008B3F92">
      <w:pPr>
        <w:pStyle w:val="11"/>
        <w:tabs>
          <w:tab w:val="right" w:leader="dot" w:pos="8630"/>
        </w:tabs>
        <w:rPr>
          <w:b w:val="0"/>
          <w:noProof/>
          <w:lang w:eastAsia="ja-JP"/>
        </w:rPr>
      </w:pPr>
      <w:r>
        <w:rPr>
          <w:noProof/>
        </w:rPr>
        <w:t>The Logs</w:t>
      </w:r>
      <w:r>
        <w:rPr>
          <w:noProof/>
        </w:rPr>
        <w:tab/>
      </w:r>
      <w:r>
        <w:rPr>
          <w:noProof/>
        </w:rPr>
        <w:fldChar w:fldCharType="begin"/>
      </w:r>
      <w:r>
        <w:rPr>
          <w:noProof/>
        </w:rPr>
        <w:instrText xml:space="preserve"> PAGEREF _Toc274435096 \h </w:instrText>
      </w:r>
      <w:r>
        <w:rPr>
          <w:noProof/>
        </w:rPr>
      </w:r>
      <w:r>
        <w:rPr>
          <w:noProof/>
        </w:rPr>
        <w:fldChar w:fldCharType="separate"/>
      </w:r>
      <w:r w:rsidR="00A035CE">
        <w:rPr>
          <w:noProof/>
        </w:rPr>
        <w:t>4</w:t>
      </w:r>
      <w:r>
        <w:rPr>
          <w:noProof/>
        </w:rPr>
        <w:fldChar w:fldCharType="end"/>
      </w:r>
    </w:p>
    <w:p w14:paraId="68516475" w14:textId="77777777" w:rsidR="008B3F92" w:rsidRDefault="008B3F92">
      <w:pPr>
        <w:pStyle w:val="11"/>
        <w:tabs>
          <w:tab w:val="right" w:leader="dot" w:pos="8630"/>
        </w:tabs>
        <w:rPr>
          <w:b w:val="0"/>
          <w:noProof/>
          <w:lang w:eastAsia="ja-JP"/>
        </w:rPr>
      </w:pPr>
      <w:r>
        <w:rPr>
          <w:noProof/>
        </w:rPr>
        <w:t>Naming the Tests</w:t>
      </w:r>
      <w:r>
        <w:rPr>
          <w:noProof/>
        </w:rPr>
        <w:tab/>
      </w:r>
      <w:r>
        <w:rPr>
          <w:noProof/>
        </w:rPr>
        <w:fldChar w:fldCharType="begin"/>
      </w:r>
      <w:r>
        <w:rPr>
          <w:noProof/>
        </w:rPr>
        <w:instrText xml:space="preserve"> PAGEREF _Toc274435097 \h </w:instrText>
      </w:r>
      <w:r>
        <w:rPr>
          <w:noProof/>
        </w:rPr>
      </w:r>
      <w:r>
        <w:rPr>
          <w:noProof/>
        </w:rPr>
        <w:fldChar w:fldCharType="separate"/>
      </w:r>
      <w:r w:rsidR="00A035CE">
        <w:rPr>
          <w:noProof/>
        </w:rPr>
        <w:t>4</w:t>
      </w:r>
      <w:r>
        <w:rPr>
          <w:noProof/>
        </w:rPr>
        <w:fldChar w:fldCharType="end"/>
      </w:r>
    </w:p>
    <w:p w14:paraId="1587C748" w14:textId="77777777" w:rsidR="008B3F92" w:rsidRDefault="008B3F92">
      <w:pPr>
        <w:pStyle w:val="11"/>
        <w:tabs>
          <w:tab w:val="right" w:leader="dot" w:pos="8630"/>
        </w:tabs>
        <w:rPr>
          <w:b w:val="0"/>
          <w:noProof/>
          <w:lang w:eastAsia="ja-JP"/>
        </w:rPr>
      </w:pPr>
      <w:r>
        <w:rPr>
          <w:noProof/>
        </w:rPr>
        <w:t>Debug Logs</w:t>
      </w:r>
      <w:r>
        <w:rPr>
          <w:noProof/>
        </w:rPr>
        <w:tab/>
      </w:r>
      <w:r>
        <w:rPr>
          <w:noProof/>
        </w:rPr>
        <w:fldChar w:fldCharType="begin"/>
      </w:r>
      <w:r>
        <w:rPr>
          <w:noProof/>
        </w:rPr>
        <w:instrText xml:space="preserve"> PAGEREF _Toc274435098 \h </w:instrText>
      </w:r>
      <w:r>
        <w:rPr>
          <w:noProof/>
        </w:rPr>
      </w:r>
      <w:r>
        <w:rPr>
          <w:noProof/>
        </w:rPr>
        <w:fldChar w:fldCharType="separate"/>
      </w:r>
      <w:r w:rsidR="00A035CE">
        <w:rPr>
          <w:noProof/>
        </w:rPr>
        <w:t>4</w:t>
      </w:r>
      <w:r>
        <w:rPr>
          <w:noProof/>
        </w:rPr>
        <w:fldChar w:fldCharType="end"/>
      </w:r>
    </w:p>
    <w:p w14:paraId="14F4C26A" w14:textId="77777777" w:rsidR="008B3F92" w:rsidRDefault="008B3F92">
      <w:pPr>
        <w:pStyle w:val="21"/>
        <w:tabs>
          <w:tab w:val="left" w:pos="661"/>
          <w:tab w:val="right" w:leader="dot" w:pos="8630"/>
        </w:tabs>
        <w:rPr>
          <w:b w:val="0"/>
          <w:noProof/>
          <w:sz w:val="24"/>
          <w:szCs w:val="24"/>
          <w:lang w:eastAsia="ja-JP"/>
        </w:rPr>
      </w:pPr>
      <w:r>
        <w:rPr>
          <w:noProof/>
        </w:rPr>
        <w:t>1.</w:t>
      </w:r>
      <w:r>
        <w:rPr>
          <w:b w:val="0"/>
          <w:noProof/>
          <w:sz w:val="24"/>
          <w:szCs w:val="24"/>
          <w:lang w:eastAsia="ja-JP"/>
        </w:rPr>
        <w:tab/>
      </w:r>
      <w:r>
        <w:rPr>
          <w:noProof/>
        </w:rPr>
        <w:t>Comment Elements</w:t>
      </w:r>
      <w:r>
        <w:rPr>
          <w:noProof/>
        </w:rPr>
        <w:tab/>
      </w:r>
      <w:r>
        <w:rPr>
          <w:noProof/>
        </w:rPr>
        <w:fldChar w:fldCharType="begin"/>
      </w:r>
      <w:r>
        <w:rPr>
          <w:noProof/>
        </w:rPr>
        <w:instrText xml:space="preserve"> PAGEREF _Toc274435099 \h </w:instrText>
      </w:r>
      <w:r>
        <w:rPr>
          <w:noProof/>
        </w:rPr>
      </w:r>
      <w:r>
        <w:rPr>
          <w:noProof/>
        </w:rPr>
        <w:fldChar w:fldCharType="separate"/>
      </w:r>
      <w:r w:rsidR="00A035CE">
        <w:rPr>
          <w:noProof/>
        </w:rPr>
        <w:t>5</w:t>
      </w:r>
      <w:r>
        <w:rPr>
          <w:noProof/>
        </w:rPr>
        <w:fldChar w:fldCharType="end"/>
      </w:r>
    </w:p>
    <w:p w14:paraId="0CD32B43" w14:textId="77777777" w:rsidR="008B3F92" w:rsidRDefault="008B3F92">
      <w:pPr>
        <w:pStyle w:val="31"/>
        <w:tabs>
          <w:tab w:val="right" w:leader="dot" w:pos="8630"/>
        </w:tabs>
        <w:rPr>
          <w:noProof/>
          <w:sz w:val="24"/>
          <w:szCs w:val="24"/>
          <w:lang w:eastAsia="ja-JP"/>
        </w:rPr>
      </w:pPr>
      <w:r>
        <w:rPr>
          <w:noProof/>
        </w:rPr>
        <w:t>Time stamps</w:t>
      </w:r>
      <w:r>
        <w:rPr>
          <w:noProof/>
        </w:rPr>
        <w:tab/>
      </w:r>
      <w:r>
        <w:rPr>
          <w:noProof/>
        </w:rPr>
        <w:fldChar w:fldCharType="begin"/>
      </w:r>
      <w:r>
        <w:rPr>
          <w:noProof/>
        </w:rPr>
        <w:instrText xml:space="preserve"> PAGEREF _Toc274435100 \h </w:instrText>
      </w:r>
      <w:r>
        <w:rPr>
          <w:noProof/>
        </w:rPr>
      </w:r>
      <w:r>
        <w:rPr>
          <w:noProof/>
        </w:rPr>
        <w:fldChar w:fldCharType="separate"/>
      </w:r>
      <w:r w:rsidR="00A035CE">
        <w:rPr>
          <w:noProof/>
        </w:rPr>
        <w:t>5</w:t>
      </w:r>
      <w:r>
        <w:rPr>
          <w:noProof/>
        </w:rPr>
        <w:fldChar w:fldCharType="end"/>
      </w:r>
    </w:p>
    <w:p w14:paraId="1C2F5926" w14:textId="77777777" w:rsidR="008B3F92" w:rsidRDefault="008B3F92">
      <w:pPr>
        <w:pStyle w:val="31"/>
        <w:tabs>
          <w:tab w:val="right" w:leader="dot" w:pos="8630"/>
        </w:tabs>
        <w:rPr>
          <w:noProof/>
          <w:sz w:val="24"/>
          <w:szCs w:val="24"/>
          <w:lang w:eastAsia="ja-JP"/>
        </w:rPr>
      </w:pPr>
      <w:r>
        <w:rPr>
          <w:noProof/>
        </w:rPr>
        <w:t>Comments</w:t>
      </w:r>
      <w:r>
        <w:rPr>
          <w:noProof/>
        </w:rPr>
        <w:tab/>
      </w:r>
      <w:r>
        <w:rPr>
          <w:noProof/>
        </w:rPr>
        <w:fldChar w:fldCharType="begin"/>
      </w:r>
      <w:r>
        <w:rPr>
          <w:noProof/>
        </w:rPr>
        <w:instrText xml:space="preserve"> PAGEREF _Toc274435101 \h </w:instrText>
      </w:r>
      <w:r>
        <w:rPr>
          <w:noProof/>
        </w:rPr>
      </w:r>
      <w:r>
        <w:rPr>
          <w:noProof/>
        </w:rPr>
        <w:fldChar w:fldCharType="separate"/>
      </w:r>
      <w:r w:rsidR="00A035CE">
        <w:rPr>
          <w:noProof/>
        </w:rPr>
        <w:t>5</w:t>
      </w:r>
      <w:r>
        <w:rPr>
          <w:noProof/>
        </w:rPr>
        <w:fldChar w:fldCharType="end"/>
      </w:r>
    </w:p>
    <w:p w14:paraId="5F7BB5EF" w14:textId="77777777" w:rsidR="008B3F92" w:rsidRDefault="008B3F92">
      <w:pPr>
        <w:pStyle w:val="31"/>
        <w:tabs>
          <w:tab w:val="right" w:leader="dot" w:pos="8630"/>
        </w:tabs>
        <w:rPr>
          <w:noProof/>
          <w:sz w:val="24"/>
          <w:szCs w:val="24"/>
          <w:lang w:eastAsia="ja-JP"/>
        </w:rPr>
      </w:pPr>
      <w:r>
        <w:rPr>
          <w:noProof/>
        </w:rPr>
        <w:t>Alignment</w:t>
      </w:r>
      <w:r>
        <w:rPr>
          <w:noProof/>
        </w:rPr>
        <w:tab/>
      </w:r>
      <w:r>
        <w:rPr>
          <w:noProof/>
        </w:rPr>
        <w:fldChar w:fldCharType="begin"/>
      </w:r>
      <w:r>
        <w:rPr>
          <w:noProof/>
        </w:rPr>
        <w:instrText xml:space="preserve"> PAGEREF _Toc274435102 \h </w:instrText>
      </w:r>
      <w:r>
        <w:rPr>
          <w:noProof/>
        </w:rPr>
      </w:r>
      <w:r>
        <w:rPr>
          <w:noProof/>
        </w:rPr>
        <w:fldChar w:fldCharType="separate"/>
      </w:r>
      <w:r w:rsidR="00A035CE">
        <w:rPr>
          <w:noProof/>
        </w:rPr>
        <w:t>5</w:t>
      </w:r>
      <w:r>
        <w:rPr>
          <w:noProof/>
        </w:rPr>
        <w:fldChar w:fldCharType="end"/>
      </w:r>
    </w:p>
    <w:p w14:paraId="27FF7555" w14:textId="77777777" w:rsidR="008B3F92" w:rsidRDefault="008B3F92">
      <w:pPr>
        <w:pStyle w:val="21"/>
        <w:tabs>
          <w:tab w:val="left" w:pos="661"/>
          <w:tab w:val="right" w:leader="dot" w:pos="8630"/>
        </w:tabs>
        <w:rPr>
          <w:b w:val="0"/>
          <w:noProof/>
          <w:sz w:val="24"/>
          <w:szCs w:val="24"/>
          <w:lang w:eastAsia="ja-JP"/>
        </w:rPr>
      </w:pPr>
      <w:r>
        <w:rPr>
          <w:noProof/>
        </w:rPr>
        <w:t>2.</w:t>
      </w:r>
      <w:r>
        <w:rPr>
          <w:b w:val="0"/>
          <w:noProof/>
          <w:sz w:val="24"/>
          <w:szCs w:val="24"/>
          <w:lang w:eastAsia="ja-JP"/>
        </w:rPr>
        <w:tab/>
      </w:r>
      <w:r>
        <w:rPr>
          <w:noProof/>
        </w:rPr>
        <w:t>UART Log</w:t>
      </w:r>
      <w:r>
        <w:rPr>
          <w:noProof/>
        </w:rPr>
        <w:tab/>
      </w:r>
      <w:r>
        <w:rPr>
          <w:noProof/>
        </w:rPr>
        <w:fldChar w:fldCharType="begin"/>
      </w:r>
      <w:r>
        <w:rPr>
          <w:noProof/>
        </w:rPr>
        <w:instrText xml:space="preserve"> PAGEREF _Toc274435103 \h </w:instrText>
      </w:r>
      <w:r>
        <w:rPr>
          <w:noProof/>
        </w:rPr>
      </w:r>
      <w:r>
        <w:rPr>
          <w:noProof/>
        </w:rPr>
        <w:fldChar w:fldCharType="separate"/>
      </w:r>
      <w:r w:rsidR="00A035CE">
        <w:rPr>
          <w:noProof/>
        </w:rPr>
        <w:t>5</w:t>
      </w:r>
      <w:r>
        <w:rPr>
          <w:noProof/>
        </w:rPr>
        <w:fldChar w:fldCharType="end"/>
      </w:r>
    </w:p>
    <w:p w14:paraId="0E44F9C0" w14:textId="77777777" w:rsidR="008B3F92" w:rsidRDefault="008B3F92">
      <w:pPr>
        <w:pStyle w:val="31"/>
        <w:tabs>
          <w:tab w:val="right" w:leader="dot" w:pos="8630"/>
        </w:tabs>
        <w:rPr>
          <w:noProof/>
          <w:sz w:val="24"/>
          <w:szCs w:val="24"/>
          <w:lang w:eastAsia="ja-JP"/>
        </w:rPr>
      </w:pPr>
      <w:r>
        <w:rPr>
          <w:noProof/>
        </w:rPr>
        <w:t>Content</w:t>
      </w:r>
      <w:r>
        <w:rPr>
          <w:noProof/>
        </w:rPr>
        <w:tab/>
      </w:r>
      <w:r>
        <w:rPr>
          <w:noProof/>
        </w:rPr>
        <w:fldChar w:fldCharType="begin"/>
      </w:r>
      <w:r>
        <w:rPr>
          <w:noProof/>
        </w:rPr>
        <w:instrText xml:space="preserve"> PAGEREF _Toc274435104 \h </w:instrText>
      </w:r>
      <w:r>
        <w:rPr>
          <w:noProof/>
        </w:rPr>
      </w:r>
      <w:r>
        <w:rPr>
          <w:noProof/>
        </w:rPr>
        <w:fldChar w:fldCharType="separate"/>
      </w:r>
      <w:r w:rsidR="00A035CE">
        <w:rPr>
          <w:noProof/>
        </w:rPr>
        <w:t>5</w:t>
      </w:r>
      <w:r>
        <w:rPr>
          <w:noProof/>
        </w:rPr>
        <w:fldChar w:fldCharType="end"/>
      </w:r>
    </w:p>
    <w:p w14:paraId="072DF340" w14:textId="77777777" w:rsidR="008B3F92" w:rsidRDefault="008B3F92">
      <w:pPr>
        <w:pStyle w:val="31"/>
        <w:tabs>
          <w:tab w:val="right" w:leader="dot" w:pos="8630"/>
        </w:tabs>
        <w:rPr>
          <w:noProof/>
          <w:sz w:val="24"/>
          <w:szCs w:val="24"/>
          <w:lang w:eastAsia="ja-JP"/>
        </w:rPr>
      </w:pPr>
      <w:r>
        <w:rPr>
          <w:noProof/>
        </w:rPr>
        <w:t>File Name</w:t>
      </w:r>
      <w:r>
        <w:rPr>
          <w:noProof/>
        </w:rPr>
        <w:tab/>
      </w:r>
      <w:r>
        <w:rPr>
          <w:noProof/>
        </w:rPr>
        <w:fldChar w:fldCharType="begin"/>
      </w:r>
      <w:r>
        <w:rPr>
          <w:noProof/>
        </w:rPr>
        <w:instrText xml:space="preserve"> PAGEREF _Toc274435105 \h </w:instrText>
      </w:r>
      <w:r>
        <w:rPr>
          <w:noProof/>
        </w:rPr>
      </w:r>
      <w:r>
        <w:rPr>
          <w:noProof/>
        </w:rPr>
        <w:fldChar w:fldCharType="separate"/>
      </w:r>
      <w:r w:rsidR="00A035CE">
        <w:rPr>
          <w:noProof/>
        </w:rPr>
        <w:t>6</w:t>
      </w:r>
      <w:r>
        <w:rPr>
          <w:noProof/>
        </w:rPr>
        <w:fldChar w:fldCharType="end"/>
      </w:r>
    </w:p>
    <w:p w14:paraId="08D99015" w14:textId="77777777" w:rsidR="008B3F92" w:rsidRDefault="008B3F92">
      <w:pPr>
        <w:pStyle w:val="21"/>
        <w:tabs>
          <w:tab w:val="left" w:pos="661"/>
          <w:tab w:val="right" w:leader="dot" w:pos="8630"/>
        </w:tabs>
        <w:rPr>
          <w:b w:val="0"/>
          <w:noProof/>
          <w:sz w:val="24"/>
          <w:szCs w:val="24"/>
          <w:lang w:eastAsia="ja-JP"/>
        </w:rPr>
      </w:pPr>
      <w:r>
        <w:rPr>
          <w:noProof/>
        </w:rPr>
        <w:t>3.</w:t>
      </w:r>
      <w:r>
        <w:rPr>
          <w:b w:val="0"/>
          <w:noProof/>
          <w:sz w:val="24"/>
          <w:szCs w:val="24"/>
          <w:lang w:eastAsia="ja-JP"/>
        </w:rPr>
        <w:tab/>
      </w:r>
      <w:r>
        <w:rPr>
          <w:noProof/>
        </w:rPr>
        <w:t>Test Flow Log</w:t>
      </w:r>
      <w:r>
        <w:rPr>
          <w:noProof/>
        </w:rPr>
        <w:tab/>
      </w:r>
      <w:r>
        <w:rPr>
          <w:noProof/>
        </w:rPr>
        <w:fldChar w:fldCharType="begin"/>
      </w:r>
      <w:r>
        <w:rPr>
          <w:noProof/>
        </w:rPr>
        <w:instrText xml:space="preserve"> PAGEREF _Toc274435106 \h </w:instrText>
      </w:r>
      <w:r>
        <w:rPr>
          <w:noProof/>
        </w:rPr>
      </w:r>
      <w:r>
        <w:rPr>
          <w:noProof/>
        </w:rPr>
        <w:fldChar w:fldCharType="separate"/>
      </w:r>
      <w:r w:rsidR="00A035CE">
        <w:rPr>
          <w:noProof/>
        </w:rPr>
        <w:t>6</w:t>
      </w:r>
      <w:r>
        <w:rPr>
          <w:noProof/>
        </w:rPr>
        <w:fldChar w:fldCharType="end"/>
      </w:r>
    </w:p>
    <w:p w14:paraId="1D792117" w14:textId="77777777" w:rsidR="008B3F92" w:rsidRDefault="008B3F92">
      <w:pPr>
        <w:pStyle w:val="31"/>
        <w:tabs>
          <w:tab w:val="right" w:leader="dot" w:pos="8630"/>
        </w:tabs>
        <w:rPr>
          <w:noProof/>
          <w:sz w:val="24"/>
          <w:szCs w:val="24"/>
          <w:lang w:eastAsia="ja-JP"/>
        </w:rPr>
      </w:pPr>
      <w:r>
        <w:rPr>
          <w:noProof/>
        </w:rPr>
        <w:t>Content</w:t>
      </w:r>
      <w:r>
        <w:rPr>
          <w:noProof/>
        </w:rPr>
        <w:tab/>
      </w:r>
      <w:r>
        <w:rPr>
          <w:noProof/>
        </w:rPr>
        <w:fldChar w:fldCharType="begin"/>
      </w:r>
      <w:r>
        <w:rPr>
          <w:noProof/>
        </w:rPr>
        <w:instrText xml:space="preserve"> PAGEREF _Toc274435107 \h </w:instrText>
      </w:r>
      <w:r>
        <w:rPr>
          <w:noProof/>
        </w:rPr>
      </w:r>
      <w:r>
        <w:rPr>
          <w:noProof/>
        </w:rPr>
        <w:fldChar w:fldCharType="separate"/>
      </w:r>
      <w:r w:rsidR="00A035CE">
        <w:rPr>
          <w:noProof/>
        </w:rPr>
        <w:t>6</w:t>
      </w:r>
      <w:r>
        <w:rPr>
          <w:noProof/>
        </w:rPr>
        <w:fldChar w:fldCharType="end"/>
      </w:r>
    </w:p>
    <w:p w14:paraId="4AF73051" w14:textId="77777777" w:rsidR="008B3F92" w:rsidRDefault="008B3F92">
      <w:pPr>
        <w:pStyle w:val="31"/>
        <w:tabs>
          <w:tab w:val="right" w:leader="dot" w:pos="8630"/>
        </w:tabs>
        <w:rPr>
          <w:noProof/>
          <w:sz w:val="24"/>
          <w:szCs w:val="24"/>
          <w:lang w:eastAsia="ja-JP"/>
        </w:rPr>
      </w:pPr>
      <w:r>
        <w:rPr>
          <w:noProof/>
        </w:rPr>
        <w:t>File Name</w:t>
      </w:r>
      <w:r>
        <w:rPr>
          <w:noProof/>
        </w:rPr>
        <w:tab/>
      </w:r>
      <w:r>
        <w:rPr>
          <w:noProof/>
        </w:rPr>
        <w:fldChar w:fldCharType="begin"/>
      </w:r>
      <w:r>
        <w:rPr>
          <w:noProof/>
        </w:rPr>
        <w:instrText xml:space="preserve"> PAGEREF _Toc274435108 \h </w:instrText>
      </w:r>
      <w:r>
        <w:rPr>
          <w:noProof/>
        </w:rPr>
      </w:r>
      <w:r>
        <w:rPr>
          <w:noProof/>
        </w:rPr>
        <w:fldChar w:fldCharType="separate"/>
      </w:r>
      <w:r w:rsidR="00A035CE">
        <w:rPr>
          <w:noProof/>
        </w:rPr>
        <w:t>8</w:t>
      </w:r>
      <w:r>
        <w:rPr>
          <w:noProof/>
        </w:rPr>
        <w:fldChar w:fldCharType="end"/>
      </w:r>
    </w:p>
    <w:p w14:paraId="08057FC7" w14:textId="77777777" w:rsidR="008B3F92" w:rsidRDefault="008B3F92">
      <w:pPr>
        <w:pStyle w:val="11"/>
        <w:tabs>
          <w:tab w:val="right" w:leader="dot" w:pos="8630"/>
        </w:tabs>
        <w:rPr>
          <w:b w:val="0"/>
          <w:noProof/>
          <w:lang w:eastAsia="ja-JP"/>
        </w:rPr>
      </w:pPr>
      <w:r>
        <w:rPr>
          <w:noProof/>
        </w:rPr>
        <w:t>Data Log (CSV log)</w:t>
      </w:r>
      <w:r>
        <w:rPr>
          <w:noProof/>
        </w:rPr>
        <w:tab/>
      </w:r>
      <w:r>
        <w:rPr>
          <w:noProof/>
        </w:rPr>
        <w:fldChar w:fldCharType="begin"/>
      </w:r>
      <w:r>
        <w:rPr>
          <w:noProof/>
        </w:rPr>
        <w:instrText xml:space="preserve"> PAGEREF _Toc274435109 \h </w:instrText>
      </w:r>
      <w:r>
        <w:rPr>
          <w:noProof/>
        </w:rPr>
      </w:r>
      <w:r>
        <w:rPr>
          <w:noProof/>
        </w:rPr>
        <w:fldChar w:fldCharType="separate"/>
      </w:r>
      <w:r w:rsidR="00A035CE">
        <w:rPr>
          <w:noProof/>
        </w:rPr>
        <w:t>9</w:t>
      </w:r>
      <w:r>
        <w:rPr>
          <w:noProof/>
        </w:rPr>
        <w:fldChar w:fldCharType="end"/>
      </w:r>
    </w:p>
    <w:p w14:paraId="56039B6E" w14:textId="77777777" w:rsidR="008B3F92" w:rsidRDefault="008B3F92">
      <w:pPr>
        <w:pStyle w:val="31"/>
        <w:tabs>
          <w:tab w:val="right" w:leader="dot" w:pos="8630"/>
        </w:tabs>
        <w:rPr>
          <w:noProof/>
          <w:sz w:val="24"/>
          <w:szCs w:val="24"/>
          <w:lang w:eastAsia="ja-JP"/>
        </w:rPr>
      </w:pPr>
      <w:r>
        <w:rPr>
          <w:noProof/>
        </w:rPr>
        <w:t>Content</w:t>
      </w:r>
      <w:r>
        <w:rPr>
          <w:noProof/>
        </w:rPr>
        <w:tab/>
      </w:r>
      <w:r>
        <w:rPr>
          <w:noProof/>
        </w:rPr>
        <w:fldChar w:fldCharType="begin"/>
      </w:r>
      <w:r>
        <w:rPr>
          <w:noProof/>
        </w:rPr>
        <w:instrText xml:space="preserve"> PAGEREF _Toc274435110 \h </w:instrText>
      </w:r>
      <w:r>
        <w:rPr>
          <w:noProof/>
        </w:rPr>
      </w:r>
      <w:r>
        <w:rPr>
          <w:noProof/>
        </w:rPr>
        <w:fldChar w:fldCharType="separate"/>
      </w:r>
      <w:r w:rsidR="00A035CE">
        <w:rPr>
          <w:noProof/>
        </w:rPr>
        <w:t>9</w:t>
      </w:r>
      <w:r>
        <w:rPr>
          <w:noProof/>
        </w:rPr>
        <w:fldChar w:fldCharType="end"/>
      </w:r>
    </w:p>
    <w:p w14:paraId="636EB642" w14:textId="77777777" w:rsidR="008B3F92" w:rsidRDefault="008B3F92">
      <w:pPr>
        <w:pStyle w:val="31"/>
        <w:tabs>
          <w:tab w:val="right" w:leader="dot" w:pos="8630"/>
        </w:tabs>
        <w:rPr>
          <w:noProof/>
          <w:sz w:val="24"/>
          <w:szCs w:val="24"/>
          <w:lang w:eastAsia="ja-JP"/>
        </w:rPr>
      </w:pPr>
      <w:r>
        <w:rPr>
          <w:noProof/>
        </w:rPr>
        <w:t>File Name</w:t>
      </w:r>
      <w:r>
        <w:rPr>
          <w:noProof/>
        </w:rPr>
        <w:tab/>
      </w:r>
      <w:r>
        <w:rPr>
          <w:noProof/>
        </w:rPr>
        <w:fldChar w:fldCharType="begin"/>
      </w:r>
      <w:r>
        <w:rPr>
          <w:noProof/>
        </w:rPr>
        <w:instrText xml:space="preserve"> PAGEREF _Toc274435111 \h </w:instrText>
      </w:r>
      <w:r>
        <w:rPr>
          <w:noProof/>
        </w:rPr>
      </w:r>
      <w:r>
        <w:rPr>
          <w:noProof/>
        </w:rPr>
        <w:fldChar w:fldCharType="separate"/>
      </w:r>
      <w:r w:rsidR="00A035CE">
        <w:rPr>
          <w:noProof/>
        </w:rPr>
        <w:t>10</w:t>
      </w:r>
      <w:r>
        <w:rPr>
          <w:noProof/>
        </w:rPr>
        <w:fldChar w:fldCharType="end"/>
      </w:r>
    </w:p>
    <w:p w14:paraId="53215BC7" w14:textId="413A97F7" w:rsidR="0063511B" w:rsidRDefault="009C4F03" w:rsidP="00000628">
      <w:pPr>
        <w:sectPr w:rsidR="0063511B" w:rsidSect="0063511B">
          <w:footerReference w:type="even" r:id="rId7"/>
          <w:footerReference w:type="first" r:id="rId8"/>
          <w:pgSz w:w="12240" w:h="15840"/>
          <w:pgMar w:top="1440" w:right="1800" w:bottom="1440" w:left="1800" w:header="720" w:footer="720" w:gutter="0"/>
          <w:pgNumType w:start="1"/>
          <w:cols w:space="720"/>
          <w:titlePg/>
          <w:docGrid w:linePitch="360"/>
        </w:sectPr>
      </w:pPr>
      <w:r>
        <w:fldChar w:fldCharType="end"/>
      </w:r>
    </w:p>
    <w:p w14:paraId="0F152E5B" w14:textId="3AA004D1" w:rsidR="00423D14" w:rsidRDefault="00423D14" w:rsidP="00423D14">
      <w:pPr>
        <w:pStyle w:val="1"/>
      </w:pPr>
      <w:bookmarkStart w:id="1" w:name="_Toc192682300"/>
      <w:bookmarkStart w:id="2" w:name="_Toc274435096"/>
      <w:r>
        <w:t>The Logs</w:t>
      </w:r>
      <w:bookmarkEnd w:id="1"/>
      <w:bookmarkEnd w:id="2"/>
    </w:p>
    <w:p w14:paraId="369760AF" w14:textId="54F48508" w:rsidR="00CB4AD9" w:rsidRDefault="0011352A">
      <w:r>
        <w:t>[DLR-01]</w:t>
      </w:r>
      <w:r>
        <w:tab/>
      </w:r>
      <w:r w:rsidR="00423D14">
        <w:t xml:space="preserve">The </w:t>
      </w:r>
      <w:r w:rsidR="003F3914">
        <w:t>station software</w:t>
      </w:r>
      <w:r w:rsidR="00423D14">
        <w:t xml:space="preserve"> is required to generate the</w:t>
      </w:r>
      <w:r w:rsidR="00CB4AD9">
        <w:t xml:space="preserve"> logs in Table 1 and upload them to PDCA</w:t>
      </w:r>
      <w:r w:rsidR="0044155D">
        <w:t xml:space="preserve">. Not all logs are required for all units all the time, but the software needs to be capable of </w:t>
      </w:r>
      <w:r w:rsidR="001B786D">
        <w:t>turning on/off the generation of</w:t>
      </w:r>
      <w:r w:rsidR="0044155D">
        <w:t xml:space="preserve"> any of thes</w:t>
      </w:r>
      <w:r w:rsidR="001B786D">
        <w:t>e logs without recompilation, even in production.</w:t>
      </w:r>
      <w:r w:rsidR="0044155D">
        <w:t xml:space="preserve"> </w:t>
      </w:r>
    </w:p>
    <w:p w14:paraId="032BA313" w14:textId="77777777" w:rsidR="00CB4AD9" w:rsidRDefault="00CB4AD9"/>
    <w:p w14:paraId="7A794C19" w14:textId="63C00AE9" w:rsidR="00BB0674" w:rsidRDefault="0011352A">
      <w:r>
        <w:t>[DLR-02]</w:t>
      </w:r>
      <w:r>
        <w:tab/>
      </w:r>
      <w:r w:rsidR="00CB4AD9">
        <w:t>In Production, if the test result is FAIL, then the a</w:t>
      </w:r>
      <w:r>
        <w:t>ll the logs should be turned on</w:t>
      </w:r>
      <w:r w:rsidR="00CB4AD9">
        <w:t xml:space="preserve"> and uploaded to PDCA for retest. </w:t>
      </w:r>
    </w:p>
    <w:p w14:paraId="2525880C" w14:textId="77777777" w:rsidR="00CB4AD9" w:rsidRDefault="00CB4AD9"/>
    <w:p w14:paraId="2BE0E8D0" w14:textId="6E502CBB" w:rsidR="00CB4AD9" w:rsidRDefault="00CB4AD9">
      <w:r>
        <w:t>Table 1</w:t>
      </w:r>
    </w:p>
    <w:tbl>
      <w:tblPr>
        <w:tblStyle w:val="a5"/>
        <w:tblW w:w="10026" w:type="dxa"/>
        <w:tblLayout w:type="fixed"/>
        <w:tblLook w:val="04A0" w:firstRow="1" w:lastRow="0" w:firstColumn="1" w:lastColumn="0" w:noHBand="0" w:noVBand="1"/>
      </w:tblPr>
      <w:tblGrid>
        <w:gridCol w:w="1728"/>
        <w:gridCol w:w="4770"/>
        <w:gridCol w:w="1170"/>
        <w:gridCol w:w="1170"/>
        <w:gridCol w:w="1188"/>
      </w:tblGrid>
      <w:tr w:rsidR="007C11DC" w14:paraId="5FAF575C" w14:textId="77777777" w:rsidTr="00F609AB">
        <w:tc>
          <w:tcPr>
            <w:tcW w:w="1728" w:type="dxa"/>
          </w:tcPr>
          <w:p w14:paraId="07BBF942" w14:textId="64B74274" w:rsidR="007C11DC" w:rsidRDefault="007C11DC">
            <w:r>
              <w:t>Log</w:t>
            </w:r>
          </w:p>
        </w:tc>
        <w:tc>
          <w:tcPr>
            <w:tcW w:w="4770" w:type="dxa"/>
          </w:tcPr>
          <w:p w14:paraId="387CF041" w14:textId="66EF2B95" w:rsidR="007C11DC" w:rsidRDefault="007C11DC">
            <w:r>
              <w:t>Content</w:t>
            </w:r>
          </w:p>
        </w:tc>
        <w:tc>
          <w:tcPr>
            <w:tcW w:w="1170" w:type="dxa"/>
          </w:tcPr>
          <w:p w14:paraId="3BC47A8E" w14:textId="147355E6" w:rsidR="007C11DC" w:rsidRDefault="007C11DC">
            <w:r>
              <w:t>One per DUT</w:t>
            </w:r>
          </w:p>
        </w:tc>
        <w:tc>
          <w:tcPr>
            <w:tcW w:w="1170" w:type="dxa"/>
          </w:tcPr>
          <w:p w14:paraId="51560F99" w14:textId="3F79B93F" w:rsidR="007C11DC" w:rsidRDefault="007C11DC">
            <w:r>
              <w:t>Required in Engineering Build</w:t>
            </w:r>
          </w:p>
        </w:tc>
        <w:tc>
          <w:tcPr>
            <w:tcW w:w="1188" w:type="dxa"/>
          </w:tcPr>
          <w:p w14:paraId="6DA14A61" w14:textId="5D82CEB3" w:rsidR="007C11DC" w:rsidRDefault="007C11DC">
            <w:r>
              <w:t>Required in Production if passed</w:t>
            </w:r>
          </w:p>
        </w:tc>
      </w:tr>
      <w:tr w:rsidR="007C11DC" w14:paraId="253216CA" w14:textId="77777777" w:rsidTr="00F609AB">
        <w:tc>
          <w:tcPr>
            <w:tcW w:w="1728" w:type="dxa"/>
          </w:tcPr>
          <w:p w14:paraId="33E88826" w14:textId="0DA0FD88" w:rsidR="007C11DC" w:rsidRDefault="007C11DC">
            <w:r>
              <w:t>UART Log</w:t>
            </w:r>
          </w:p>
        </w:tc>
        <w:tc>
          <w:tcPr>
            <w:tcW w:w="4770" w:type="dxa"/>
          </w:tcPr>
          <w:p w14:paraId="71B27995" w14:textId="7C7B1164" w:rsidR="007C11DC" w:rsidRDefault="007C11DC">
            <w:r>
              <w:t>Output from the DUT’s UART</w:t>
            </w:r>
          </w:p>
        </w:tc>
        <w:tc>
          <w:tcPr>
            <w:tcW w:w="1170" w:type="dxa"/>
          </w:tcPr>
          <w:p w14:paraId="0A349D76" w14:textId="27B31613" w:rsidR="007C11DC" w:rsidRDefault="007C11DC">
            <w:r>
              <w:t>Y</w:t>
            </w:r>
          </w:p>
        </w:tc>
        <w:tc>
          <w:tcPr>
            <w:tcW w:w="1170" w:type="dxa"/>
          </w:tcPr>
          <w:p w14:paraId="7ABBDEE3" w14:textId="7B9E7D2A" w:rsidR="007C11DC" w:rsidRDefault="007C11DC">
            <w:r>
              <w:t>√</w:t>
            </w:r>
          </w:p>
        </w:tc>
        <w:tc>
          <w:tcPr>
            <w:tcW w:w="1188" w:type="dxa"/>
          </w:tcPr>
          <w:p w14:paraId="14629671" w14:textId="3EA54EA4" w:rsidR="007C11DC" w:rsidRDefault="007C11DC" w:rsidP="00CB4AD9">
            <w:r>
              <w:t>X</w:t>
            </w:r>
          </w:p>
        </w:tc>
      </w:tr>
      <w:tr w:rsidR="007C11DC" w14:paraId="50390907" w14:textId="77777777" w:rsidTr="00F609AB">
        <w:tc>
          <w:tcPr>
            <w:tcW w:w="1728" w:type="dxa"/>
          </w:tcPr>
          <w:p w14:paraId="30961489" w14:textId="07CFE7D1" w:rsidR="007C11DC" w:rsidRDefault="007C11DC">
            <w:r>
              <w:t>Test Flow Log</w:t>
            </w:r>
          </w:p>
        </w:tc>
        <w:tc>
          <w:tcPr>
            <w:tcW w:w="4770" w:type="dxa"/>
          </w:tcPr>
          <w:p w14:paraId="089E9A4C" w14:textId="2220E024" w:rsidR="007C11DC" w:rsidRDefault="007C11DC">
            <w:r>
              <w:t>Tester actions interspersed with DUT’s UART output</w:t>
            </w:r>
          </w:p>
        </w:tc>
        <w:tc>
          <w:tcPr>
            <w:tcW w:w="1170" w:type="dxa"/>
          </w:tcPr>
          <w:p w14:paraId="760A5F16" w14:textId="1C628F40" w:rsidR="007C11DC" w:rsidRDefault="007C11DC">
            <w:r>
              <w:t>Y</w:t>
            </w:r>
          </w:p>
        </w:tc>
        <w:tc>
          <w:tcPr>
            <w:tcW w:w="1170" w:type="dxa"/>
          </w:tcPr>
          <w:p w14:paraId="479216DF" w14:textId="1F896C3F" w:rsidR="007C11DC" w:rsidRDefault="007C11DC">
            <w:r>
              <w:t>√</w:t>
            </w:r>
          </w:p>
        </w:tc>
        <w:tc>
          <w:tcPr>
            <w:tcW w:w="1188" w:type="dxa"/>
          </w:tcPr>
          <w:p w14:paraId="4A844ADE" w14:textId="108EFB76" w:rsidR="007C11DC" w:rsidRDefault="007C11DC" w:rsidP="00CB4AD9">
            <w:r>
              <w:t>X</w:t>
            </w:r>
          </w:p>
        </w:tc>
      </w:tr>
      <w:tr w:rsidR="007C11DC" w14:paraId="03146350" w14:textId="77777777" w:rsidTr="00F609AB">
        <w:tc>
          <w:tcPr>
            <w:tcW w:w="1728" w:type="dxa"/>
          </w:tcPr>
          <w:p w14:paraId="5BC65434" w14:textId="740F67BD" w:rsidR="007C11DC" w:rsidRDefault="007C11DC">
            <w:r>
              <w:t>Csv log</w:t>
            </w:r>
          </w:p>
        </w:tc>
        <w:tc>
          <w:tcPr>
            <w:tcW w:w="4770" w:type="dxa"/>
          </w:tcPr>
          <w:p w14:paraId="62992A3A" w14:textId="730F7DFF" w:rsidR="007C11DC" w:rsidRDefault="007C11DC">
            <w:r>
              <w:t>Parametric data for each device</w:t>
            </w:r>
          </w:p>
        </w:tc>
        <w:tc>
          <w:tcPr>
            <w:tcW w:w="1170" w:type="dxa"/>
          </w:tcPr>
          <w:p w14:paraId="1B4A823E" w14:textId="029CB2EE" w:rsidR="007C11DC" w:rsidRDefault="007C11DC">
            <w:r>
              <w:t>N</w:t>
            </w:r>
          </w:p>
        </w:tc>
        <w:tc>
          <w:tcPr>
            <w:tcW w:w="1170" w:type="dxa"/>
          </w:tcPr>
          <w:p w14:paraId="28F5DD05" w14:textId="504251D7" w:rsidR="007C11DC" w:rsidRDefault="007C11DC">
            <w:r>
              <w:t>√</w:t>
            </w:r>
          </w:p>
        </w:tc>
        <w:tc>
          <w:tcPr>
            <w:tcW w:w="1188" w:type="dxa"/>
          </w:tcPr>
          <w:p w14:paraId="7B2CDC82" w14:textId="21436129" w:rsidR="007C11DC" w:rsidRDefault="007C11DC" w:rsidP="00CB4AD9">
            <w:r>
              <w:t>X</w:t>
            </w:r>
          </w:p>
        </w:tc>
      </w:tr>
    </w:tbl>
    <w:p w14:paraId="55132B28" w14:textId="77777777" w:rsidR="0044155D" w:rsidRDefault="0044155D"/>
    <w:p w14:paraId="4E8C82A3" w14:textId="725B3FFB" w:rsidR="0044155D" w:rsidRDefault="00CB4AD9">
      <w:r>
        <w:t>The details of what should be included in each log are described in the rest of the document.</w:t>
      </w:r>
    </w:p>
    <w:p w14:paraId="31B26DA8" w14:textId="77777777" w:rsidR="00CB4AD9" w:rsidRDefault="00CB4AD9"/>
    <w:p w14:paraId="16FEF8D6" w14:textId="76A9613E" w:rsidR="0011352A" w:rsidRDefault="0011352A">
      <w:r>
        <w:t>[DLR-03]</w:t>
      </w:r>
    </w:p>
    <w:p w14:paraId="19A55139" w14:textId="3B227302" w:rsidR="00CA0539" w:rsidRDefault="00CA0539" w:rsidP="0011352A">
      <w:pPr>
        <w:pStyle w:val="1"/>
        <w:spacing w:before="0"/>
      </w:pPr>
      <w:bookmarkStart w:id="3" w:name="_Toc274435097"/>
      <w:r>
        <w:t>Naming the Tests</w:t>
      </w:r>
      <w:bookmarkEnd w:id="3"/>
    </w:p>
    <w:p w14:paraId="63B108A3" w14:textId="57C86431" w:rsidR="00CA0539" w:rsidRDefault="00CA0539" w:rsidP="00CA0539">
      <w:pPr>
        <w:pStyle w:val="a6"/>
        <w:numPr>
          <w:ilvl w:val="0"/>
          <w:numId w:val="38"/>
        </w:numPr>
      </w:pPr>
      <w:r>
        <w:t>Any character can be used in the test names except for comma, because the test names will be used in the csv file.</w:t>
      </w:r>
    </w:p>
    <w:p w14:paraId="33A2F369" w14:textId="022EC1B5" w:rsidR="00CA0539" w:rsidRDefault="00CA0539" w:rsidP="00CA0539">
      <w:pPr>
        <w:pStyle w:val="a6"/>
        <w:numPr>
          <w:ilvl w:val="0"/>
          <w:numId w:val="38"/>
        </w:numPr>
      </w:pPr>
      <w:r>
        <w:t>There is no limit on how long the test names can be. And it’s OK to have spaces in the test name</w:t>
      </w:r>
    </w:p>
    <w:p w14:paraId="2581DE02" w14:textId="745A8CC1" w:rsidR="00CA0539" w:rsidRDefault="00CA0539" w:rsidP="00CA0539">
      <w:pPr>
        <w:pStyle w:val="a6"/>
        <w:numPr>
          <w:ilvl w:val="0"/>
          <w:numId w:val="38"/>
        </w:numPr>
      </w:pPr>
      <w:r>
        <w:t xml:space="preserve">Each test must have a unique test id. This test id is a convenience for parser writers; therefore although the test names are encouraged to be descriptive, the test id should be short. The test id must be one word so no space is allowed. </w:t>
      </w:r>
    </w:p>
    <w:p w14:paraId="4B1A281C" w14:textId="45819B5B" w:rsidR="007C11DC" w:rsidRDefault="007C11DC" w:rsidP="007C11DC">
      <w:pPr>
        <w:pStyle w:val="1"/>
      </w:pPr>
      <w:bookmarkStart w:id="4" w:name="_Toc192682301"/>
      <w:bookmarkStart w:id="5" w:name="_Toc274435098"/>
      <w:r>
        <w:t>Debug Logs</w:t>
      </w:r>
      <w:bookmarkEnd w:id="4"/>
      <w:bookmarkEnd w:id="5"/>
    </w:p>
    <w:p w14:paraId="1831BC17" w14:textId="77777777" w:rsidR="007C11DC" w:rsidRDefault="007C11DC" w:rsidP="007C11DC"/>
    <w:p w14:paraId="47098384" w14:textId="22AA791D" w:rsidR="007C11DC" w:rsidRDefault="0011352A" w:rsidP="007C11DC">
      <w:r>
        <w:t>[DLR-04]</w:t>
      </w:r>
      <w:r>
        <w:tab/>
      </w:r>
      <w:r w:rsidR="007C11DC">
        <w:t>The first three logs are generated for each DUT. Their main purpose is to help debug test flow issues and FA.</w:t>
      </w:r>
      <w:r w:rsidR="002358AA">
        <w:t xml:space="preserve"> </w:t>
      </w:r>
    </w:p>
    <w:p w14:paraId="48C5279F" w14:textId="52007367" w:rsidR="002358AA" w:rsidRDefault="002358AA" w:rsidP="007C11DC">
      <w:r>
        <w:t>It’s imperative the formats of the logs follow the specification in this document to facilitate automatic parsing and interpretation.</w:t>
      </w:r>
    </w:p>
    <w:p w14:paraId="130B871D" w14:textId="77777777" w:rsidR="00805BF1" w:rsidRDefault="00805BF1" w:rsidP="007C11DC"/>
    <w:p w14:paraId="52E41D61" w14:textId="17531796" w:rsidR="00BA41F3" w:rsidRDefault="00BA41F3" w:rsidP="00BA41F3">
      <w:pPr>
        <w:pStyle w:val="2"/>
        <w:numPr>
          <w:ilvl w:val="0"/>
          <w:numId w:val="3"/>
        </w:numPr>
      </w:pPr>
      <w:bookmarkStart w:id="6" w:name="_Toc192682302"/>
      <w:bookmarkStart w:id="7" w:name="_Toc274435099"/>
      <w:r>
        <w:t>Comment Elements</w:t>
      </w:r>
      <w:bookmarkEnd w:id="6"/>
      <w:bookmarkEnd w:id="7"/>
    </w:p>
    <w:p w14:paraId="2860741C" w14:textId="77777777" w:rsidR="00BA41F3" w:rsidRDefault="00BA41F3" w:rsidP="00BA41F3"/>
    <w:p w14:paraId="1FB97D11" w14:textId="3DEB4262" w:rsidR="00BA41F3" w:rsidRPr="00BA41F3" w:rsidRDefault="00BA41F3" w:rsidP="00BA41F3">
      <w:pPr>
        <w:pStyle w:val="3"/>
      </w:pPr>
      <w:bookmarkStart w:id="8" w:name="_Toc192682303"/>
      <w:bookmarkStart w:id="9" w:name="_Toc274435100"/>
      <w:r>
        <w:t>Time</w:t>
      </w:r>
      <w:r w:rsidR="009C4F03">
        <w:t xml:space="preserve"> </w:t>
      </w:r>
      <w:r>
        <w:t>stamps</w:t>
      </w:r>
      <w:bookmarkEnd w:id="8"/>
      <w:bookmarkEnd w:id="9"/>
    </w:p>
    <w:p w14:paraId="3C4B1BF5" w14:textId="54EF2256" w:rsidR="00805BF1" w:rsidRDefault="0011352A" w:rsidP="007C11DC">
      <w:r>
        <w:t>[DLR-05]</w:t>
      </w:r>
      <w:r>
        <w:tab/>
      </w:r>
      <w:r w:rsidR="00805BF1">
        <w:t>In these logs, all time stamps should have the same format:</w:t>
      </w:r>
    </w:p>
    <w:p w14:paraId="287C573A" w14:textId="5B2059EB" w:rsidR="00805BF1" w:rsidRDefault="00805BF1" w:rsidP="00232FE4">
      <w:pPr>
        <w:pStyle w:val="a6"/>
        <w:numPr>
          <w:ilvl w:val="0"/>
          <w:numId w:val="2"/>
        </w:numPr>
      </w:pPr>
      <w:r>
        <w:t>B</w:t>
      </w:r>
      <w:r w:rsidR="008B3F92">
        <w:t>egins at the beginning of a line.</w:t>
      </w:r>
      <w:r w:rsidR="00232FE4">
        <w:t xml:space="preserve"> </w:t>
      </w:r>
    </w:p>
    <w:p w14:paraId="22C4B40B" w14:textId="4BF12ABF" w:rsidR="00805BF1" w:rsidRDefault="00805BF1" w:rsidP="00805BF1">
      <w:pPr>
        <w:pStyle w:val="a6"/>
        <w:numPr>
          <w:ilvl w:val="0"/>
          <w:numId w:val="2"/>
        </w:numPr>
      </w:pPr>
      <w:r>
        <w:t>Format is “</w:t>
      </w:r>
      <w:r w:rsidR="00F46AF2">
        <w:t>yyyy/mm/dd</w:t>
      </w:r>
      <w:r w:rsidR="00BA62E8">
        <w:t xml:space="preserve"> hh:mm:ss:ddddd</w:t>
      </w:r>
      <w:bookmarkStart w:id="10" w:name="_GoBack"/>
      <w:bookmarkEnd w:id="10"/>
      <w:r w:rsidR="00BA62E8">
        <w:t>”.</w:t>
      </w:r>
    </w:p>
    <w:p w14:paraId="32C89594" w14:textId="4B4E6981" w:rsidR="00805BF1" w:rsidRDefault="00805BF1" w:rsidP="00805BF1">
      <w:pPr>
        <w:pStyle w:val="a6"/>
        <w:numPr>
          <w:ilvl w:val="0"/>
          <w:numId w:val="2"/>
        </w:numPr>
      </w:pPr>
      <w:r>
        <w:t>Between the timestamp and the actual log content on the same line, there should be and only be spaces. No comma, colon or any other delineators.</w:t>
      </w:r>
    </w:p>
    <w:p w14:paraId="3E7C0E0B" w14:textId="3870EC43" w:rsidR="00BA41F3" w:rsidRDefault="00BA41F3" w:rsidP="00805BF1">
      <w:pPr>
        <w:pStyle w:val="a6"/>
        <w:numPr>
          <w:ilvl w:val="0"/>
          <w:numId w:val="2"/>
        </w:numPr>
      </w:pPr>
      <w:r>
        <w:t>Not every line is required to have a timestamp. Sometimes the output from the DUT has line changes in it. It’s OK to not insert timestamps in every line in this case.</w:t>
      </w:r>
    </w:p>
    <w:p w14:paraId="5F249F5A" w14:textId="77777777" w:rsidR="00BA41F3" w:rsidRDefault="00BA41F3" w:rsidP="00BA41F3">
      <w:pPr>
        <w:pStyle w:val="a6"/>
      </w:pPr>
    </w:p>
    <w:p w14:paraId="1B0237CF" w14:textId="2D845532" w:rsidR="00BA41F3" w:rsidRDefault="002358AA" w:rsidP="002358AA">
      <w:pPr>
        <w:pStyle w:val="3"/>
      </w:pPr>
      <w:bookmarkStart w:id="11" w:name="_Toc192682304"/>
      <w:bookmarkStart w:id="12" w:name="_Toc274435101"/>
      <w:r>
        <w:t>Comments</w:t>
      </w:r>
      <w:bookmarkEnd w:id="11"/>
      <w:bookmarkEnd w:id="12"/>
    </w:p>
    <w:p w14:paraId="089DDE22" w14:textId="5B8BAE16" w:rsidR="00FE3A30" w:rsidRDefault="000366B5" w:rsidP="00FE3A30">
      <w:r>
        <w:t>[DLR-06]</w:t>
      </w:r>
      <w:r>
        <w:tab/>
      </w:r>
      <w:r w:rsidR="00FE3A30">
        <w:t>Vendors can add contents in the logs to facilitate their own debugging. These should appear as C style comments in the logs. In other words, two forms of comments are allowed:</w:t>
      </w:r>
    </w:p>
    <w:p w14:paraId="487539B8" w14:textId="65960324" w:rsidR="00FE3A30" w:rsidRDefault="00FE3A30" w:rsidP="00FE3A30">
      <w:pPr>
        <w:pStyle w:val="a6"/>
        <w:numPr>
          <w:ilvl w:val="0"/>
          <w:numId w:val="4"/>
        </w:numPr>
      </w:pPr>
      <w:r>
        <w:t xml:space="preserve">Single-line comments: </w:t>
      </w:r>
      <w:r w:rsidR="00C61627">
        <w:t>Everything after</w:t>
      </w:r>
      <w:r>
        <w:t xml:space="preserve"> “//”</w:t>
      </w:r>
      <w:r w:rsidR="00C61627">
        <w:t xml:space="preserve"> until the end of line.</w:t>
      </w:r>
    </w:p>
    <w:p w14:paraId="055A8C3A" w14:textId="79D425C5" w:rsidR="00FE3A30" w:rsidRPr="00FE3A30" w:rsidRDefault="00FE3A30" w:rsidP="00FE3A30">
      <w:pPr>
        <w:pStyle w:val="a6"/>
        <w:numPr>
          <w:ilvl w:val="0"/>
          <w:numId w:val="4"/>
        </w:numPr>
      </w:pPr>
      <w:r>
        <w:t>Multi-line comments:</w:t>
      </w:r>
      <w:r w:rsidR="00C61627">
        <w:t xml:space="preserve"> Everything between “/*” and “*/”</w:t>
      </w:r>
    </w:p>
    <w:p w14:paraId="15CD8633" w14:textId="77777777" w:rsidR="007C11DC" w:rsidRDefault="007C11DC" w:rsidP="007C11DC"/>
    <w:p w14:paraId="6883BD49" w14:textId="21018F3C" w:rsidR="006C3EA5" w:rsidRDefault="006C3EA5" w:rsidP="006C3EA5">
      <w:pPr>
        <w:pStyle w:val="3"/>
      </w:pPr>
      <w:bookmarkStart w:id="13" w:name="_Toc274435102"/>
      <w:r>
        <w:t>Alignment</w:t>
      </w:r>
      <w:bookmarkEnd w:id="13"/>
    </w:p>
    <w:p w14:paraId="53E0B1FC" w14:textId="4AE787F8" w:rsidR="006C3EA5" w:rsidRDefault="006C3EA5" w:rsidP="006C3EA5">
      <w:r>
        <w:t xml:space="preserve">In these logs some lines begin with a time stamp and some lines don’t. On the lines that don’t begin with a time stamp, the logging software should add indentation so the content of all lines are aligned. </w:t>
      </w:r>
    </w:p>
    <w:p w14:paraId="0F159AFD" w14:textId="6A59299F" w:rsidR="006C3EA5" w:rsidRPr="006C3EA5" w:rsidRDefault="006C3EA5" w:rsidP="006C3EA5">
      <w:r>
        <w:t>The logging software needs to look for line breaks in the response returned from diags to make sure indentation are added even though there is no line change in the logging code.</w:t>
      </w:r>
    </w:p>
    <w:p w14:paraId="4E67DC85" w14:textId="519CDC38" w:rsidR="007C11DC" w:rsidRDefault="007C11DC" w:rsidP="00BA41F3">
      <w:pPr>
        <w:pStyle w:val="2"/>
        <w:numPr>
          <w:ilvl w:val="0"/>
          <w:numId w:val="3"/>
        </w:numPr>
      </w:pPr>
      <w:bookmarkStart w:id="14" w:name="_Toc192682305"/>
      <w:bookmarkStart w:id="15" w:name="_Toc274435103"/>
      <w:r>
        <w:t>UART Log</w:t>
      </w:r>
      <w:bookmarkEnd w:id="14"/>
      <w:bookmarkEnd w:id="15"/>
    </w:p>
    <w:p w14:paraId="50231161" w14:textId="77777777" w:rsidR="00337614" w:rsidRDefault="00337614" w:rsidP="00BA41F3"/>
    <w:p w14:paraId="0D7B03BD" w14:textId="434B1053" w:rsidR="00B87ACC" w:rsidRPr="00BA41F3" w:rsidRDefault="00B87ACC" w:rsidP="00B87ACC">
      <w:pPr>
        <w:pStyle w:val="3"/>
      </w:pPr>
      <w:bookmarkStart w:id="16" w:name="_Toc192682306"/>
      <w:bookmarkStart w:id="17" w:name="_Toc274435104"/>
      <w:r>
        <w:t>Content</w:t>
      </w:r>
      <w:bookmarkEnd w:id="16"/>
      <w:bookmarkEnd w:id="17"/>
    </w:p>
    <w:p w14:paraId="7624FE6B" w14:textId="70510466" w:rsidR="007C11DC" w:rsidRDefault="007C11DC" w:rsidP="007C11DC">
      <w:r>
        <w:t xml:space="preserve">This log needs to capture all the output from DUT’s UART during test. This include diags commands and their responses, iBoot and Diags boot message, memory test outputs, etc. The FCT software should insert time stamp at the beginning of each write to the log file. A </w:t>
      </w:r>
      <w:r w:rsidR="00805BF1">
        <w:t>sample log looks like Figure 1.</w:t>
      </w:r>
    </w:p>
    <w:p w14:paraId="6341C91A" w14:textId="77777777" w:rsidR="006C3EA5" w:rsidRDefault="006C3EA5" w:rsidP="007C11DC"/>
    <w:p w14:paraId="70E9348C" w14:textId="714586EE" w:rsidR="00805BF1" w:rsidRDefault="00805BF1" w:rsidP="00805BF1">
      <w:r>
        <w:t>Figure 1</w:t>
      </w:r>
      <w:r w:rsidR="00337614">
        <w:rPr>
          <w:noProof/>
          <w:lang w:eastAsia="zh-CN"/>
        </w:rPr>
        <w:drawing>
          <wp:inline distT="0" distB="0" distL="0" distR="0" wp14:anchorId="135642CA" wp14:editId="6F4CE944">
            <wp:extent cx="5486400" cy="4203700"/>
            <wp:effectExtent l="0" t="0" r="0" b="12700"/>
            <wp:docPr id="2" name="Picture 2" descr="Macintosh HD:Users:wei_wang:Desktop:Screen Shot 2012-03-06 at 4.5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_wang:Desktop:Screen Shot 2012-03-06 at 4.59.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03700"/>
                    </a:xfrm>
                    <a:prstGeom prst="rect">
                      <a:avLst/>
                    </a:prstGeom>
                    <a:noFill/>
                    <a:ln>
                      <a:noFill/>
                    </a:ln>
                  </pic:spPr>
                </pic:pic>
              </a:graphicData>
            </a:graphic>
          </wp:inline>
        </w:drawing>
      </w:r>
    </w:p>
    <w:p w14:paraId="7D2E7CA4" w14:textId="77777777" w:rsidR="00393623" w:rsidRDefault="00393623" w:rsidP="00393623">
      <w:pPr>
        <w:pStyle w:val="3"/>
      </w:pPr>
      <w:bookmarkStart w:id="18" w:name="_Toc192682307"/>
      <w:bookmarkStart w:id="19" w:name="_Toc274435105"/>
      <w:r>
        <w:t>File Name</w:t>
      </w:r>
      <w:bookmarkEnd w:id="18"/>
      <w:bookmarkEnd w:id="19"/>
    </w:p>
    <w:p w14:paraId="7B708999" w14:textId="667CC608" w:rsidR="00393623" w:rsidRDefault="00393623" w:rsidP="00393623">
      <w:r>
        <w:t>The name of this log should be in this format: [SerialNumber]_[station id]_[site id]_</w:t>
      </w:r>
      <w:r w:rsidR="0096639A" w:rsidRPr="0096639A">
        <w:t xml:space="preserve"> </w:t>
      </w:r>
      <w:r w:rsidR="00255B57">
        <w:t>[</w:t>
      </w:r>
      <w:r w:rsidR="0096639A">
        <w:t>timestamp]_</w:t>
      </w:r>
      <w:r>
        <w:t>uart.txt</w:t>
      </w:r>
    </w:p>
    <w:p w14:paraId="275BB3AF" w14:textId="77777777" w:rsidR="00393623" w:rsidRDefault="00393623" w:rsidP="00393623">
      <w:pPr>
        <w:pStyle w:val="a6"/>
        <w:numPr>
          <w:ilvl w:val="0"/>
          <w:numId w:val="5"/>
        </w:numPr>
      </w:pPr>
      <w:r>
        <w:t>Serial Number is the SN of the DUT</w:t>
      </w:r>
    </w:p>
    <w:p w14:paraId="04091938" w14:textId="77777777" w:rsidR="00393623" w:rsidRDefault="00393623" w:rsidP="00393623">
      <w:pPr>
        <w:pStyle w:val="a6"/>
        <w:numPr>
          <w:ilvl w:val="0"/>
          <w:numId w:val="5"/>
        </w:numPr>
      </w:pPr>
      <w:r>
        <w:t>Timestamp should be of the format: mm-dd-hh-mm-ss</w:t>
      </w:r>
    </w:p>
    <w:p w14:paraId="6C19283F" w14:textId="77777777" w:rsidR="00393623" w:rsidRDefault="00393623" w:rsidP="00393623">
      <w:pPr>
        <w:pStyle w:val="a6"/>
        <w:numPr>
          <w:ilvl w:val="0"/>
          <w:numId w:val="5"/>
        </w:numPr>
      </w:pPr>
      <w:r>
        <w:t>There should be no “_” in the station id</w:t>
      </w:r>
    </w:p>
    <w:p w14:paraId="1C29EDDA" w14:textId="77777777" w:rsidR="00393623" w:rsidRDefault="00393623" w:rsidP="00393623">
      <w:pPr>
        <w:pStyle w:val="a6"/>
        <w:numPr>
          <w:ilvl w:val="0"/>
          <w:numId w:val="5"/>
        </w:numPr>
      </w:pPr>
      <w:r>
        <w:t>Site id is the location of the particular fixture. In a 4-up fixture, site id can be 1 through 4.</w:t>
      </w:r>
    </w:p>
    <w:p w14:paraId="2527A696" w14:textId="77777777" w:rsidR="00393623" w:rsidRDefault="00393623" w:rsidP="00805BF1"/>
    <w:p w14:paraId="7921FAEE" w14:textId="6AB729DE" w:rsidR="00337614" w:rsidRDefault="00337614" w:rsidP="00337614">
      <w:pPr>
        <w:pStyle w:val="2"/>
        <w:numPr>
          <w:ilvl w:val="0"/>
          <w:numId w:val="3"/>
        </w:numPr>
      </w:pPr>
      <w:bookmarkStart w:id="20" w:name="_Toc192682308"/>
      <w:bookmarkStart w:id="21" w:name="_Toc274435106"/>
      <w:r>
        <w:t>Test Flow Log</w:t>
      </w:r>
      <w:bookmarkEnd w:id="20"/>
      <w:bookmarkEnd w:id="21"/>
    </w:p>
    <w:p w14:paraId="27A47206" w14:textId="77777777" w:rsidR="00337614" w:rsidRDefault="00337614" w:rsidP="00337614"/>
    <w:p w14:paraId="0F968C81" w14:textId="1D98EF35" w:rsidR="00393623" w:rsidRDefault="00393623" w:rsidP="00393623">
      <w:pPr>
        <w:pStyle w:val="3"/>
      </w:pPr>
      <w:bookmarkStart w:id="22" w:name="_Toc192682309"/>
      <w:bookmarkStart w:id="23" w:name="_Toc274435107"/>
      <w:r>
        <w:t>Content</w:t>
      </w:r>
      <w:bookmarkEnd w:id="22"/>
      <w:bookmarkEnd w:id="23"/>
    </w:p>
    <w:p w14:paraId="1B145BC4" w14:textId="77777777" w:rsidR="007E57A7" w:rsidRDefault="00337614" w:rsidP="00337614">
      <w:r>
        <w:t>The test flow log includes all the content of the UART log</w:t>
      </w:r>
      <w:r w:rsidR="007E57A7">
        <w:t>, but it also includes these extra contents:</w:t>
      </w:r>
    </w:p>
    <w:p w14:paraId="7869B4E5" w14:textId="77777777" w:rsidR="00A14125" w:rsidRDefault="00A14125" w:rsidP="00337614"/>
    <w:p w14:paraId="29F103A8" w14:textId="2718C27D" w:rsidR="00337614" w:rsidRDefault="007E57A7" w:rsidP="002C153B">
      <w:pPr>
        <w:pStyle w:val="4"/>
        <w:numPr>
          <w:ilvl w:val="0"/>
          <w:numId w:val="34"/>
        </w:numPr>
      </w:pPr>
      <w:r>
        <w:t>T</w:t>
      </w:r>
      <w:r w:rsidR="00337614">
        <w:t>ester</w:t>
      </w:r>
      <w:r w:rsidR="00A14125">
        <w:t xml:space="preserve"> actions that happen between</w:t>
      </w:r>
      <w:r w:rsidR="00337614">
        <w:t xml:space="preserve"> DUT reactions.</w:t>
      </w:r>
    </w:p>
    <w:p w14:paraId="51097714" w14:textId="5EE85F4E" w:rsidR="007E57A7" w:rsidRDefault="00393623" w:rsidP="00F54203">
      <w:pPr>
        <w:ind w:left="720"/>
      </w:pPr>
      <w:r>
        <w:t>For instance,</w:t>
      </w:r>
      <w:r w:rsidR="007E57A7">
        <w:t xml:space="preserve"> Figure 2 shows how the USB bus valid check should be recorded:</w:t>
      </w:r>
    </w:p>
    <w:p w14:paraId="139D2275" w14:textId="77777777" w:rsidR="007E57A7" w:rsidRDefault="007E57A7" w:rsidP="00F54203">
      <w:pPr>
        <w:ind w:left="720"/>
      </w:pPr>
    </w:p>
    <w:p w14:paraId="764106E8" w14:textId="77777777" w:rsidR="00A14125" w:rsidRDefault="007E57A7" w:rsidP="00F54203">
      <w:pPr>
        <w:ind w:left="720"/>
      </w:pPr>
      <w:r>
        <w:t>Figure 2</w:t>
      </w:r>
    </w:p>
    <w:p w14:paraId="33DE789D" w14:textId="37B2E1DA" w:rsidR="007E57A7" w:rsidRPr="00337614" w:rsidRDefault="007E57A7" w:rsidP="00F54203">
      <w:pPr>
        <w:ind w:left="720"/>
      </w:pPr>
      <w:r>
        <w:rPr>
          <w:noProof/>
          <w:lang w:eastAsia="zh-CN"/>
        </w:rPr>
        <w:drawing>
          <wp:inline distT="0" distB="0" distL="0" distR="0" wp14:anchorId="37BC4247" wp14:editId="34F20891">
            <wp:extent cx="5105400" cy="1016000"/>
            <wp:effectExtent l="0" t="0" r="0" b="0"/>
            <wp:docPr id="3" name="Picture 3" descr="Macintosh HD:Users:wei_wang:Desktop:Screen Shot 2012-03-06 at 5.2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ei_wang:Desktop:Screen Shot 2012-03-06 at 5.27.0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016000"/>
                    </a:xfrm>
                    <a:prstGeom prst="rect">
                      <a:avLst/>
                    </a:prstGeom>
                    <a:noFill/>
                    <a:ln>
                      <a:noFill/>
                    </a:ln>
                  </pic:spPr>
                </pic:pic>
              </a:graphicData>
            </a:graphic>
          </wp:inline>
        </w:drawing>
      </w:r>
    </w:p>
    <w:p w14:paraId="0183C791" w14:textId="38C82523" w:rsidR="007C11DC" w:rsidRDefault="007C11DC" w:rsidP="00F54203">
      <w:pPr>
        <w:ind w:left="720"/>
      </w:pPr>
    </w:p>
    <w:p w14:paraId="5577B475" w14:textId="6C52C405" w:rsidR="006211CF" w:rsidRDefault="006211CF" w:rsidP="00F54203">
      <w:pPr>
        <w:ind w:left="720"/>
      </w:pPr>
      <w:r>
        <w:t>Note that:</w:t>
      </w:r>
    </w:p>
    <w:p w14:paraId="64F596B2" w14:textId="58626D6E" w:rsidR="006211CF" w:rsidRDefault="006211CF" w:rsidP="00F54203">
      <w:pPr>
        <w:pStyle w:val="a6"/>
        <w:numPr>
          <w:ilvl w:val="0"/>
          <w:numId w:val="6"/>
        </w:numPr>
        <w:ind w:left="1440"/>
      </w:pPr>
      <w:r>
        <w:t>Each tester action line needs to have a timestamp.</w:t>
      </w:r>
    </w:p>
    <w:p w14:paraId="3E36D3A6" w14:textId="25FFD3A9" w:rsidR="006211CF" w:rsidRDefault="006211CF" w:rsidP="00F54203">
      <w:pPr>
        <w:pStyle w:val="a6"/>
        <w:numPr>
          <w:ilvl w:val="0"/>
          <w:numId w:val="6"/>
        </w:numPr>
        <w:ind w:left="1440"/>
      </w:pPr>
      <w:r>
        <w:t xml:space="preserve">It’s marked with the “[Tester]:” label. </w:t>
      </w:r>
    </w:p>
    <w:p w14:paraId="72554E12" w14:textId="00B02CF4" w:rsidR="00CF66ED" w:rsidRDefault="006211CF" w:rsidP="00F54203">
      <w:pPr>
        <w:pStyle w:val="a6"/>
        <w:numPr>
          <w:ilvl w:val="0"/>
          <w:numId w:val="6"/>
        </w:numPr>
        <w:ind w:left="1440"/>
      </w:pPr>
      <w:r>
        <w:t xml:space="preserve">There is at least one space between the colon after “[Tester]” and the rest of the line. </w:t>
      </w:r>
    </w:p>
    <w:p w14:paraId="3A947566" w14:textId="08F65159" w:rsidR="006211CF" w:rsidRDefault="006211CF" w:rsidP="00F54203">
      <w:pPr>
        <w:pStyle w:val="a6"/>
        <w:numPr>
          <w:ilvl w:val="0"/>
          <w:numId w:val="6"/>
        </w:numPr>
        <w:ind w:left="1440"/>
      </w:pPr>
      <w:r>
        <w:t>There is no syntax requirement for actual action for now. However, anything that touches the DUT should be recorded. Examples include:</w:t>
      </w:r>
    </w:p>
    <w:p w14:paraId="3B0D5157" w14:textId="5296D211" w:rsidR="006211CF" w:rsidRDefault="006211CF" w:rsidP="00F54203">
      <w:pPr>
        <w:pStyle w:val="a6"/>
        <w:numPr>
          <w:ilvl w:val="0"/>
          <w:numId w:val="7"/>
        </w:numPr>
        <w:ind w:left="1800"/>
      </w:pPr>
      <w:r>
        <w:t>A relay connected directly to a test point is closed/opened.</w:t>
      </w:r>
    </w:p>
    <w:p w14:paraId="3F5FA056" w14:textId="18BCD570" w:rsidR="006211CF" w:rsidRDefault="006211CF" w:rsidP="00F54203">
      <w:pPr>
        <w:pStyle w:val="a6"/>
        <w:numPr>
          <w:ilvl w:val="0"/>
          <w:numId w:val="7"/>
        </w:numPr>
        <w:ind w:left="1800"/>
      </w:pPr>
      <w:r>
        <w:t>Voltage/Current stimuli to the DUT are changed.</w:t>
      </w:r>
    </w:p>
    <w:p w14:paraId="7F05B34F" w14:textId="41C6F8FF" w:rsidR="006211CF" w:rsidRDefault="006211CF" w:rsidP="00F54203">
      <w:pPr>
        <w:pStyle w:val="a6"/>
        <w:numPr>
          <w:ilvl w:val="0"/>
          <w:numId w:val="7"/>
        </w:numPr>
        <w:ind w:left="1800"/>
      </w:pPr>
      <w:r>
        <w:t>Measurement of the DUT’s voltage/current is performed.</w:t>
      </w:r>
    </w:p>
    <w:p w14:paraId="3BC522C1" w14:textId="77777777" w:rsidR="00B939C0" w:rsidRDefault="00B939C0" w:rsidP="00F54203">
      <w:pPr>
        <w:ind w:left="720"/>
      </w:pPr>
    </w:p>
    <w:p w14:paraId="70A8A630" w14:textId="7FF34411" w:rsidR="00B939C0" w:rsidRDefault="00B939C0" w:rsidP="00F54203">
      <w:pPr>
        <w:ind w:left="720"/>
      </w:pPr>
      <w:r>
        <w:t>This flow log is only required for the functional test part of the test program. It’s not required for Open/Short, MDA and Boundary scan.</w:t>
      </w:r>
    </w:p>
    <w:p w14:paraId="39192B20" w14:textId="77777777" w:rsidR="00337614" w:rsidRDefault="00337614" w:rsidP="00F54203">
      <w:pPr>
        <w:ind w:left="720"/>
      </w:pPr>
    </w:p>
    <w:p w14:paraId="2B4BBC09" w14:textId="0AE5D713" w:rsidR="00E44E79" w:rsidRDefault="00E44E79" w:rsidP="002C153B">
      <w:pPr>
        <w:pStyle w:val="4"/>
        <w:numPr>
          <w:ilvl w:val="0"/>
          <w:numId w:val="34"/>
        </w:numPr>
      </w:pPr>
      <w:r w:rsidRPr="00EC6754">
        <w:t>Markers for beginning of Test and SubTest</w:t>
      </w:r>
    </w:p>
    <w:p w14:paraId="15984A76" w14:textId="504A0C89" w:rsidR="00337614" w:rsidRDefault="00E44E79" w:rsidP="00F54203">
      <w:pPr>
        <w:ind w:left="720"/>
      </w:pPr>
      <w:r>
        <w:t>The log for the same test above with the markers include should look like Figure 3:</w:t>
      </w:r>
    </w:p>
    <w:p w14:paraId="2064A63C" w14:textId="30B495E5" w:rsidR="00E44E79" w:rsidRDefault="00E44E79" w:rsidP="00F54203">
      <w:pPr>
        <w:ind w:left="720"/>
      </w:pPr>
      <w:r>
        <w:t>Figure 3</w:t>
      </w:r>
    </w:p>
    <w:p w14:paraId="1F4BEA01" w14:textId="790C2E4A" w:rsidR="00E44E79" w:rsidRDefault="008E40C7" w:rsidP="00F54203">
      <w:pPr>
        <w:ind w:left="720"/>
      </w:pPr>
      <w:r>
        <w:rPr>
          <w:noProof/>
          <w:lang w:eastAsia="zh-CN"/>
        </w:rPr>
        <w:drawing>
          <wp:inline distT="0" distB="0" distL="0" distR="0" wp14:anchorId="33F29C62" wp14:editId="3481F7CC">
            <wp:extent cx="5511800" cy="1511300"/>
            <wp:effectExtent l="0" t="0" r="0" b="12700"/>
            <wp:docPr id="6" name="Picture 6" descr="Macintosh HD:Users:wei_wang:Desktop:Screen Shot 2012-03-06 at 5.5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ei_wang:Desktop:Screen Shot 2012-03-06 at 5.56.4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00" cy="1511300"/>
                    </a:xfrm>
                    <a:prstGeom prst="rect">
                      <a:avLst/>
                    </a:prstGeom>
                    <a:noFill/>
                    <a:ln>
                      <a:noFill/>
                    </a:ln>
                  </pic:spPr>
                </pic:pic>
              </a:graphicData>
            </a:graphic>
          </wp:inline>
        </w:drawing>
      </w:r>
    </w:p>
    <w:p w14:paraId="3E5CFAB6" w14:textId="0CC64EA4" w:rsidR="00E44E79" w:rsidRDefault="00E44E79" w:rsidP="00F54203">
      <w:pPr>
        <w:ind w:left="720"/>
      </w:pPr>
      <w:r>
        <w:t>Figure 4 shows how this looks like in the corresponding test plan:</w:t>
      </w:r>
    </w:p>
    <w:p w14:paraId="6358BD46" w14:textId="5E6211F3" w:rsidR="008E40C7" w:rsidRDefault="008E40C7" w:rsidP="00F54203">
      <w:pPr>
        <w:ind w:left="720"/>
      </w:pPr>
      <w:r>
        <w:t>Figure 4</w:t>
      </w:r>
    </w:p>
    <w:p w14:paraId="100AE380" w14:textId="2C376887" w:rsidR="00E44E79" w:rsidRDefault="00E44E79" w:rsidP="00F54203">
      <w:pPr>
        <w:ind w:left="720"/>
      </w:pPr>
      <w:r>
        <w:rPr>
          <w:noProof/>
          <w:lang w:eastAsia="zh-CN"/>
        </w:rPr>
        <w:drawing>
          <wp:inline distT="0" distB="0" distL="0" distR="0" wp14:anchorId="1FD1E641" wp14:editId="2C2F4359">
            <wp:extent cx="4724400" cy="800100"/>
            <wp:effectExtent l="0" t="0" r="0" b="12700"/>
            <wp:docPr id="5" name="Picture 5" descr="Macintosh HD:Users:wei_wang:Desktop:Screen Shot 2012-03-06 at 5.5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ei_wang:Desktop:Screen Shot 2012-03-06 at 5.55.5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800100"/>
                    </a:xfrm>
                    <a:prstGeom prst="rect">
                      <a:avLst/>
                    </a:prstGeom>
                    <a:noFill/>
                    <a:ln>
                      <a:noFill/>
                    </a:ln>
                  </pic:spPr>
                </pic:pic>
              </a:graphicData>
            </a:graphic>
          </wp:inline>
        </w:drawing>
      </w:r>
    </w:p>
    <w:p w14:paraId="53299277" w14:textId="77777777" w:rsidR="008E40C7" w:rsidRDefault="008E40C7" w:rsidP="00F54203">
      <w:pPr>
        <w:ind w:left="720"/>
      </w:pPr>
    </w:p>
    <w:p w14:paraId="7CE4C3C8" w14:textId="49CF4C72" w:rsidR="008E40C7" w:rsidRDefault="008E40C7" w:rsidP="00F54203">
      <w:pPr>
        <w:ind w:left="720"/>
      </w:pPr>
      <w:r>
        <w:t>Note that:</w:t>
      </w:r>
    </w:p>
    <w:p w14:paraId="64B1C98C" w14:textId="5026CE8C" w:rsidR="00E44E79" w:rsidRDefault="008E40C7" w:rsidP="00F54203">
      <w:pPr>
        <w:pStyle w:val="a6"/>
        <w:numPr>
          <w:ilvl w:val="0"/>
          <w:numId w:val="8"/>
        </w:numPr>
        <w:ind w:left="1440"/>
      </w:pPr>
      <w:r>
        <w:t>The marker lines don’t need timestamps</w:t>
      </w:r>
    </w:p>
    <w:p w14:paraId="0A2F3592" w14:textId="36940E21" w:rsidR="008E40C7" w:rsidRDefault="008E40C7" w:rsidP="00F54203">
      <w:pPr>
        <w:pStyle w:val="a6"/>
        <w:numPr>
          <w:ilvl w:val="0"/>
          <w:numId w:val="8"/>
        </w:numPr>
        <w:ind w:left="1440"/>
      </w:pPr>
      <w:r>
        <w:t>The marker lines begin with “==Test:” or “==SubTest:”</w:t>
      </w:r>
    </w:p>
    <w:p w14:paraId="68EED6D0" w14:textId="702965F7" w:rsidR="008E40C7" w:rsidRDefault="008E40C7" w:rsidP="00F54203">
      <w:pPr>
        <w:pStyle w:val="a6"/>
        <w:numPr>
          <w:ilvl w:val="0"/>
          <w:numId w:val="8"/>
        </w:numPr>
        <w:ind w:left="1440"/>
      </w:pPr>
      <w:r>
        <w:t>The test name and subtest name should be consistent with the test plan</w:t>
      </w:r>
      <w:r w:rsidR="00FF08AE">
        <w:t>.</w:t>
      </w:r>
      <w:r w:rsidR="00CA0539">
        <w:t xml:space="preserve"> At least o</w:t>
      </w:r>
      <w:r w:rsidR="00FF08AE">
        <w:t>ne of them need to include the unique test id.</w:t>
      </w:r>
    </w:p>
    <w:p w14:paraId="45C1FFEA" w14:textId="77777777" w:rsidR="00EC6754" w:rsidRDefault="00EC6754" w:rsidP="00EC6754"/>
    <w:p w14:paraId="65ED4D9F" w14:textId="629700BD" w:rsidR="00EC6754" w:rsidRPr="00EC6754" w:rsidRDefault="00EC6754" w:rsidP="008C7131">
      <w:pPr>
        <w:pStyle w:val="4"/>
        <w:numPr>
          <w:ilvl w:val="0"/>
          <w:numId w:val="37"/>
        </w:numPr>
      </w:pPr>
      <w:r w:rsidRPr="00EC6754">
        <w:t>Test Limits</w:t>
      </w:r>
    </w:p>
    <w:p w14:paraId="25177273" w14:textId="77777777" w:rsidR="00CC3AB3" w:rsidRDefault="005006A3" w:rsidP="008C7131">
      <w:pPr>
        <w:ind w:left="720"/>
      </w:pPr>
      <w:r>
        <w:t xml:space="preserve">In each subtest section, there should be a separate line that shows the test limits for this subtest. </w:t>
      </w:r>
    </w:p>
    <w:p w14:paraId="6F177B9B" w14:textId="5CBD63FE" w:rsidR="00EC6754" w:rsidRDefault="005006A3" w:rsidP="008C7131">
      <w:pPr>
        <w:pStyle w:val="a6"/>
        <w:numPr>
          <w:ilvl w:val="0"/>
          <w:numId w:val="35"/>
        </w:numPr>
        <w:ind w:left="1440"/>
      </w:pPr>
      <w:r>
        <w:t>If the test is numerical and have upper and lower limits, this line should have this format: “</w:t>
      </w:r>
      <w:r w:rsidR="008C7131">
        <w:t>lower:[low limit]; higher:</w:t>
      </w:r>
      <w:r>
        <w:t>[high limit]</w:t>
      </w:r>
      <w:r w:rsidR="00CC3AB3">
        <w:t xml:space="preserve"> </w:t>
      </w:r>
      <w:r w:rsidR="008C7131">
        <w:t>;</w:t>
      </w:r>
      <w:r w:rsidR="00CC3AB3">
        <w:t>value:[value]</w:t>
      </w:r>
      <w:r>
        <w:t>”</w:t>
      </w:r>
      <w:r w:rsidR="008C7131">
        <w:t>.</w:t>
      </w:r>
    </w:p>
    <w:p w14:paraId="404DB45E" w14:textId="4A04562E" w:rsidR="008C7131" w:rsidRDefault="008C7131" w:rsidP="008C7131">
      <w:pPr>
        <w:pStyle w:val="a6"/>
        <w:numPr>
          <w:ilvl w:val="0"/>
          <w:numId w:val="35"/>
        </w:numPr>
        <w:ind w:left="1440"/>
      </w:pPr>
      <w:r>
        <w:t>If the test is only pass/fail with certain expected values, this line should have this format: “expected:[all possible values separated by | ]; value:[value]”</w:t>
      </w:r>
    </w:p>
    <w:p w14:paraId="68B1F9D6" w14:textId="0C2275D6" w:rsidR="008C7131" w:rsidRDefault="008C7131" w:rsidP="008C7131">
      <w:pPr>
        <w:pStyle w:val="a6"/>
        <w:numPr>
          <w:ilvl w:val="0"/>
          <w:numId w:val="35"/>
        </w:numPr>
        <w:ind w:left="1440"/>
      </w:pPr>
      <w:r>
        <w:t>This line doesn’t need to have a timestamp. It doesn’t matter if this line is indent or not, as long as it’s on a separate line.</w:t>
      </w:r>
    </w:p>
    <w:p w14:paraId="0A519B64" w14:textId="6A36FA9B" w:rsidR="008E40C7" w:rsidRDefault="00EC6754" w:rsidP="008C7131">
      <w:pPr>
        <w:pStyle w:val="4"/>
        <w:numPr>
          <w:ilvl w:val="0"/>
          <w:numId w:val="37"/>
        </w:numPr>
      </w:pPr>
      <w:r>
        <w:t>Test Results</w:t>
      </w:r>
    </w:p>
    <w:p w14:paraId="5A38F3B5" w14:textId="0043AAE8" w:rsidR="008C7131" w:rsidRDefault="008C7131" w:rsidP="00FF08AE">
      <w:pPr>
        <w:ind w:left="720"/>
      </w:pPr>
      <w:r>
        <w:t>Following the line for the test limits there should be a line that indicates if this test has passed or failed. This should be a separate line that only has one of two possible values “PASS” or “FAIL”. It’s not case sensitive.</w:t>
      </w:r>
    </w:p>
    <w:p w14:paraId="29CCFB57" w14:textId="33640008" w:rsidR="00FF08AE" w:rsidRDefault="00FF08AE" w:rsidP="00FF08AE">
      <w:pPr>
        <w:ind w:left="720"/>
      </w:pPr>
      <w:r>
        <w:t>Below is a sample subtest section:</w:t>
      </w:r>
    </w:p>
    <w:p w14:paraId="37D2F73F" w14:textId="6F110E4C" w:rsidR="00FF08AE" w:rsidRDefault="00CB4845" w:rsidP="00FF08AE">
      <w:pPr>
        <w:ind w:left="720"/>
      </w:pPr>
      <w:r>
        <w:rPr>
          <w:noProof/>
          <w:lang w:eastAsia="zh-CN"/>
        </w:rPr>
        <w:drawing>
          <wp:inline distT="0" distB="0" distL="0" distR="0" wp14:anchorId="0A8E32CE" wp14:editId="67DBBA19">
            <wp:extent cx="5486400" cy="2364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64163"/>
                    </a:xfrm>
                    <a:prstGeom prst="rect">
                      <a:avLst/>
                    </a:prstGeom>
                    <a:noFill/>
                    <a:ln>
                      <a:noFill/>
                    </a:ln>
                  </pic:spPr>
                </pic:pic>
              </a:graphicData>
            </a:graphic>
          </wp:inline>
        </w:drawing>
      </w:r>
    </w:p>
    <w:p w14:paraId="737F3F39" w14:textId="77777777" w:rsidR="00CB4845" w:rsidRPr="008C7131" w:rsidRDefault="00CB4845" w:rsidP="00FF08AE">
      <w:pPr>
        <w:ind w:left="720"/>
      </w:pPr>
    </w:p>
    <w:p w14:paraId="2401BEBD" w14:textId="71FF2263" w:rsidR="00F54203" w:rsidRDefault="00F54203" w:rsidP="00F54203">
      <w:pPr>
        <w:pStyle w:val="3"/>
      </w:pPr>
      <w:bookmarkStart w:id="24" w:name="_Toc192682310"/>
      <w:bookmarkStart w:id="25" w:name="_Toc274435108"/>
      <w:r>
        <w:t>File Name</w:t>
      </w:r>
      <w:bookmarkEnd w:id="24"/>
      <w:bookmarkEnd w:id="25"/>
    </w:p>
    <w:p w14:paraId="3EF42822" w14:textId="0546152F" w:rsidR="00F54203" w:rsidRDefault="00F54203" w:rsidP="00F54203">
      <w:r>
        <w:t>The name of this log should be in this format: [SerialNumber]_[station id]_[site id]_[timestamp]_</w:t>
      </w:r>
      <w:r w:rsidR="0040674E">
        <w:t>flow</w:t>
      </w:r>
      <w:r>
        <w:t>.txt</w:t>
      </w:r>
    </w:p>
    <w:p w14:paraId="1F595727" w14:textId="77777777" w:rsidR="00F54203" w:rsidRPr="00F54203" w:rsidRDefault="00F54203" w:rsidP="00F54203"/>
    <w:p w14:paraId="138DFD24" w14:textId="2CC1DB2B" w:rsidR="00E44E79" w:rsidRDefault="00F54203" w:rsidP="00F54203">
      <w:pPr>
        <w:pStyle w:val="1"/>
      </w:pPr>
      <w:bookmarkStart w:id="26" w:name="_Toc192682312"/>
      <w:bookmarkStart w:id="27" w:name="_Toc274435109"/>
      <w:r>
        <w:t>Data Log (CSV log)</w:t>
      </w:r>
      <w:bookmarkEnd w:id="26"/>
      <w:bookmarkEnd w:id="27"/>
    </w:p>
    <w:p w14:paraId="3DA0979E" w14:textId="49354A93" w:rsidR="00B3356F" w:rsidRDefault="000C5BFE" w:rsidP="007A2B81">
      <w:pPr>
        <w:pStyle w:val="3"/>
      </w:pPr>
      <w:bookmarkStart w:id="28" w:name="_Toc192682313"/>
      <w:bookmarkStart w:id="29" w:name="_Toc274435110"/>
      <w:r>
        <w:t>Content</w:t>
      </w:r>
      <w:bookmarkEnd w:id="28"/>
      <w:bookmarkEnd w:id="29"/>
    </w:p>
    <w:p w14:paraId="758D69DA" w14:textId="4A401AA2" w:rsidR="007A2B81" w:rsidRDefault="007A2B81" w:rsidP="00127572">
      <w:pPr>
        <w:pStyle w:val="4"/>
      </w:pPr>
      <w:r>
        <w:t>Comment:</w:t>
      </w:r>
    </w:p>
    <w:p w14:paraId="184A9A69" w14:textId="33BC1B7B" w:rsidR="007A2B81" w:rsidRDefault="00301B22" w:rsidP="007A2B81">
      <w:pPr>
        <w:ind w:left="720"/>
      </w:pPr>
      <w:r>
        <w:t>Only C-style single line comments are allowed. However, these are not intended as comments in the data lines. They are intended for vendors to insert vendor specific headers.</w:t>
      </w:r>
    </w:p>
    <w:p w14:paraId="221D417D" w14:textId="3CB48E07" w:rsidR="007A2B81" w:rsidRDefault="00301B22" w:rsidP="00127572">
      <w:pPr>
        <w:pStyle w:val="4"/>
      </w:pPr>
      <w:r>
        <w:t>Header</w:t>
      </w:r>
      <w:r w:rsidR="007A2B81">
        <w:t xml:space="preserve"> line:</w:t>
      </w:r>
    </w:p>
    <w:p w14:paraId="1B11354A" w14:textId="4954444D" w:rsidR="00136A6C" w:rsidRPr="004F4703" w:rsidRDefault="00301B22" w:rsidP="004F4703">
      <w:pPr>
        <w:pStyle w:val="a6"/>
        <w:numPr>
          <w:ilvl w:val="0"/>
          <w:numId w:val="13"/>
        </w:numPr>
      </w:pPr>
      <w:r>
        <w:t>The first line should record</w:t>
      </w:r>
      <w:r w:rsidR="00136A6C">
        <w:t xml:space="preserve"> the vendor name, test software version and the test script version, separated by commas. There is no specific requirements for the syntax of test software version and test script version, only that there is no comma in the version name. A sample looks like:</w:t>
      </w:r>
      <w:r w:rsidR="004F4703">
        <w:t xml:space="preserve"> </w:t>
      </w:r>
      <w:r w:rsidR="00136A6C" w:rsidRPr="004F4703">
        <w:rPr>
          <w:rFonts w:asciiTheme="majorHAnsi" w:hAnsiTheme="majorHAnsi"/>
        </w:rPr>
        <w:t>TRI, 4P56, P105_V20110312</w:t>
      </w:r>
    </w:p>
    <w:p w14:paraId="2C50280D" w14:textId="3B3AA277" w:rsidR="004F4703" w:rsidRPr="006876F5" w:rsidRDefault="004F4703" w:rsidP="004F4703">
      <w:pPr>
        <w:pStyle w:val="a6"/>
        <w:numPr>
          <w:ilvl w:val="0"/>
          <w:numId w:val="13"/>
        </w:numPr>
      </w:pPr>
      <w:r>
        <w:t>On the first row lining up with each test name on the second row, there should be a unique test id for each test item. This unique test id can contain any character except for space, tab or comma.</w:t>
      </w:r>
    </w:p>
    <w:p w14:paraId="355C573A" w14:textId="1EDE3175" w:rsidR="00136A6C" w:rsidRDefault="00136A6C" w:rsidP="00127572">
      <w:pPr>
        <w:pStyle w:val="4"/>
      </w:pPr>
      <w:r>
        <w:t>Data Headers:</w:t>
      </w:r>
    </w:p>
    <w:p w14:paraId="7A829E6A" w14:textId="00045201" w:rsidR="004F4703" w:rsidRPr="002D50CF" w:rsidRDefault="002D50CF" w:rsidP="002D50CF">
      <w:r>
        <w:t>Because this is a csv file, the delineators are commas. It’s important that there is no comma in any test names.</w:t>
      </w:r>
    </w:p>
    <w:p w14:paraId="40CAAFD4" w14:textId="3AC82C16" w:rsidR="004F4703" w:rsidRDefault="004F4703" w:rsidP="006876F5">
      <w:pPr>
        <w:pStyle w:val="a6"/>
        <w:numPr>
          <w:ilvl w:val="0"/>
          <w:numId w:val="10"/>
        </w:numPr>
      </w:pPr>
      <w:r>
        <w:t>The first row is the header line.</w:t>
      </w:r>
    </w:p>
    <w:p w14:paraId="328B2383" w14:textId="49A92F26" w:rsidR="00136A6C" w:rsidRDefault="004F4703" w:rsidP="006876F5">
      <w:pPr>
        <w:pStyle w:val="a6"/>
        <w:numPr>
          <w:ilvl w:val="0"/>
          <w:numId w:val="10"/>
        </w:numPr>
      </w:pPr>
      <w:r>
        <w:t>The second</w:t>
      </w:r>
      <w:r w:rsidR="00136A6C">
        <w:t xml:space="preserve"> row should include these columns in order:</w:t>
      </w:r>
    </w:p>
    <w:p w14:paraId="4D1C1950" w14:textId="389ACCB5" w:rsidR="00136A6C" w:rsidRDefault="00136A6C" w:rsidP="006876F5">
      <w:pPr>
        <w:pStyle w:val="a6"/>
        <w:numPr>
          <w:ilvl w:val="0"/>
          <w:numId w:val="11"/>
        </w:numPr>
      </w:pPr>
      <w:r>
        <w:t>Serial Number</w:t>
      </w:r>
    </w:p>
    <w:p w14:paraId="42A1C847" w14:textId="538D160C" w:rsidR="00136A6C" w:rsidRDefault="00136A6C" w:rsidP="006876F5">
      <w:pPr>
        <w:pStyle w:val="a6"/>
        <w:numPr>
          <w:ilvl w:val="0"/>
          <w:numId w:val="11"/>
        </w:numPr>
      </w:pPr>
      <w:r>
        <w:t>Config</w:t>
      </w:r>
    </w:p>
    <w:p w14:paraId="15B4151E" w14:textId="539792FB" w:rsidR="00136A6C" w:rsidRDefault="00136A6C" w:rsidP="006876F5">
      <w:pPr>
        <w:pStyle w:val="a6"/>
        <w:numPr>
          <w:ilvl w:val="0"/>
          <w:numId w:val="11"/>
        </w:numPr>
      </w:pPr>
      <w:r>
        <w:t>Station id</w:t>
      </w:r>
    </w:p>
    <w:p w14:paraId="25AC070F" w14:textId="6FDBA03B" w:rsidR="00136A6C" w:rsidRDefault="00136A6C" w:rsidP="006876F5">
      <w:pPr>
        <w:pStyle w:val="a6"/>
        <w:numPr>
          <w:ilvl w:val="0"/>
          <w:numId w:val="11"/>
        </w:numPr>
      </w:pPr>
      <w:r>
        <w:t>Site id</w:t>
      </w:r>
    </w:p>
    <w:p w14:paraId="33163E31" w14:textId="775C9A44" w:rsidR="00DA7344" w:rsidRDefault="00136A6C" w:rsidP="006876F5">
      <w:pPr>
        <w:pStyle w:val="a6"/>
        <w:numPr>
          <w:ilvl w:val="0"/>
          <w:numId w:val="11"/>
        </w:numPr>
      </w:pPr>
      <w:r>
        <w:t>Pass/Fail</w:t>
      </w:r>
    </w:p>
    <w:p w14:paraId="6139599E" w14:textId="7B317303" w:rsidR="00DA7344" w:rsidRDefault="00DA7344" w:rsidP="006876F5">
      <w:pPr>
        <w:pStyle w:val="a6"/>
        <w:numPr>
          <w:ilvl w:val="0"/>
          <w:numId w:val="11"/>
        </w:numPr>
      </w:pPr>
      <w:r>
        <w:t>Error Message</w:t>
      </w:r>
    </w:p>
    <w:p w14:paraId="369712F2" w14:textId="5CBEABA6" w:rsidR="00DA7344" w:rsidRDefault="00DA7344" w:rsidP="006876F5">
      <w:pPr>
        <w:pStyle w:val="a6"/>
        <w:numPr>
          <w:ilvl w:val="0"/>
          <w:numId w:val="11"/>
        </w:numPr>
      </w:pPr>
      <w:r>
        <w:t>Failed list</w:t>
      </w:r>
    </w:p>
    <w:p w14:paraId="579EE25B" w14:textId="42B5DA17" w:rsidR="00136A6C" w:rsidRDefault="00136A6C" w:rsidP="006876F5">
      <w:pPr>
        <w:pStyle w:val="a6"/>
        <w:numPr>
          <w:ilvl w:val="0"/>
          <w:numId w:val="11"/>
        </w:numPr>
      </w:pPr>
      <w:r>
        <w:t>Test start time</w:t>
      </w:r>
    </w:p>
    <w:p w14:paraId="19FAB9C7" w14:textId="225B88D9" w:rsidR="00136A6C" w:rsidRDefault="00136A6C" w:rsidP="006876F5">
      <w:pPr>
        <w:pStyle w:val="a6"/>
        <w:numPr>
          <w:ilvl w:val="0"/>
          <w:numId w:val="11"/>
        </w:numPr>
      </w:pPr>
      <w:r>
        <w:t>Total Test time</w:t>
      </w:r>
    </w:p>
    <w:p w14:paraId="00BD3B2E" w14:textId="55F849FE" w:rsidR="008856C4" w:rsidRDefault="008856C4" w:rsidP="006876F5">
      <w:pPr>
        <w:pStyle w:val="a6"/>
        <w:numPr>
          <w:ilvl w:val="0"/>
          <w:numId w:val="11"/>
        </w:numPr>
      </w:pPr>
      <w:r>
        <w:t>Open/Short (pass/fail only)</w:t>
      </w:r>
    </w:p>
    <w:p w14:paraId="274C34F7" w14:textId="61680361" w:rsidR="008856C4" w:rsidRDefault="008856C4" w:rsidP="006876F5">
      <w:pPr>
        <w:pStyle w:val="a6"/>
        <w:numPr>
          <w:ilvl w:val="0"/>
          <w:numId w:val="11"/>
        </w:numPr>
      </w:pPr>
      <w:r>
        <w:t>MDA (pass/fail only)</w:t>
      </w:r>
    </w:p>
    <w:p w14:paraId="4C2FD0BF" w14:textId="6E5691D4" w:rsidR="008856C4" w:rsidRDefault="008856C4" w:rsidP="006876F5">
      <w:pPr>
        <w:pStyle w:val="a6"/>
        <w:numPr>
          <w:ilvl w:val="0"/>
          <w:numId w:val="11"/>
        </w:numPr>
      </w:pPr>
      <w:r>
        <w:t>Rail short tests (pass/fail only)</w:t>
      </w:r>
    </w:p>
    <w:p w14:paraId="557C732E" w14:textId="52B0DCD9" w:rsidR="00136A6C" w:rsidRDefault="00DA7344" w:rsidP="006876F5">
      <w:pPr>
        <w:pStyle w:val="a6"/>
        <w:numPr>
          <w:ilvl w:val="0"/>
          <w:numId w:val="11"/>
        </w:numPr>
      </w:pPr>
      <w:r>
        <w:t>All functional test names in order</w:t>
      </w:r>
      <w:r w:rsidR="006A3E82">
        <w:t xml:space="preserve"> (these names should line up with the unique test id on the header line)</w:t>
      </w:r>
    </w:p>
    <w:p w14:paraId="0F83C094" w14:textId="135DF457" w:rsidR="008856C4" w:rsidRDefault="008856C4" w:rsidP="006876F5">
      <w:pPr>
        <w:pStyle w:val="a6"/>
        <w:numPr>
          <w:ilvl w:val="0"/>
          <w:numId w:val="11"/>
        </w:numPr>
      </w:pPr>
      <w:r>
        <w:t>All Rail short test names in order</w:t>
      </w:r>
      <w:r w:rsidR="006A3E82">
        <w:t xml:space="preserve"> (these names should line up with the unique test id on the header line)</w:t>
      </w:r>
    </w:p>
    <w:p w14:paraId="41B06771" w14:textId="63465576" w:rsidR="00DA7344" w:rsidRDefault="00DA7344" w:rsidP="006876F5">
      <w:pPr>
        <w:pStyle w:val="a6"/>
        <w:numPr>
          <w:ilvl w:val="0"/>
          <w:numId w:val="11"/>
        </w:numPr>
      </w:pPr>
      <w:r>
        <w:t>All MDA test names in order</w:t>
      </w:r>
      <w:r w:rsidR="006A3E82">
        <w:t xml:space="preserve"> (these names should line up with the unique test id on the header line)</w:t>
      </w:r>
    </w:p>
    <w:p w14:paraId="550D2646" w14:textId="4CE6B72F" w:rsidR="006876F5" w:rsidRDefault="006A3E82" w:rsidP="006876F5">
      <w:pPr>
        <w:pStyle w:val="a6"/>
        <w:numPr>
          <w:ilvl w:val="0"/>
          <w:numId w:val="10"/>
        </w:numPr>
      </w:pPr>
      <w:r>
        <w:t>The third</w:t>
      </w:r>
      <w:r w:rsidR="006876F5">
        <w:t xml:space="preserve"> row should have the upper limits for all tests lined up with their test names. </w:t>
      </w:r>
      <w:r w:rsidR="002D50CF">
        <w:t xml:space="preserve"> </w:t>
      </w:r>
      <w:r w:rsidR="00801DBB">
        <w:t>For non-parametric tests the limits should be N/A.</w:t>
      </w:r>
    </w:p>
    <w:p w14:paraId="2B2D28CA" w14:textId="2725E74A" w:rsidR="006876F5" w:rsidRDefault="006A3E82" w:rsidP="006876F5">
      <w:pPr>
        <w:pStyle w:val="a6"/>
        <w:numPr>
          <w:ilvl w:val="0"/>
          <w:numId w:val="10"/>
        </w:numPr>
      </w:pPr>
      <w:r>
        <w:t>The fourth</w:t>
      </w:r>
      <w:r w:rsidR="006876F5">
        <w:t xml:space="preserve"> row should have the lower limits for all tests lined up with their test names.</w:t>
      </w:r>
      <w:r w:rsidR="00801DBB">
        <w:t xml:space="preserve"> For non-parametric tests the limits should be N/A.</w:t>
      </w:r>
    </w:p>
    <w:p w14:paraId="590934CA" w14:textId="0C08E386" w:rsidR="00801DBB" w:rsidRDefault="0025104F" w:rsidP="006876F5">
      <w:pPr>
        <w:pStyle w:val="a6"/>
        <w:numPr>
          <w:ilvl w:val="0"/>
          <w:numId w:val="10"/>
        </w:numPr>
      </w:pPr>
      <w:r>
        <w:t>The fifth</w:t>
      </w:r>
      <w:r w:rsidR="00801DBB">
        <w:t xml:space="preserve"> row should have the units for all tests lined up with their test names. For non-parametric tests the unit should be N/A.</w:t>
      </w:r>
    </w:p>
    <w:p w14:paraId="72A7EA95" w14:textId="36674EBC" w:rsidR="00713146" w:rsidRDefault="00713146" w:rsidP="006876F5">
      <w:pPr>
        <w:pStyle w:val="a6"/>
        <w:numPr>
          <w:ilvl w:val="0"/>
          <w:numId w:val="10"/>
        </w:numPr>
      </w:pPr>
      <w:r>
        <w:t>Beginning o</w:t>
      </w:r>
      <w:r w:rsidR="0025104F">
        <w:t>n the sixth</w:t>
      </w:r>
      <w:r>
        <w:t xml:space="preserve"> row, each row should record one DUT’s data, with each datum lined up with the test names. </w:t>
      </w:r>
      <w:r w:rsidR="00141828">
        <w:t>Make sure there is no comma in any data.</w:t>
      </w:r>
    </w:p>
    <w:p w14:paraId="5A33D619" w14:textId="5D4B32BA" w:rsidR="00141828" w:rsidRDefault="00141828" w:rsidP="00141828">
      <w:pPr>
        <w:pStyle w:val="a6"/>
        <w:numPr>
          <w:ilvl w:val="0"/>
          <w:numId w:val="12"/>
        </w:numPr>
      </w:pPr>
      <w:r>
        <w:t>For tests that are skipped, the datum should be “Skipped”</w:t>
      </w:r>
    </w:p>
    <w:p w14:paraId="28E5FF0F" w14:textId="22F509B1" w:rsidR="00141828" w:rsidRDefault="00141828" w:rsidP="00141828">
      <w:pPr>
        <w:pStyle w:val="a6"/>
        <w:numPr>
          <w:ilvl w:val="0"/>
          <w:numId w:val="12"/>
        </w:numPr>
      </w:pPr>
      <w:r>
        <w:t>For tests that are not performed because the DUT stopped on fail, the datum should be empty.</w:t>
      </w:r>
    </w:p>
    <w:p w14:paraId="09F8A595" w14:textId="4557F6EA" w:rsidR="00141828" w:rsidRDefault="00141828" w:rsidP="00141828">
      <w:pPr>
        <w:pStyle w:val="a6"/>
        <w:numPr>
          <w:ilvl w:val="0"/>
          <w:numId w:val="12"/>
        </w:numPr>
      </w:pPr>
      <w:r>
        <w:t>For tests that expect a certain value, the datum should be the actual value, not “Pass” of “Fail”</w:t>
      </w:r>
    </w:p>
    <w:p w14:paraId="077B0D0F" w14:textId="49D59AC1" w:rsidR="007F7ECF" w:rsidRDefault="007F7ECF" w:rsidP="00141828">
      <w:pPr>
        <w:pStyle w:val="a6"/>
        <w:numPr>
          <w:ilvl w:val="0"/>
          <w:numId w:val="12"/>
        </w:numPr>
      </w:pPr>
      <w:r>
        <w:t>For tests whose results are only pass or fail, the datum should be “P</w:t>
      </w:r>
      <w:r w:rsidR="00337FB1">
        <w:t>ASS</w:t>
      </w:r>
      <w:r>
        <w:t>” or “F</w:t>
      </w:r>
      <w:r w:rsidR="00337FB1">
        <w:t>AIL</w:t>
      </w:r>
      <w:r>
        <w:t>” only, with no other description.</w:t>
      </w:r>
    </w:p>
    <w:p w14:paraId="68CC07FF" w14:textId="6A747686" w:rsidR="007F7ECF" w:rsidRDefault="007F7ECF" w:rsidP="00141828">
      <w:pPr>
        <w:pStyle w:val="a6"/>
        <w:numPr>
          <w:ilvl w:val="0"/>
          <w:numId w:val="12"/>
        </w:numPr>
      </w:pPr>
      <w:r>
        <w:t>If there is no DUT in a site, no data should be recorded for that row. There should not be a whole row of “Skipped”</w:t>
      </w:r>
      <w:r w:rsidR="00D37EB3">
        <w:t>.</w:t>
      </w:r>
    </w:p>
    <w:p w14:paraId="3334ACAD" w14:textId="77777777" w:rsidR="00141828" w:rsidRDefault="00141828" w:rsidP="00141828"/>
    <w:p w14:paraId="555FDE01" w14:textId="59D4B290" w:rsidR="00141828" w:rsidRDefault="00141828" w:rsidP="00141828">
      <w:pPr>
        <w:pStyle w:val="3"/>
      </w:pPr>
      <w:bookmarkStart w:id="30" w:name="_Toc192682314"/>
      <w:bookmarkStart w:id="31" w:name="_Toc274435111"/>
      <w:r>
        <w:t>File Name</w:t>
      </w:r>
      <w:bookmarkEnd w:id="30"/>
      <w:bookmarkEnd w:id="31"/>
    </w:p>
    <w:p w14:paraId="771B7016" w14:textId="77777777" w:rsidR="00713146" w:rsidRDefault="00713146"/>
    <w:p w14:paraId="4FD33539" w14:textId="77777777" w:rsidR="00141828" w:rsidRDefault="00141828">
      <w:r>
        <w:t>There are not requirements for the actual file name. But a new csv file should be generated whenever the test script is changed.</w:t>
      </w:r>
    </w:p>
    <w:p w14:paraId="54E564C9" w14:textId="0BF9BB1D" w:rsidR="00141828" w:rsidRDefault="00B3356F" w:rsidP="00141828">
      <w:r>
        <w:tab/>
      </w:r>
    </w:p>
    <w:p w14:paraId="1D8CFF20" w14:textId="74ADAFA9" w:rsidR="00B3356F" w:rsidRDefault="00B3356F"/>
    <w:sectPr w:rsidR="00B3356F" w:rsidSect="0063511B">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6A391" w14:textId="77777777" w:rsidR="004F69CF" w:rsidRDefault="004F69CF" w:rsidP="00000628">
      <w:r>
        <w:separator/>
      </w:r>
    </w:p>
  </w:endnote>
  <w:endnote w:type="continuationSeparator" w:id="0">
    <w:p w14:paraId="44C40499" w14:textId="77777777" w:rsidR="004F69CF" w:rsidRDefault="004F69CF" w:rsidP="0000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C533F" w14:textId="77777777" w:rsidR="00CC2430" w:rsidRDefault="00CC2430" w:rsidP="00892D54">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FD6087E" w14:textId="77777777" w:rsidR="00CC2430" w:rsidRDefault="00CC2430" w:rsidP="00892D54">
    <w:pPr>
      <w:pStyle w:val="a9"/>
      <w:framePr w:wrap="around" w:vAnchor="text" w:hAnchor="margin" w:xAlign="right" w:y="1"/>
      <w:ind w:right="360"/>
      <w:rPr>
        <w:rStyle w:val="ab"/>
      </w:rPr>
    </w:pPr>
    <w:r>
      <w:rPr>
        <w:rStyle w:val="ab"/>
      </w:rPr>
      <w:fldChar w:fldCharType="begin"/>
    </w:r>
    <w:r>
      <w:rPr>
        <w:rStyle w:val="ab"/>
      </w:rPr>
      <w:instrText xml:space="preserve">PAGE  </w:instrText>
    </w:r>
    <w:r>
      <w:rPr>
        <w:rStyle w:val="ab"/>
      </w:rPr>
      <w:fldChar w:fldCharType="end"/>
    </w:r>
  </w:p>
  <w:p w14:paraId="2C04D116" w14:textId="77777777" w:rsidR="00CC2430" w:rsidRDefault="00CC2430" w:rsidP="00892D54">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4A189" w14:textId="77777777" w:rsidR="00CC2430" w:rsidRDefault="00CC2430" w:rsidP="006A3E82">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4F69CF">
      <w:rPr>
        <w:rStyle w:val="ab"/>
        <w:noProof/>
      </w:rPr>
      <w:t>1</w:t>
    </w:r>
    <w:r>
      <w:rPr>
        <w:rStyle w:val="ab"/>
      </w:rPr>
      <w:fldChar w:fldCharType="end"/>
    </w:r>
  </w:p>
  <w:p w14:paraId="0597FFAB" w14:textId="77777777" w:rsidR="00CC2430" w:rsidRDefault="00CC2430" w:rsidP="0063511B">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A7D03" w14:textId="77777777" w:rsidR="004F69CF" w:rsidRDefault="004F69CF" w:rsidP="00000628">
      <w:r>
        <w:separator/>
      </w:r>
    </w:p>
  </w:footnote>
  <w:footnote w:type="continuationSeparator" w:id="0">
    <w:p w14:paraId="4D00AB37" w14:textId="77777777" w:rsidR="004F69CF" w:rsidRDefault="004F69CF" w:rsidP="000006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6C00"/>
    <w:multiLevelType w:val="multilevel"/>
    <w:tmpl w:val="72D6101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A60646"/>
    <w:multiLevelType w:val="hybridMultilevel"/>
    <w:tmpl w:val="D76C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5302A"/>
    <w:multiLevelType w:val="hybridMultilevel"/>
    <w:tmpl w:val="180A7F0E"/>
    <w:lvl w:ilvl="0" w:tplc="036A65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11FF5"/>
    <w:multiLevelType w:val="multilevel"/>
    <w:tmpl w:val="ED64A7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540026"/>
    <w:multiLevelType w:val="hybridMultilevel"/>
    <w:tmpl w:val="F9283C10"/>
    <w:lvl w:ilvl="0" w:tplc="703E9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416DF"/>
    <w:multiLevelType w:val="hybridMultilevel"/>
    <w:tmpl w:val="85D6E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9143F"/>
    <w:multiLevelType w:val="hybridMultilevel"/>
    <w:tmpl w:val="CEF4E9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0F64E1"/>
    <w:multiLevelType w:val="hybridMultilevel"/>
    <w:tmpl w:val="CB2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D2C95"/>
    <w:multiLevelType w:val="hybridMultilevel"/>
    <w:tmpl w:val="3D009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E73F8"/>
    <w:multiLevelType w:val="hybridMultilevel"/>
    <w:tmpl w:val="199E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C24EBC"/>
    <w:multiLevelType w:val="hybridMultilevel"/>
    <w:tmpl w:val="909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153F7"/>
    <w:multiLevelType w:val="hybridMultilevel"/>
    <w:tmpl w:val="FB801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786380"/>
    <w:multiLevelType w:val="hybridMultilevel"/>
    <w:tmpl w:val="C414E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7D7739"/>
    <w:multiLevelType w:val="hybridMultilevel"/>
    <w:tmpl w:val="0B063000"/>
    <w:lvl w:ilvl="0" w:tplc="54444E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122A4"/>
    <w:multiLevelType w:val="multilevel"/>
    <w:tmpl w:val="60CCC7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54260A3"/>
    <w:multiLevelType w:val="multilevel"/>
    <w:tmpl w:val="7C02B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83E6FA9"/>
    <w:multiLevelType w:val="hybridMultilevel"/>
    <w:tmpl w:val="EC7E5C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0A00A7"/>
    <w:multiLevelType w:val="hybridMultilevel"/>
    <w:tmpl w:val="4408583E"/>
    <w:lvl w:ilvl="0" w:tplc="15F488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86D8E"/>
    <w:multiLevelType w:val="hybridMultilevel"/>
    <w:tmpl w:val="7BC6E554"/>
    <w:lvl w:ilvl="0" w:tplc="703E9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C17D4"/>
    <w:multiLevelType w:val="hybridMultilevel"/>
    <w:tmpl w:val="C78E1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96565C"/>
    <w:multiLevelType w:val="hybridMultilevel"/>
    <w:tmpl w:val="952A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881377"/>
    <w:multiLevelType w:val="multilevel"/>
    <w:tmpl w:val="D76CE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3687A40"/>
    <w:multiLevelType w:val="hybridMultilevel"/>
    <w:tmpl w:val="72D61012"/>
    <w:lvl w:ilvl="0" w:tplc="036A65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72003"/>
    <w:multiLevelType w:val="hybridMultilevel"/>
    <w:tmpl w:val="73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0765C"/>
    <w:multiLevelType w:val="multilevel"/>
    <w:tmpl w:val="180A7F0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AA70378"/>
    <w:multiLevelType w:val="hybridMultilevel"/>
    <w:tmpl w:val="867815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D9F6C9C"/>
    <w:multiLevelType w:val="hybridMultilevel"/>
    <w:tmpl w:val="7C02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22593"/>
    <w:multiLevelType w:val="multilevel"/>
    <w:tmpl w:val="F1A03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4D9302E"/>
    <w:multiLevelType w:val="hybridMultilevel"/>
    <w:tmpl w:val="F1A03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BB0429"/>
    <w:multiLevelType w:val="hybridMultilevel"/>
    <w:tmpl w:val="199E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67A3D"/>
    <w:multiLevelType w:val="hybridMultilevel"/>
    <w:tmpl w:val="72D61012"/>
    <w:lvl w:ilvl="0" w:tplc="036A65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86A2E"/>
    <w:multiLevelType w:val="hybridMultilevel"/>
    <w:tmpl w:val="EA66E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A0A7E"/>
    <w:multiLevelType w:val="hybridMultilevel"/>
    <w:tmpl w:val="4E1CF688"/>
    <w:lvl w:ilvl="0" w:tplc="00AC1FF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01163A"/>
    <w:multiLevelType w:val="hybridMultilevel"/>
    <w:tmpl w:val="A80C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2575E"/>
    <w:multiLevelType w:val="hybridMultilevel"/>
    <w:tmpl w:val="72D61012"/>
    <w:lvl w:ilvl="0" w:tplc="036A65B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95B9F"/>
    <w:multiLevelType w:val="hybridMultilevel"/>
    <w:tmpl w:val="ED64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531EE1"/>
    <w:multiLevelType w:val="hybridMultilevel"/>
    <w:tmpl w:val="02D03402"/>
    <w:lvl w:ilvl="0" w:tplc="B29C8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76428E"/>
    <w:multiLevelType w:val="hybridMultilevel"/>
    <w:tmpl w:val="03F8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0"/>
  </w:num>
  <w:num w:numId="3">
    <w:abstractNumId w:val="29"/>
  </w:num>
  <w:num w:numId="4">
    <w:abstractNumId w:val="5"/>
  </w:num>
  <w:num w:numId="5">
    <w:abstractNumId w:val="23"/>
  </w:num>
  <w:num w:numId="6">
    <w:abstractNumId w:val="26"/>
  </w:num>
  <w:num w:numId="7">
    <w:abstractNumId w:val="16"/>
  </w:num>
  <w:num w:numId="8">
    <w:abstractNumId w:val="28"/>
  </w:num>
  <w:num w:numId="9">
    <w:abstractNumId w:val="33"/>
  </w:num>
  <w:num w:numId="10">
    <w:abstractNumId w:val="11"/>
  </w:num>
  <w:num w:numId="11">
    <w:abstractNumId w:val="6"/>
  </w:num>
  <w:num w:numId="12">
    <w:abstractNumId w:val="25"/>
  </w:num>
  <w:num w:numId="13">
    <w:abstractNumId w:val="19"/>
  </w:num>
  <w:num w:numId="14">
    <w:abstractNumId w:val="36"/>
  </w:num>
  <w:num w:numId="15">
    <w:abstractNumId w:val="35"/>
  </w:num>
  <w:num w:numId="16">
    <w:abstractNumId w:val="12"/>
  </w:num>
  <w:num w:numId="17">
    <w:abstractNumId w:val="3"/>
  </w:num>
  <w:num w:numId="18">
    <w:abstractNumId w:val="8"/>
  </w:num>
  <w:num w:numId="19">
    <w:abstractNumId w:val="14"/>
  </w:num>
  <w:num w:numId="20">
    <w:abstractNumId w:val="13"/>
  </w:num>
  <w:num w:numId="21">
    <w:abstractNumId w:val="37"/>
  </w:num>
  <w:num w:numId="22">
    <w:abstractNumId w:val="1"/>
  </w:num>
  <w:num w:numId="23">
    <w:abstractNumId w:val="21"/>
  </w:num>
  <w:num w:numId="24">
    <w:abstractNumId w:val="27"/>
  </w:num>
  <w:num w:numId="25">
    <w:abstractNumId w:val="17"/>
  </w:num>
  <w:num w:numId="26">
    <w:abstractNumId w:val="9"/>
  </w:num>
  <w:num w:numId="27">
    <w:abstractNumId w:val="20"/>
  </w:num>
  <w:num w:numId="28">
    <w:abstractNumId w:val="15"/>
  </w:num>
  <w:num w:numId="29">
    <w:abstractNumId w:val="2"/>
  </w:num>
  <w:num w:numId="30">
    <w:abstractNumId w:val="22"/>
  </w:num>
  <w:num w:numId="31">
    <w:abstractNumId w:val="34"/>
  </w:num>
  <w:num w:numId="32">
    <w:abstractNumId w:val="30"/>
  </w:num>
  <w:num w:numId="33">
    <w:abstractNumId w:val="0"/>
  </w:num>
  <w:num w:numId="34">
    <w:abstractNumId w:val="4"/>
  </w:num>
  <w:num w:numId="35">
    <w:abstractNumId w:val="7"/>
  </w:num>
  <w:num w:numId="36">
    <w:abstractNumId w:val="24"/>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20"/>
    <w:rsid w:val="00000628"/>
    <w:rsid w:val="000366B5"/>
    <w:rsid w:val="000C5BFE"/>
    <w:rsid w:val="0011352A"/>
    <w:rsid w:val="00122797"/>
    <w:rsid w:val="00127572"/>
    <w:rsid w:val="00136A6C"/>
    <w:rsid w:val="00141828"/>
    <w:rsid w:val="0017715A"/>
    <w:rsid w:val="001B786D"/>
    <w:rsid w:val="00232FE4"/>
    <w:rsid w:val="002358AA"/>
    <w:rsid w:val="0025104F"/>
    <w:rsid w:val="00255B57"/>
    <w:rsid w:val="0026170C"/>
    <w:rsid w:val="00281A05"/>
    <w:rsid w:val="002C153B"/>
    <w:rsid w:val="002D50CF"/>
    <w:rsid w:val="00301B22"/>
    <w:rsid w:val="00306B76"/>
    <w:rsid w:val="00306F5C"/>
    <w:rsid w:val="00327126"/>
    <w:rsid w:val="00337614"/>
    <w:rsid w:val="00337FB1"/>
    <w:rsid w:val="00393623"/>
    <w:rsid w:val="003F3914"/>
    <w:rsid w:val="0040674E"/>
    <w:rsid w:val="004103C0"/>
    <w:rsid w:val="00423D14"/>
    <w:rsid w:val="0044155D"/>
    <w:rsid w:val="004F4703"/>
    <w:rsid w:val="004F69CF"/>
    <w:rsid w:val="005006A3"/>
    <w:rsid w:val="0050075B"/>
    <w:rsid w:val="0054256D"/>
    <w:rsid w:val="006211CF"/>
    <w:rsid w:val="0063511B"/>
    <w:rsid w:val="006876F5"/>
    <w:rsid w:val="006A3E82"/>
    <w:rsid w:val="006C3EA5"/>
    <w:rsid w:val="007128B3"/>
    <w:rsid w:val="00713146"/>
    <w:rsid w:val="0077349E"/>
    <w:rsid w:val="007A2B81"/>
    <w:rsid w:val="007C11DC"/>
    <w:rsid w:val="007E57A7"/>
    <w:rsid w:val="007F7ECF"/>
    <w:rsid w:val="00801DBB"/>
    <w:rsid w:val="00805BF1"/>
    <w:rsid w:val="00807B77"/>
    <w:rsid w:val="00823ACB"/>
    <w:rsid w:val="008856C4"/>
    <w:rsid w:val="008917D9"/>
    <w:rsid w:val="00892D54"/>
    <w:rsid w:val="008B3F92"/>
    <w:rsid w:val="008C7131"/>
    <w:rsid w:val="008E40C7"/>
    <w:rsid w:val="0096639A"/>
    <w:rsid w:val="009A7F3C"/>
    <w:rsid w:val="009C4F03"/>
    <w:rsid w:val="009E6120"/>
    <w:rsid w:val="00A035CE"/>
    <w:rsid w:val="00A14125"/>
    <w:rsid w:val="00B2126A"/>
    <w:rsid w:val="00B3356F"/>
    <w:rsid w:val="00B87ACC"/>
    <w:rsid w:val="00B939C0"/>
    <w:rsid w:val="00BA41F3"/>
    <w:rsid w:val="00BA62E8"/>
    <w:rsid w:val="00BB0674"/>
    <w:rsid w:val="00BB55D5"/>
    <w:rsid w:val="00C17175"/>
    <w:rsid w:val="00C61627"/>
    <w:rsid w:val="00CA0539"/>
    <w:rsid w:val="00CA07FE"/>
    <w:rsid w:val="00CB4845"/>
    <w:rsid w:val="00CB4AD9"/>
    <w:rsid w:val="00CC2430"/>
    <w:rsid w:val="00CC3AB3"/>
    <w:rsid w:val="00CF66ED"/>
    <w:rsid w:val="00D221A4"/>
    <w:rsid w:val="00D37EB3"/>
    <w:rsid w:val="00D71655"/>
    <w:rsid w:val="00D9579F"/>
    <w:rsid w:val="00DA2F9E"/>
    <w:rsid w:val="00DA7344"/>
    <w:rsid w:val="00E44E79"/>
    <w:rsid w:val="00EB56E0"/>
    <w:rsid w:val="00EC6754"/>
    <w:rsid w:val="00F46AF2"/>
    <w:rsid w:val="00F54203"/>
    <w:rsid w:val="00F609AB"/>
    <w:rsid w:val="00FE3A30"/>
    <w:rsid w:val="00FF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983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3D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4103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41F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141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06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BB0674"/>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BB0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4103C0"/>
    <w:rPr>
      <w:rFonts w:asciiTheme="majorHAnsi" w:eastAsiaTheme="majorEastAsia" w:hAnsiTheme="majorHAnsi" w:cstheme="majorBidi"/>
      <w:b/>
      <w:bCs/>
      <w:color w:val="4F81BD" w:themeColor="accent1"/>
      <w:sz w:val="26"/>
      <w:szCs w:val="26"/>
    </w:rPr>
  </w:style>
  <w:style w:type="character" w:customStyle="1" w:styleId="10">
    <w:name w:val="标题 1字符"/>
    <w:basedOn w:val="a0"/>
    <w:link w:val="1"/>
    <w:uiPriority w:val="9"/>
    <w:rsid w:val="00423D14"/>
    <w:rPr>
      <w:rFonts w:asciiTheme="majorHAnsi" w:eastAsiaTheme="majorEastAsia" w:hAnsiTheme="majorHAnsi" w:cstheme="majorBidi"/>
      <w:b/>
      <w:bCs/>
      <w:color w:val="345A8A" w:themeColor="accent1" w:themeShade="B5"/>
      <w:sz w:val="32"/>
      <w:szCs w:val="32"/>
    </w:rPr>
  </w:style>
  <w:style w:type="paragraph" w:styleId="a6">
    <w:name w:val="List Paragraph"/>
    <w:basedOn w:val="a"/>
    <w:uiPriority w:val="34"/>
    <w:qFormat/>
    <w:rsid w:val="007C11DC"/>
    <w:pPr>
      <w:ind w:left="720"/>
      <w:contextualSpacing/>
    </w:pPr>
  </w:style>
  <w:style w:type="paragraph" w:styleId="a7">
    <w:name w:val="Balloon Text"/>
    <w:basedOn w:val="a"/>
    <w:link w:val="a8"/>
    <w:uiPriority w:val="99"/>
    <w:semiHidden/>
    <w:unhideWhenUsed/>
    <w:rsid w:val="00805BF1"/>
    <w:rPr>
      <w:rFonts w:ascii="Lucida Grande" w:hAnsi="Lucida Grande"/>
      <w:sz w:val="18"/>
      <w:szCs w:val="18"/>
    </w:rPr>
  </w:style>
  <w:style w:type="character" w:customStyle="1" w:styleId="a8">
    <w:name w:val="批注框文本字符"/>
    <w:basedOn w:val="a0"/>
    <w:link w:val="a7"/>
    <w:uiPriority w:val="99"/>
    <w:semiHidden/>
    <w:rsid w:val="00805BF1"/>
    <w:rPr>
      <w:rFonts w:ascii="Lucida Grande" w:hAnsi="Lucida Grande"/>
      <w:sz w:val="18"/>
      <w:szCs w:val="18"/>
    </w:rPr>
  </w:style>
  <w:style w:type="character" w:customStyle="1" w:styleId="30">
    <w:name w:val="标题 3字符"/>
    <w:basedOn w:val="a0"/>
    <w:link w:val="3"/>
    <w:uiPriority w:val="9"/>
    <w:rsid w:val="00BA41F3"/>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rsid w:val="00A14125"/>
    <w:rPr>
      <w:rFonts w:asciiTheme="majorHAnsi" w:eastAsiaTheme="majorEastAsia" w:hAnsiTheme="majorHAnsi" w:cstheme="majorBidi"/>
      <w:b/>
      <w:bCs/>
      <w:i/>
      <w:iCs/>
      <w:color w:val="4F81BD" w:themeColor="accent1"/>
    </w:rPr>
  </w:style>
  <w:style w:type="paragraph" w:styleId="11">
    <w:name w:val="toc 1"/>
    <w:basedOn w:val="a"/>
    <w:next w:val="a"/>
    <w:autoRedefine/>
    <w:uiPriority w:val="39"/>
    <w:unhideWhenUsed/>
    <w:rsid w:val="00CA07FE"/>
    <w:pPr>
      <w:spacing w:before="120"/>
    </w:pPr>
    <w:rPr>
      <w:b/>
    </w:rPr>
  </w:style>
  <w:style w:type="paragraph" w:styleId="21">
    <w:name w:val="toc 2"/>
    <w:basedOn w:val="a"/>
    <w:next w:val="a"/>
    <w:autoRedefine/>
    <w:uiPriority w:val="39"/>
    <w:unhideWhenUsed/>
    <w:rsid w:val="00CA07FE"/>
    <w:pPr>
      <w:ind w:left="240"/>
    </w:pPr>
    <w:rPr>
      <w:b/>
      <w:sz w:val="22"/>
      <w:szCs w:val="22"/>
    </w:rPr>
  </w:style>
  <w:style w:type="paragraph" w:styleId="31">
    <w:name w:val="toc 3"/>
    <w:basedOn w:val="a"/>
    <w:next w:val="a"/>
    <w:autoRedefine/>
    <w:uiPriority w:val="39"/>
    <w:unhideWhenUsed/>
    <w:rsid w:val="00CA07FE"/>
    <w:pPr>
      <w:ind w:left="480"/>
    </w:pPr>
    <w:rPr>
      <w:sz w:val="22"/>
      <w:szCs w:val="22"/>
    </w:rPr>
  </w:style>
  <w:style w:type="paragraph" w:styleId="41">
    <w:name w:val="toc 4"/>
    <w:basedOn w:val="a"/>
    <w:next w:val="a"/>
    <w:autoRedefine/>
    <w:uiPriority w:val="39"/>
    <w:unhideWhenUsed/>
    <w:rsid w:val="00CA07FE"/>
    <w:pPr>
      <w:ind w:left="720"/>
    </w:pPr>
    <w:rPr>
      <w:sz w:val="20"/>
      <w:szCs w:val="20"/>
    </w:rPr>
  </w:style>
  <w:style w:type="paragraph" w:styleId="5">
    <w:name w:val="toc 5"/>
    <w:basedOn w:val="a"/>
    <w:next w:val="a"/>
    <w:autoRedefine/>
    <w:uiPriority w:val="39"/>
    <w:unhideWhenUsed/>
    <w:rsid w:val="00CA07FE"/>
    <w:pPr>
      <w:ind w:left="960"/>
    </w:pPr>
    <w:rPr>
      <w:sz w:val="20"/>
      <w:szCs w:val="20"/>
    </w:rPr>
  </w:style>
  <w:style w:type="paragraph" w:styleId="6">
    <w:name w:val="toc 6"/>
    <w:basedOn w:val="a"/>
    <w:next w:val="a"/>
    <w:autoRedefine/>
    <w:uiPriority w:val="39"/>
    <w:unhideWhenUsed/>
    <w:rsid w:val="00CA07FE"/>
    <w:pPr>
      <w:ind w:left="1200"/>
    </w:pPr>
    <w:rPr>
      <w:sz w:val="20"/>
      <w:szCs w:val="20"/>
    </w:rPr>
  </w:style>
  <w:style w:type="paragraph" w:styleId="7">
    <w:name w:val="toc 7"/>
    <w:basedOn w:val="a"/>
    <w:next w:val="a"/>
    <w:autoRedefine/>
    <w:uiPriority w:val="39"/>
    <w:unhideWhenUsed/>
    <w:rsid w:val="00CA07FE"/>
    <w:pPr>
      <w:ind w:left="1440"/>
    </w:pPr>
    <w:rPr>
      <w:sz w:val="20"/>
      <w:szCs w:val="20"/>
    </w:rPr>
  </w:style>
  <w:style w:type="paragraph" w:styleId="8">
    <w:name w:val="toc 8"/>
    <w:basedOn w:val="a"/>
    <w:next w:val="a"/>
    <w:autoRedefine/>
    <w:uiPriority w:val="39"/>
    <w:unhideWhenUsed/>
    <w:rsid w:val="00CA07FE"/>
    <w:pPr>
      <w:ind w:left="1680"/>
    </w:pPr>
    <w:rPr>
      <w:sz w:val="20"/>
      <w:szCs w:val="20"/>
    </w:rPr>
  </w:style>
  <w:style w:type="paragraph" w:styleId="9">
    <w:name w:val="toc 9"/>
    <w:basedOn w:val="a"/>
    <w:next w:val="a"/>
    <w:autoRedefine/>
    <w:uiPriority w:val="39"/>
    <w:unhideWhenUsed/>
    <w:rsid w:val="00CA07FE"/>
    <w:pPr>
      <w:ind w:left="1920"/>
    </w:pPr>
    <w:rPr>
      <w:sz w:val="20"/>
      <w:szCs w:val="20"/>
    </w:rPr>
  </w:style>
  <w:style w:type="paragraph" w:styleId="a9">
    <w:name w:val="footer"/>
    <w:basedOn w:val="a"/>
    <w:link w:val="aa"/>
    <w:uiPriority w:val="99"/>
    <w:unhideWhenUsed/>
    <w:rsid w:val="00000628"/>
    <w:pPr>
      <w:tabs>
        <w:tab w:val="center" w:pos="4320"/>
        <w:tab w:val="right" w:pos="8640"/>
      </w:tabs>
    </w:pPr>
  </w:style>
  <w:style w:type="character" w:customStyle="1" w:styleId="aa">
    <w:name w:val="页脚字符"/>
    <w:basedOn w:val="a0"/>
    <w:link w:val="a9"/>
    <w:uiPriority w:val="99"/>
    <w:rsid w:val="00000628"/>
  </w:style>
  <w:style w:type="character" w:styleId="ab">
    <w:name w:val="page number"/>
    <w:basedOn w:val="a0"/>
    <w:uiPriority w:val="99"/>
    <w:semiHidden/>
    <w:unhideWhenUsed/>
    <w:rsid w:val="00000628"/>
  </w:style>
  <w:style w:type="paragraph" w:styleId="ac">
    <w:name w:val="header"/>
    <w:basedOn w:val="a"/>
    <w:link w:val="ad"/>
    <w:uiPriority w:val="99"/>
    <w:unhideWhenUsed/>
    <w:rsid w:val="00000628"/>
    <w:pPr>
      <w:tabs>
        <w:tab w:val="center" w:pos="4320"/>
        <w:tab w:val="right" w:pos="8640"/>
      </w:tabs>
    </w:pPr>
  </w:style>
  <w:style w:type="character" w:customStyle="1" w:styleId="ad">
    <w:name w:val="页眉字符"/>
    <w:basedOn w:val="a0"/>
    <w:link w:val="ac"/>
    <w:uiPriority w:val="99"/>
    <w:rsid w:val="00000628"/>
  </w:style>
  <w:style w:type="character" w:styleId="ae">
    <w:name w:val="annotation reference"/>
    <w:basedOn w:val="a0"/>
    <w:uiPriority w:val="99"/>
    <w:semiHidden/>
    <w:unhideWhenUsed/>
    <w:rsid w:val="0011352A"/>
    <w:rPr>
      <w:sz w:val="21"/>
      <w:szCs w:val="21"/>
    </w:rPr>
  </w:style>
  <w:style w:type="paragraph" w:styleId="af">
    <w:name w:val="annotation text"/>
    <w:basedOn w:val="a"/>
    <w:link w:val="af0"/>
    <w:uiPriority w:val="99"/>
    <w:semiHidden/>
    <w:unhideWhenUsed/>
    <w:rsid w:val="0011352A"/>
  </w:style>
  <w:style w:type="character" w:customStyle="1" w:styleId="af0">
    <w:name w:val="批注文字字符"/>
    <w:basedOn w:val="a0"/>
    <w:link w:val="af"/>
    <w:uiPriority w:val="99"/>
    <w:semiHidden/>
    <w:rsid w:val="0011352A"/>
  </w:style>
  <w:style w:type="paragraph" w:styleId="af1">
    <w:name w:val="annotation subject"/>
    <w:basedOn w:val="af"/>
    <w:next w:val="af"/>
    <w:link w:val="af2"/>
    <w:uiPriority w:val="99"/>
    <w:semiHidden/>
    <w:unhideWhenUsed/>
    <w:rsid w:val="0011352A"/>
    <w:rPr>
      <w:b/>
      <w:bCs/>
    </w:rPr>
  </w:style>
  <w:style w:type="character" w:customStyle="1" w:styleId="af2">
    <w:name w:val="批注主题字符"/>
    <w:basedOn w:val="af0"/>
    <w:link w:val="af1"/>
    <w:uiPriority w:val="99"/>
    <w:semiHidden/>
    <w:rsid w:val="00113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1453</Words>
  <Characters>8285</Characters>
  <Application>Microsoft Macintosh Word</Application>
  <DocSecurity>0</DocSecurity>
  <Lines>69</Lines>
  <Paragraphs>19</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The Logs</vt:lpstr>
      <vt:lpstr>Naming the Tests</vt:lpstr>
      <vt:lpstr>Debug Logs</vt:lpstr>
      <vt:lpstr>    Comment Elements</vt:lpstr>
      <vt:lpstr>        Time stamps</vt:lpstr>
      <vt:lpstr>        Comments</vt:lpstr>
      <vt:lpstr>        Alignment</vt:lpstr>
      <vt:lpstr>    UART Log</vt:lpstr>
      <vt:lpstr>        Content</vt:lpstr>
      <vt:lpstr>        File Name</vt:lpstr>
      <vt:lpstr>    Test Flow Log</vt:lpstr>
      <vt:lpstr>        Content</vt:lpstr>
      <vt:lpstr>        File Name</vt:lpstr>
      <vt:lpstr>Data Log (CSV log)</vt:lpstr>
      <vt:lpstr>        Content</vt:lpstr>
      <vt:lpstr>        File Name</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Microsoft Office 用户</cp:lastModifiedBy>
  <cp:revision>71</cp:revision>
  <cp:lastPrinted>2014-10-09T07:55:00Z</cp:lastPrinted>
  <dcterms:created xsi:type="dcterms:W3CDTF">2012-03-06T07:48:00Z</dcterms:created>
  <dcterms:modified xsi:type="dcterms:W3CDTF">2015-11-25T01:38:00Z</dcterms:modified>
</cp:coreProperties>
</file>