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58C8" w14:textId="77777777" w:rsidR="001C577B" w:rsidRDefault="001C577B" w:rsidP="001C577B">
      <w:pPr>
        <w:pStyle w:val="Ttulo"/>
        <w:jc w:val="right"/>
        <w:rPr>
          <w:b/>
          <w:bCs/>
        </w:rPr>
      </w:pPr>
    </w:p>
    <w:p w14:paraId="2A0D93FA" w14:textId="77777777" w:rsidR="001C577B" w:rsidRDefault="001C577B" w:rsidP="001C577B">
      <w:pPr>
        <w:pStyle w:val="Ttulo"/>
        <w:jc w:val="right"/>
        <w:rPr>
          <w:b/>
          <w:bCs/>
        </w:rPr>
      </w:pPr>
    </w:p>
    <w:p w14:paraId="2AECE689" w14:textId="77777777" w:rsidR="001C577B" w:rsidRDefault="001C577B" w:rsidP="001C577B">
      <w:pPr>
        <w:pStyle w:val="Ttulo"/>
        <w:jc w:val="right"/>
        <w:rPr>
          <w:b/>
          <w:bCs/>
        </w:rPr>
      </w:pPr>
    </w:p>
    <w:p w14:paraId="1ACA2FC4" w14:textId="77777777" w:rsidR="001C577B" w:rsidRDefault="001C577B" w:rsidP="001C577B">
      <w:pPr>
        <w:pStyle w:val="Ttulo"/>
        <w:jc w:val="right"/>
        <w:rPr>
          <w:b/>
          <w:bCs/>
        </w:rPr>
      </w:pPr>
    </w:p>
    <w:p w14:paraId="150ABB95" w14:textId="77777777" w:rsidR="001C577B" w:rsidRPr="001C577B" w:rsidRDefault="001C577B" w:rsidP="001C577B"/>
    <w:p w14:paraId="17D50724" w14:textId="77777777" w:rsidR="001C577B" w:rsidRDefault="001C577B" w:rsidP="001C577B">
      <w:pPr>
        <w:pStyle w:val="Ttulo"/>
        <w:jc w:val="right"/>
        <w:rPr>
          <w:b/>
          <w:bCs/>
        </w:rPr>
      </w:pPr>
    </w:p>
    <w:p w14:paraId="59F69F1D" w14:textId="3408D292" w:rsidR="001C577B" w:rsidRDefault="001C577B" w:rsidP="001C577B">
      <w:pPr>
        <w:pStyle w:val="Ttulo"/>
        <w:jc w:val="right"/>
        <w:rPr>
          <w:b/>
          <w:bCs/>
        </w:rPr>
      </w:pPr>
      <w:r w:rsidRPr="001C577B">
        <w:rPr>
          <w:b/>
          <w:bCs/>
        </w:rPr>
        <w:t xml:space="preserve">Mantenimiento al Sistema de Gestión Documental Perfil: </w:t>
      </w:r>
      <w:r w:rsidR="00CD47D1">
        <w:rPr>
          <w:b/>
          <w:bCs/>
        </w:rPr>
        <w:t>Área Usuaria</w:t>
      </w:r>
      <w:r w:rsidRPr="001C577B">
        <w:rPr>
          <w:b/>
          <w:bCs/>
        </w:rPr>
        <w:t xml:space="preserve"> Versión </w:t>
      </w:r>
      <w:r w:rsidR="00CD47D1">
        <w:rPr>
          <w:b/>
          <w:bCs/>
        </w:rPr>
        <w:t>1</w:t>
      </w:r>
      <w:r w:rsidRPr="001C577B">
        <w:rPr>
          <w:b/>
          <w:bCs/>
        </w:rPr>
        <w:t>.0</w:t>
      </w:r>
    </w:p>
    <w:p w14:paraId="55C36A6C" w14:textId="77777777" w:rsidR="001C577B" w:rsidRDefault="001C577B" w:rsidP="001C577B">
      <w:pPr>
        <w:pStyle w:val="Ttulo"/>
        <w:jc w:val="right"/>
        <w:rPr>
          <w:b/>
          <w:bCs/>
        </w:rPr>
      </w:pPr>
    </w:p>
    <w:p w14:paraId="2693096E" w14:textId="77777777" w:rsidR="001C577B" w:rsidRDefault="001C577B" w:rsidP="001C577B"/>
    <w:p w14:paraId="5CEA6342" w14:textId="77777777" w:rsidR="001C577B" w:rsidRDefault="001C577B" w:rsidP="001C577B"/>
    <w:p w14:paraId="2E060E53" w14:textId="77777777" w:rsidR="001C577B" w:rsidRDefault="001C577B" w:rsidP="001C577B"/>
    <w:p w14:paraId="3EDCC124" w14:textId="77777777" w:rsidR="001C577B" w:rsidRDefault="001C577B" w:rsidP="001C577B"/>
    <w:p w14:paraId="776B3F5B" w14:textId="77777777" w:rsidR="001C577B" w:rsidRDefault="001C577B" w:rsidP="001C577B"/>
    <w:p w14:paraId="7C6497E4" w14:textId="77777777" w:rsidR="001C577B" w:rsidRPr="001C577B" w:rsidRDefault="001C577B" w:rsidP="001C577B"/>
    <w:p w14:paraId="79F1F7E9" w14:textId="77777777" w:rsidR="001C577B" w:rsidRDefault="001C577B" w:rsidP="001C577B">
      <w:pPr>
        <w:pStyle w:val="Ttulo"/>
        <w:jc w:val="right"/>
        <w:rPr>
          <w:b/>
          <w:bCs/>
        </w:rPr>
      </w:pPr>
    </w:p>
    <w:tbl>
      <w:tblPr>
        <w:tblStyle w:val="Tablaconcuadrcula"/>
        <w:tblW w:w="0" w:type="auto"/>
        <w:tblLook w:val="04A0" w:firstRow="1" w:lastRow="0" w:firstColumn="1" w:lastColumn="0" w:noHBand="0" w:noVBand="1"/>
      </w:tblPr>
      <w:tblGrid>
        <w:gridCol w:w="1692"/>
        <w:gridCol w:w="1693"/>
        <w:gridCol w:w="1725"/>
        <w:gridCol w:w="1694"/>
        <w:gridCol w:w="1690"/>
      </w:tblGrid>
      <w:tr w:rsidR="001C577B" w14:paraId="12EA79B1" w14:textId="77777777" w:rsidTr="001C577B">
        <w:trPr>
          <w:trHeight w:val="353"/>
        </w:trPr>
        <w:tc>
          <w:tcPr>
            <w:tcW w:w="1698" w:type="dxa"/>
            <w:shd w:val="clear" w:color="auto" w:fill="000000" w:themeFill="text1"/>
            <w:vAlign w:val="center"/>
          </w:tcPr>
          <w:p w14:paraId="0D38F7BE" w14:textId="64E63FA4" w:rsidR="001C577B" w:rsidRPr="001C577B" w:rsidRDefault="001C577B" w:rsidP="001C577B">
            <w:pPr>
              <w:jc w:val="center"/>
              <w:rPr>
                <w:b/>
                <w:bCs/>
              </w:rPr>
            </w:pPr>
            <w:r>
              <w:rPr>
                <w:b/>
                <w:bCs/>
              </w:rPr>
              <w:t>ROL</w:t>
            </w:r>
          </w:p>
        </w:tc>
        <w:tc>
          <w:tcPr>
            <w:tcW w:w="1699" w:type="dxa"/>
            <w:shd w:val="clear" w:color="auto" w:fill="000000" w:themeFill="text1"/>
            <w:vAlign w:val="center"/>
          </w:tcPr>
          <w:p w14:paraId="5D84F73C" w14:textId="20125E89" w:rsidR="001C577B" w:rsidRPr="001C577B" w:rsidRDefault="001C577B" w:rsidP="001C577B">
            <w:pPr>
              <w:jc w:val="center"/>
              <w:rPr>
                <w:b/>
                <w:bCs/>
              </w:rPr>
            </w:pPr>
            <w:r>
              <w:rPr>
                <w:b/>
                <w:bCs/>
              </w:rPr>
              <w:t>NOMBRE</w:t>
            </w:r>
          </w:p>
        </w:tc>
        <w:tc>
          <w:tcPr>
            <w:tcW w:w="1699" w:type="dxa"/>
            <w:shd w:val="clear" w:color="auto" w:fill="000000" w:themeFill="text1"/>
            <w:vAlign w:val="center"/>
          </w:tcPr>
          <w:p w14:paraId="510D9003" w14:textId="5CD011BB" w:rsidR="001C577B" w:rsidRPr="001C577B" w:rsidRDefault="001C577B" w:rsidP="001C577B">
            <w:pPr>
              <w:jc w:val="center"/>
              <w:rPr>
                <w:b/>
                <w:bCs/>
              </w:rPr>
            </w:pPr>
            <w:r>
              <w:rPr>
                <w:b/>
                <w:bCs/>
              </w:rPr>
              <w:t>UNIDAD/CARGO</w:t>
            </w:r>
          </w:p>
        </w:tc>
        <w:tc>
          <w:tcPr>
            <w:tcW w:w="1699" w:type="dxa"/>
            <w:shd w:val="clear" w:color="auto" w:fill="000000" w:themeFill="text1"/>
            <w:vAlign w:val="center"/>
          </w:tcPr>
          <w:p w14:paraId="105AAD6B" w14:textId="0F7D2A05" w:rsidR="001C577B" w:rsidRPr="001C577B" w:rsidRDefault="001C577B" w:rsidP="001C577B">
            <w:pPr>
              <w:jc w:val="center"/>
              <w:rPr>
                <w:b/>
                <w:bCs/>
              </w:rPr>
            </w:pPr>
            <w:r>
              <w:rPr>
                <w:b/>
                <w:bCs/>
              </w:rPr>
              <w:t>FECHA</w:t>
            </w:r>
          </w:p>
        </w:tc>
        <w:tc>
          <w:tcPr>
            <w:tcW w:w="1699" w:type="dxa"/>
            <w:shd w:val="clear" w:color="auto" w:fill="000000" w:themeFill="text1"/>
            <w:vAlign w:val="center"/>
          </w:tcPr>
          <w:p w14:paraId="01BB8BAF" w14:textId="2CF120F2" w:rsidR="001C577B" w:rsidRPr="001C577B" w:rsidRDefault="001C577B" w:rsidP="001C577B">
            <w:pPr>
              <w:jc w:val="center"/>
              <w:rPr>
                <w:b/>
                <w:bCs/>
              </w:rPr>
            </w:pPr>
            <w:r>
              <w:rPr>
                <w:b/>
                <w:bCs/>
              </w:rPr>
              <w:t>FIRMA</w:t>
            </w:r>
          </w:p>
        </w:tc>
      </w:tr>
      <w:tr w:rsidR="001C577B" w14:paraId="6EE607E8" w14:textId="77777777" w:rsidTr="001C577B">
        <w:tc>
          <w:tcPr>
            <w:tcW w:w="1698" w:type="dxa"/>
            <w:vAlign w:val="center"/>
          </w:tcPr>
          <w:p w14:paraId="502DAF29" w14:textId="77777777" w:rsidR="001C577B" w:rsidRDefault="001C577B" w:rsidP="001C577B">
            <w:pPr>
              <w:jc w:val="center"/>
            </w:pPr>
          </w:p>
          <w:p w14:paraId="30094783" w14:textId="6F093B1D" w:rsidR="001C577B" w:rsidRDefault="001C577B" w:rsidP="001C577B">
            <w:pPr>
              <w:jc w:val="center"/>
            </w:pPr>
            <w:r>
              <w:t>Elaborado por:</w:t>
            </w:r>
          </w:p>
          <w:p w14:paraId="484B28DC" w14:textId="01EC4D71" w:rsidR="001C577B" w:rsidRDefault="001C577B" w:rsidP="001C577B">
            <w:pPr>
              <w:jc w:val="center"/>
            </w:pPr>
          </w:p>
        </w:tc>
        <w:tc>
          <w:tcPr>
            <w:tcW w:w="1699" w:type="dxa"/>
            <w:vAlign w:val="center"/>
          </w:tcPr>
          <w:p w14:paraId="066B5B30" w14:textId="624F6650" w:rsidR="001C577B" w:rsidRDefault="001C577B" w:rsidP="001C577B">
            <w:pPr>
              <w:jc w:val="center"/>
            </w:pPr>
            <w:r>
              <w:t>Cesar Augusto Rivera Becerra</w:t>
            </w:r>
          </w:p>
        </w:tc>
        <w:tc>
          <w:tcPr>
            <w:tcW w:w="1699" w:type="dxa"/>
            <w:vAlign w:val="center"/>
          </w:tcPr>
          <w:p w14:paraId="5F95FD0E" w14:textId="13A1BF31" w:rsidR="001C577B" w:rsidRDefault="009B371B" w:rsidP="001C577B">
            <w:pPr>
              <w:jc w:val="center"/>
            </w:pPr>
            <w:r>
              <w:t>GETI – MPCH / Documentador de aplicaciones</w:t>
            </w:r>
          </w:p>
        </w:tc>
        <w:tc>
          <w:tcPr>
            <w:tcW w:w="1699" w:type="dxa"/>
            <w:vAlign w:val="center"/>
          </w:tcPr>
          <w:p w14:paraId="1819D9E8" w14:textId="411997D7" w:rsidR="001C577B" w:rsidRDefault="009B371B" w:rsidP="001C577B">
            <w:pPr>
              <w:jc w:val="center"/>
            </w:pPr>
            <w:r>
              <w:fldChar w:fldCharType="begin"/>
            </w:r>
            <w:r>
              <w:instrText xml:space="preserve"> TIME \@ "d/MM/yyyy" </w:instrText>
            </w:r>
            <w:r>
              <w:fldChar w:fldCharType="separate"/>
            </w:r>
            <w:r w:rsidR="0057356D">
              <w:rPr>
                <w:noProof/>
              </w:rPr>
              <w:t>3/10/2023</w:t>
            </w:r>
            <w:r>
              <w:fldChar w:fldCharType="end"/>
            </w:r>
          </w:p>
        </w:tc>
        <w:tc>
          <w:tcPr>
            <w:tcW w:w="1699" w:type="dxa"/>
            <w:vAlign w:val="center"/>
          </w:tcPr>
          <w:p w14:paraId="32C94843" w14:textId="77777777" w:rsidR="001C577B" w:rsidRDefault="001C577B" w:rsidP="001C577B">
            <w:pPr>
              <w:jc w:val="center"/>
            </w:pPr>
          </w:p>
        </w:tc>
      </w:tr>
      <w:tr w:rsidR="001C577B" w14:paraId="0517A74E" w14:textId="77777777" w:rsidTr="001C577B">
        <w:tc>
          <w:tcPr>
            <w:tcW w:w="1698" w:type="dxa"/>
            <w:vAlign w:val="center"/>
          </w:tcPr>
          <w:p w14:paraId="1469CA2D" w14:textId="77777777" w:rsidR="001C577B" w:rsidRDefault="001C577B" w:rsidP="001C577B">
            <w:pPr>
              <w:jc w:val="center"/>
            </w:pPr>
          </w:p>
          <w:p w14:paraId="030B1D01" w14:textId="5C6471AC" w:rsidR="001C577B" w:rsidRDefault="001C577B" w:rsidP="001C577B">
            <w:pPr>
              <w:jc w:val="center"/>
            </w:pPr>
            <w:r>
              <w:t>Revisado por:</w:t>
            </w:r>
          </w:p>
          <w:p w14:paraId="09CA39C2" w14:textId="4C308405" w:rsidR="001C577B" w:rsidRDefault="001C577B" w:rsidP="001C577B">
            <w:pPr>
              <w:jc w:val="center"/>
            </w:pPr>
          </w:p>
        </w:tc>
        <w:tc>
          <w:tcPr>
            <w:tcW w:w="1699" w:type="dxa"/>
            <w:vAlign w:val="center"/>
          </w:tcPr>
          <w:p w14:paraId="2E167F4D" w14:textId="77777777" w:rsidR="001C577B" w:rsidRDefault="001C577B" w:rsidP="001C577B">
            <w:pPr>
              <w:jc w:val="center"/>
            </w:pPr>
          </w:p>
        </w:tc>
        <w:tc>
          <w:tcPr>
            <w:tcW w:w="1699" w:type="dxa"/>
            <w:vAlign w:val="center"/>
          </w:tcPr>
          <w:p w14:paraId="301E6CD0" w14:textId="77777777" w:rsidR="001C577B" w:rsidRDefault="001C577B" w:rsidP="001C577B">
            <w:pPr>
              <w:jc w:val="center"/>
            </w:pPr>
          </w:p>
        </w:tc>
        <w:tc>
          <w:tcPr>
            <w:tcW w:w="1699" w:type="dxa"/>
            <w:vAlign w:val="center"/>
          </w:tcPr>
          <w:p w14:paraId="1A41381D" w14:textId="77777777" w:rsidR="001C577B" w:rsidRDefault="001C577B" w:rsidP="001C577B">
            <w:pPr>
              <w:jc w:val="center"/>
            </w:pPr>
          </w:p>
        </w:tc>
        <w:tc>
          <w:tcPr>
            <w:tcW w:w="1699" w:type="dxa"/>
            <w:vAlign w:val="center"/>
          </w:tcPr>
          <w:p w14:paraId="53126E20" w14:textId="77777777" w:rsidR="001C577B" w:rsidRDefault="001C577B" w:rsidP="001C577B">
            <w:pPr>
              <w:jc w:val="center"/>
            </w:pPr>
          </w:p>
        </w:tc>
      </w:tr>
      <w:tr w:rsidR="001C577B" w14:paraId="6C5FCF79" w14:textId="77777777" w:rsidTr="001C577B">
        <w:tc>
          <w:tcPr>
            <w:tcW w:w="1698" w:type="dxa"/>
            <w:vAlign w:val="center"/>
          </w:tcPr>
          <w:p w14:paraId="579F47C5" w14:textId="77777777" w:rsidR="001C577B" w:rsidRDefault="001C577B" w:rsidP="001C577B">
            <w:pPr>
              <w:jc w:val="center"/>
            </w:pPr>
          </w:p>
          <w:p w14:paraId="2D08A23F" w14:textId="3F4510B8" w:rsidR="001C577B" w:rsidRDefault="001C577B" w:rsidP="001C577B">
            <w:pPr>
              <w:jc w:val="center"/>
            </w:pPr>
            <w:r>
              <w:t>Aprobado por:</w:t>
            </w:r>
          </w:p>
          <w:p w14:paraId="777A2177" w14:textId="57E16F97" w:rsidR="001C577B" w:rsidRDefault="001C577B" w:rsidP="001C577B">
            <w:pPr>
              <w:jc w:val="center"/>
            </w:pPr>
          </w:p>
        </w:tc>
        <w:tc>
          <w:tcPr>
            <w:tcW w:w="1699" w:type="dxa"/>
            <w:vAlign w:val="center"/>
          </w:tcPr>
          <w:p w14:paraId="2362D309" w14:textId="77777777" w:rsidR="001C577B" w:rsidRDefault="001C577B" w:rsidP="001C577B">
            <w:pPr>
              <w:jc w:val="center"/>
            </w:pPr>
          </w:p>
        </w:tc>
        <w:tc>
          <w:tcPr>
            <w:tcW w:w="1699" w:type="dxa"/>
            <w:vAlign w:val="center"/>
          </w:tcPr>
          <w:p w14:paraId="2146BD0A" w14:textId="77777777" w:rsidR="001C577B" w:rsidRDefault="001C577B" w:rsidP="001C577B">
            <w:pPr>
              <w:jc w:val="center"/>
            </w:pPr>
          </w:p>
        </w:tc>
        <w:tc>
          <w:tcPr>
            <w:tcW w:w="1699" w:type="dxa"/>
            <w:vAlign w:val="center"/>
          </w:tcPr>
          <w:p w14:paraId="31CEE806" w14:textId="77777777" w:rsidR="001C577B" w:rsidRDefault="001C577B" w:rsidP="001C577B">
            <w:pPr>
              <w:jc w:val="center"/>
            </w:pPr>
          </w:p>
        </w:tc>
        <w:tc>
          <w:tcPr>
            <w:tcW w:w="1699" w:type="dxa"/>
            <w:vAlign w:val="center"/>
          </w:tcPr>
          <w:p w14:paraId="69A7FB47" w14:textId="77777777" w:rsidR="001C577B" w:rsidRDefault="001C577B" w:rsidP="001C577B">
            <w:pPr>
              <w:jc w:val="center"/>
            </w:pPr>
          </w:p>
        </w:tc>
      </w:tr>
    </w:tbl>
    <w:bookmarkStart w:id="0" w:name="_Toc145927380" w:displacedByCustomXml="next"/>
    <w:sdt>
      <w:sdtPr>
        <w:rPr>
          <w:rFonts w:asciiTheme="minorHAnsi" w:eastAsiaTheme="minorHAnsi" w:hAnsiTheme="minorHAnsi" w:cstheme="minorBidi"/>
          <w:color w:val="auto"/>
          <w:sz w:val="22"/>
          <w:szCs w:val="22"/>
          <w:lang w:val="es-ES"/>
        </w:rPr>
        <w:id w:val="-2116735024"/>
        <w:docPartObj>
          <w:docPartGallery w:val="Table of Contents"/>
          <w:docPartUnique/>
        </w:docPartObj>
      </w:sdtPr>
      <w:sdtEndPr>
        <w:rPr>
          <w:b/>
          <w:bCs/>
        </w:rPr>
      </w:sdtEndPr>
      <w:sdtContent>
        <w:p w14:paraId="02C04362" w14:textId="7842906E" w:rsidR="009B371B" w:rsidRDefault="009B371B" w:rsidP="009B371B">
          <w:pPr>
            <w:pStyle w:val="Ttulo1"/>
          </w:pPr>
          <w:r>
            <w:rPr>
              <w:lang w:val="es-ES"/>
            </w:rPr>
            <w:t>Índice</w:t>
          </w:r>
          <w:bookmarkEnd w:id="0"/>
        </w:p>
        <w:p w14:paraId="298A60BC" w14:textId="096F5C25" w:rsidR="003C3BA5" w:rsidRDefault="009B371B">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45927380" w:history="1">
            <w:r w:rsidR="003C3BA5" w:rsidRPr="00B75F13">
              <w:rPr>
                <w:rStyle w:val="Hipervnculo"/>
                <w:noProof/>
                <w:lang w:val="es-ES"/>
              </w:rPr>
              <w:t>Índice</w:t>
            </w:r>
            <w:r w:rsidR="003C3BA5">
              <w:rPr>
                <w:noProof/>
                <w:webHidden/>
              </w:rPr>
              <w:tab/>
            </w:r>
            <w:r w:rsidR="003C3BA5">
              <w:rPr>
                <w:noProof/>
                <w:webHidden/>
              </w:rPr>
              <w:fldChar w:fldCharType="begin"/>
            </w:r>
            <w:r w:rsidR="003C3BA5">
              <w:rPr>
                <w:noProof/>
                <w:webHidden/>
              </w:rPr>
              <w:instrText xml:space="preserve"> PAGEREF _Toc145927380 \h </w:instrText>
            </w:r>
            <w:r w:rsidR="003C3BA5">
              <w:rPr>
                <w:noProof/>
                <w:webHidden/>
              </w:rPr>
            </w:r>
            <w:r w:rsidR="003C3BA5">
              <w:rPr>
                <w:noProof/>
                <w:webHidden/>
              </w:rPr>
              <w:fldChar w:fldCharType="separate"/>
            </w:r>
            <w:r w:rsidR="0057356D">
              <w:rPr>
                <w:noProof/>
                <w:webHidden/>
              </w:rPr>
              <w:t>2</w:t>
            </w:r>
            <w:r w:rsidR="003C3BA5">
              <w:rPr>
                <w:noProof/>
                <w:webHidden/>
              </w:rPr>
              <w:fldChar w:fldCharType="end"/>
            </w:r>
          </w:hyperlink>
        </w:p>
        <w:p w14:paraId="3CADD5CD" w14:textId="6C176BBE" w:rsidR="003C3BA5" w:rsidRDefault="00000000">
          <w:pPr>
            <w:pStyle w:val="TDC1"/>
            <w:tabs>
              <w:tab w:val="right" w:leader="dot" w:pos="8494"/>
            </w:tabs>
            <w:rPr>
              <w:rFonts w:eastAsiaTheme="minorEastAsia"/>
              <w:noProof/>
              <w:lang w:eastAsia="es-PE"/>
            </w:rPr>
          </w:pPr>
          <w:hyperlink w:anchor="_Toc145927381" w:history="1">
            <w:r w:rsidR="003C3BA5" w:rsidRPr="00B75F13">
              <w:rPr>
                <w:rStyle w:val="Hipervnculo"/>
                <w:noProof/>
              </w:rPr>
              <w:t>Manual para el área usuaria</w:t>
            </w:r>
            <w:r w:rsidR="003C3BA5">
              <w:rPr>
                <w:noProof/>
                <w:webHidden/>
              </w:rPr>
              <w:tab/>
            </w:r>
            <w:r w:rsidR="003C3BA5">
              <w:rPr>
                <w:noProof/>
                <w:webHidden/>
              </w:rPr>
              <w:fldChar w:fldCharType="begin"/>
            </w:r>
            <w:r w:rsidR="003C3BA5">
              <w:rPr>
                <w:noProof/>
                <w:webHidden/>
              </w:rPr>
              <w:instrText xml:space="preserve"> PAGEREF _Toc145927381 \h </w:instrText>
            </w:r>
            <w:r w:rsidR="003C3BA5">
              <w:rPr>
                <w:noProof/>
                <w:webHidden/>
              </w:rPr>
            </w:r>
            <w:r w:rsidR="003C3BA5">
              <w:rPr>
                <w:noProof/>
                <w:webHidden/>
              </w:rPr>
              <w:fldChar w:fldCharType="separate"/>
            </w:r>
            <w:r w:rsidR="0057356D">
              <w:rPr>
                <w:noProof/>
                <w:webHidden/>
              </w:rPr>
              <w:t>3</w:t>
            </w:r>
            <w:r w:rsidR="003C3BA5">
              <w:rPr>
                <w:noProof/>
                <w:webHidden/>
              </w:rPr>
              <w:fldChar w:fldCharType="end"/>
            </w:r>
          </w:hyperlink>
        </w:p>
        <w:p w14:paraId="73EFFA94" w14:textId="1E72FB56" w:rsidR="003C3BA5" w:rsidRDefault="00000000">
          <w:pPr>
            <w:pStyle w:val="TDC2"/>
            <w:tabs>
              <w:tab w:val="right" w:leader="dot" w:pos="8494"/>
            </w:tabs>
            <w:rPr>
              <w:rFonts w:eastAsiaTheme="minorEastAsia"/>
              <w:noProof/>
              <w:lang w:eastAsia="es-PE"/>
            </w:rPr>
          </w:pPr>
          <w:hyperlink w:anchor="_Toc145927382" w:history="1">
            <w:r w:rsidR="003C3BA5" w:rsidRPr="00B75F13">
              <w:rPr>
                <w:rStyle w:val="Hipervnculo"/>
                <w:noProof/>
              </w:rPr>
              <w:t>Inicio de sesión</w:t>
            </w:r>
            <w:r w:rsidR="003C3BA5">
              <w:rPr>
                <w:noProof/>
                <w:webHidden/>
              </w:rPr>
              <w:tab/>
            </w:r>
            <w:r w:rsidR="003C3BA5">
              <w:rPr>
                <w:noProof/>
                <w:webHidden/>
              </w:rPr>
              <w:fldChar w:fldCharType="begin"/>
            </w:r>
            <w:r w:rsidR="003C3BA5">
              <w:rPr>
                <w:noProof/>
                <w:webHidden/>
              </w:rPr>
              <w:instrText xml:space="preserve"> PAGEREF _Toc145927382 \h </w:instrText>
            </w:r>
            <w:r w:rsidR="003C3BA5">
              <w:rPr>
                <w:noProof/>
                <w:webHidden/>
              </w:rPr>
            </w:r>
            <w:r w:rsidR="003C3BA5">
              <w:rPr>
                <w:noProof/>
                <w:webHidden/>
              </w:rPr>
              <w:fldChar w:fldCharType="separate"/>
            </w:r>
            <w:r w:rsidR="0057356D">
              <w:rPr>
                <w:noProof/>
                <w:webHidden/>
              </w:rPr>
              <w:t>3</w:t>
            </w:r>
            <w:r w:rsidR="003C3BA5">
              <w:rPr>
                <w:noProof/>
                <w:webHidden/>
              </w:rPr>
              <w:fldChar w:fldCharType="end"/>
            </w:r>
          </w:hyperlink>
        </w:p>
        <w:p w14:paraId="586CE930" w14:textId="53C06DD0" w:rsidR="003C3BA5" w:rsidRDefault="00000000">
          <w:pPr>
            <w:pStyle w:val="TDC2"/>
            <w:tabs>
              <w:tab w:val="right" w:leader="dot" w:pos="8494"/>
            </w:tabs>
            <w:rPr>
              <w:rFonts w:eastAsiaTheme="minorEastAsia"/>
              <w:noProof/>
              <w:lang w:eastAsia="es-PE"/>
            </w:rPr>
          </w:pPr>
          <w:hyperlink w:anchor="_Toc145927383" w:history="1">
            <w:r w:rsidR="003C3BA5" w:rsidRPr="00B75F13">
              <w:rPr>
                <w:rStyle w:val="Hipervnculo"/>
                <w:noProof/>
              </w:rPr>
              <w:t>Introducción a su página principal</w:t>
            </w:r>
            <w:r w:rsidR="003C3BA5">
              <w:rPr>
                <w:noProof/>
                <w:webHidden/>
              </w:rPr>
              <w:tab/>
            </w:r>
            <w:r w:rsidR="003C3BA5">
              <w:rPr>
                <w:noProof/>
                <w:webHidden/>
              </w:rPr>
              <w:fldChar w:fldCharType="begin"/>
            </w:r>
            <w:r w:rsidR="003C3BA5">
              <w:rPr>
                <w:noProof/>
                <w:webHidden/>
              </w:rPr>
              <w:instrText xml:space="preserve"> PAGEREF _Toc145927383 \h </w:instrText>
            </w:r>
            <w:r w:rsidR="003C3BA5">
              <w:rPr>
                <w:noProof/>
                <w:webHidden/>
              </w:rPr>
            </w:r>
            <w:r w:rsidR="003C3BA5">
              <w:rPr>
                <w:noProof/>
                <w:webHidden/>
              </w:rPr>
              <w:fldChar w:fldCharType="separate"/>
            </w:r>
            <w:r w:rsidR="0057356D">
              <w:rPr>
                <w:noProof/>
                <w:webHidden/>
              </w:rPr>
              <w:t>3</w:t>
            </w:r>
            <w:r w:rsidR="003C3BA5">
              <w:rPr>
                <w:noProof/>
                <w:webHidden/>
              </w:rPr>
              <w:fldChar w:fldCharType="end"/>
            </w:r>
          </w:hyperlink>
        </w:p>
        <w:p w14:paraId="653AC627" w14:textId="28750672" w:rsidR="003C3BA5" w:rsidRDefault="00000000">
          <w:pPr>
            <w:pStyle w:val="TDC2"/>
            <w:tabs>
              <w:tab w:val="right" w:leader="dot" w:pos="8494"/>
            </w:tabs>
            <w:rPr>
              <w:rFonts w:eastAsiaTheme="minorEastAsia"/>
              <w:noProof/>
              <w:lang w:eastAsia="es-PE"/>
            </w:rPr>
          </w:pPr>
          <w:hyperlink w:anchor="_Toc145927384" w:history="1">
            <w:r w:rsidR="003C3BA5" w:rsidRPr="00B75F13">
              <w:rPr>
                <w:rStyle w:val="Hipervnculo"/>
                <w:noProof/>
              </w:rPr>
              <w:t>Buzón de salida</w:t>
            </w:r>
            <w:r w:rsidR="003C3BA5">
              <w:rPr>
                <w:noProof/>
                <w:webHidden/>
              </w:rPr>
              <w:tab/>
            </w:r>
            <w:r w:rsidR="003C3BA5">
              <w:rPr>
                <w:noProof/>
                <w:webHidden/>
              </w:rPr>
              <w:fldChar w:fldCharType="begin"/>
            </w:r>
            <w:r w:rsidR="003C3BA5">
              <w:rPr>
                <w:noProof/>
                <w:webHidden/>
              </w:rPr>
              <w:instrText xml:space="preserve"> PAGEREF _Toc145927384 \h </w:instrText>
            </w:r>
            <w:r w:rsidR="003C3BA5">
              <w:rPr>
                <w:noProof/>
                <w:webHidden/>
              </w:rPr>
            </w:r>
            <w:r w:rsidR="003C3BA5">
              <w:rPr>
                <w:noProof/>
                <w:webHidden/>
              </w:rPr>
              <w:fldChar w:fldCharType="separate"/>
            </w:r>
            <w:r w:rsidR="0057356D">
              <w:rPr>
                <w:noProof/>
                <w:webHidden/>
              </w:rPr>
              <w:t>6</w:t>
            </w:r>
            <w:r w:rsidR="003C3BA5">
              <w:rPr>
                <w:noProof/>
                <w:webHidden/>
              </w:rPr>
              <w:fldChar w:fldCharType="end"/>
            </w:r>
          </w:hyperlink>
        </w:p>
        <w:p w14:paraId="24E5C2B2" w14:textId="1AD0BFB4" w:rsidR="009B371B" w:rsidRDefault="009B371B">
          <w:r>
            <w:rPr>
              <w:b/>
              <w:bCs/>
              <w:lang w:val="es-ES"/>
            </w:rPr>
            <w:fldChar w:fldCharType="end"/>
          </w:r>
        </w:p>
      </w:sdtContent>
    </w:sdt>
    <w:p w14:paraId="486D0C90" w14:textId="6D9770BD" w:rsidR="009B371B" w:rsidRDefault="009B371B" w:rsidP="009B371B">
      <w:pPr>
        <w:pStyle w:val="Ttulo1"/>
      </w:pPr>
    </w:p>
    <w:p w14:paraId="69068D72" w14:textId="77777777" w:rsidR="009B371B" w:rsidRDefault="009B371B">
      <w:pPr>
        <w:rPr>
          <w:rFonts w:asciiTheme="majorHAnsi" w:eastAsiaTheme="majorEastAsia" w:hAnsiTheme="majorHAnsi" w:cstheme="majorBidi"/>
          <w:color w:val="2F5496" w:themeColor="accent1" w:themeShade="BF"/>
          <w:sz w:val="32"/>
          <w:szCs w:val="32"/>
        </w:rPr>
      </w:pPr>
      <w:r>
        <w:br w:type="page"/>
      </w:r>
    </w:p>
    <w:p w14:paraId="1D39D714" w14:textId="44168216" w:rsidR="009B371B" w:rsidRPr="009B371B" w:rsidRDefault="009B371B" w:rsidP="009B371B">
      <w:pPr>
        <w:jc w:val="both"/>
        <w:rPr>
          <w:rFonts w:asciiTheme="majorHAnsi" w:eastAsiaTheme="majorEastAsia" w:hAnsiTheme="majorHAnsi" w:cstheme="majorBidi"/>
          <w:spacing w:val="-10"/>
          <w:kern w:val="28"/>
          <w:sz w:val="56"/>
          <w:szCs w:val="56"/>
        </w:rPr>
      </w:pPr>
      <w:bookmarkStart w:id="1" w:name="_Hlk145412582"/>
      <w:bookmarkEnd w:id="1"/>
      <w:r w:rsidRPr="00A069BF">
        <w:rPr>
          <w:rFonts w:asciiTheme="majorHAnsi" w:eastAsiaTheme="majorEastAsia" w:hAnsiTheme="majorHAnsi" w:cstheme="majorBidi"/>
          <w:spacing w:val="-10"/>
          <w:kern w:val="28"/>
          <w:sz w:val="56"/>
          <w:szCs w:val="56"/>
        </w:rPr>
        <w:lastRenderedPageBreak/>
        <w:t>Manual de Usuario</w:t>
      </w:r>
      <w:r>
        <w:rPr>
          <w:rFonts w:asciiTheme="majorHAnsi" w:eastAsiaTheme="majorEastAsia" w:hAnsiTheme="majorHAnsi" w:cstheme="majorBidi"/>
          <w:spacing w:val="-10"/>
          <w:kern w:val="28"/>
          <w:sz w:val="56"/>
          <w:szCs w:val="56"/>
        </w:rPr>
        <w:t xml:space="preserve"> – Casilla Electrónica</w:t>
      </w:r>
    </w:p>
    <w:p w14:paraId="7793A5F5" w14:textId="77777777" w:rsidR="009B371B" w:rsidRDefault="009B371B" w:rsidP="009B371B">
      <w:pPr>
        <w:pStyle w:val="Ttulo1"/>
      </w:pPr>
      <w:bookmarkStart w:id="2" w:name="_Toc145413500"/>
      <w:bookmarkStart w:id="3" w:name="_Toc145927381"/>
      <w:r>
        <w:t xml:space="preserve">Manual para el </w:t>
      </w:r>
      <w:r w:rsidRPr="00865EC3">
        <w:t>área usuaria</w:t>
      </w:r>
      <w:bookmarkEnd w:id="2"/>
      <w:bookmarkEnd w:id="3"/>
    </w:p>
    <w:p w14:paraId="76529D6A" w14:textId="77777777" w:rsidR="009B371B" w:rsidRDefault="009B371B" w:rsidP="009B371B">
      <w:pPr>
        <w:pStyle w:val="Ttulo2"/>
      </w:pPr>
      <w:bookmarkStart w:id="4" w:name="_Toc145413501"/>
      <w:bookmarkStart w:id="5" w:name="_Toc145927382"/>
      <w:r>
        <w:t>Inicio de sesión</w:t>
      </w:r>
      <w:bookmarkEnd w:id="4"/>
      <w:bookmarkEnd w:id="5"/>
    </w:p>
    <w:p w14:paraId="5A6DDD9F" w14:textId="77777777" w:rsidR="009B371B" w:rsidRDefault="009B371B" w:rsidP="009B371B">
      <w:pPr>
        <w:pStyle w:val="Prrafodelista"/>
        <w:numPr>
          <w:ilvl w:val="0"/>
          <w:numId w:val="4"/>
        </w:numPr>
        <w:jc w:val="both"/>
      </w:pPr>
      <w:r>
        <w:t>Los operadores pueden iniciar sesión en la casilla electrónica de la Municipalidad de Chiclayo siguiendo estos pasos:</w:t>
      </w:r>
    </w:p>
    <w:p w14:paraId="43DC0F2D" w14:textId="77777777" w:rsidR="009B371B" w:rsidRDefault="009B371B" w:rsidP="009B371B">
      <w:pPr>
        <w:pStyle w:val="Prrafodelista"/>
        <w:numPr>
          <w:ilvl w:val="1"/>
          <w:numId w:val="4"/>
        </w:numPr>
      </w:pPr>
      <w:r>
        <w:t>En la página de inicio de sesión, observe el formulario con los campos "Usuario" y "Contraseña".</w:t>
      </w:r>
    </w:p>
    <w:p w14:paraId="6C3F1932" w14:textId="77777777" w:rsidR="009B371B" w:rsidRDefault="009B371B" w:rsidP="009B371B">
      <w:pPr>
        <w:pStyle w:val="Prrafodelista"/>
        <w:numPr>
          <w:ilvl w:val="1"/>
          <w:numId w:val="4"/>
        </w:numPr>
      </w:pPr>
      <w:r>
        <w:t>Ingrese su usuario en el campo "Usuario".</w:t>
      </w:r>
    </w:p>
    <w:p w14:paraId="4BB689ED" w14:textId="77777777" w:rsidR="009B371B" w:rsidRDefault="009B371B" w:rsidP="009B371B">
      <w:pPr>
        <w:pStyle w:val="Prrafodelista"/>
        <w:numPr>
          <w:ilvl w:val="1"/>
          <w:numId w:val="4"/>
        </w:numPr>
      </w:pPr>
      <w:r>
        <w:t>Ingrese su contraseña en el campo "Contraseña".</w:t>
      </w:r>
    </w:p>
    <w:p w14:paraId="34D61F31" w14:textId="77777777" w:rsidR="009B371B" w:rsidRDefault="009B371B" w:rsidP="009B371B">
      <w:pPr>
        <w:pStyle w:val="Prrafodelista"/>
        <w:numPr>
          <w:ilvl w:val="1"/>
          <w:numId w:val="4"/>
        </w:numPr>
      </w:pPr>
      <w:r>
        <w:t>Después de ingresar su usuario y contraseña, haga clic en el botón "Ingresar" ubicado debajo del formulario.</w:t>
      </w:r>
    </w:p>
    <w:p w14:paraId="15776954" w14:textId="77777777" w:rsidR="009B371B" w:rsidRDefault="009B371B" w:rsidP="009B371B">
      <w:pPr>
        <w:pStyle w:val="Prrafodelista"/>
        <w:ind w:left="792"/>
        <w:jc w:val="center"/>
      </w:pPr>
      <w:r w:rsidRPr="00865EC3">
        <w:rPr>
          <w:noProof/>
        </w:rPr>
        <w:drawing>
          <wp:inline distT="0" distB="0" distL="0" distR="0" wp14:anchorId="2F5436F7" wp14:editId="4CCD5D00">
            <wp:extent cx="2930324" cy="3708806"/>
            <wp:effectExtent l="0" t="0" r="3810" b="6350"/>
            <wp:docPr id="116934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4363" name=""/>
                    <pic:cNvPicPr/>
                  </pic:nvPicPr>
                  <pic:blipFill>
                    <a:blip r:embed="rId8"/>
                    <a:stretch>
                      <a:fillRect/>
                    </a:stretch>
                  </pic:blipFill>
                  <pic:spPr>
                    <a:xfrm>
                      <a:off x="0" y="0"/>
                      <a:ext cx="2934124" cy="3713615"/>
                    </a:xfrm>
                    <a:prstGeom prst="rect">
                      <a:avLst/>
                    </a:prstGeom>
                  </pic:spPr>
                </pic:pic>
              </a:graphicData>
            </a:graphic>
          </wp:inline>
        </w:drawing>
      </w:r>
    </w:p>
    <w:p w14:paraId="21107CC8" w14:textId="77777777" w:rsidR="009B371B" w:rsidRDefault="009B371B" w:rsidP="009B371B">
      <w:pPr>
        <w:pStyle w:val="Ttulo2"/>
      </w:pPr>
      <w:bookmarkStart w:id="6" w:name="_Toc145413502"/>
      <w:bookmarkStart w:id="7" w:name="_Toc145927383"/>
      <w:r>
        <w:t>Introducción a su página principal</w:t>
      </w:r>
      <w:bookmarkEnd w:id="6"/>
      <w:bookmarkEnd w:id="7"/>
    </w:p>
    <w:p w14:paraId="108FC027" w14:textId="77777777" w:rsidR="009B371B" w:rsidRDefault="009B371B" w:rsidP="009B371B">
      <w:pPr>
        <w:pStyle w:val="Prrafodelista"/>
        <w:numPr>
          <w:ilvl w:val="0"/>
          <w:numId w:val="4"/>
        </w:numPr>
        <w:jc w:val="both"/>
      </w:pPr>
      <w:r>
        <w:t>La página principal del operador consta de 3 grandes áreas:</w:t>
      </w:r>
    </w:p>
    <w:p w14:paraId="75CB542F" w14:textId="5A8F6FFD" w:rsidR="009B371B" w:rsidRDefault="006E3A60" w:rsidP="009B371B">
      <w:pPr>
        <w:pStyle w:val="Prrafodelista"/>
        <w:ind w:left="360"/>
        <w:jc w:val="both"/>
      </w:pPr>
      <w:r w:rsidRPr="00D02603">
        <w:rPr>
          <w:noProof/>
        </w:rPr>
        <w:lastRenderedPageBreak/>
        <w:drawing>
          <wp:inline distT="0" distB="0" distL="0" distR="0" wp14:anchorId="4BC810AE" wp14:editId="0054ECBD">
            <wp:extent cx="5400040" cy="3375025"/>
            <wp:effectExtent l="0" t="0" r="0" b="0"/>
            <wp:docPr id="1691327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27078" name=""/>
                    <pic:cNvPicPr/>
                  </pic:nvPicPr>
                  <pic:blipFill>
                    <a:blip r:embed="rId9"/>
                    <a:stretch>
                      <a:fillRect/>
                    </a:stretch>
                  </pic:blipFill>
                  <pic:spPr>
                    <a:xfrm>
                      <a:off x="0" y="0"/>
                      <a:ext cx="5400040" cy="3375025"/>
                    </a:xfrm>
                    <a:prstGeom prst="rect">
                      <a:avLst/>
                    </a:prstGeom>
                  </pic:spPr>
                </pic:pic>
              </a:graphicData>
            </a:graphic>
          </wp:inline>
        </w:drawing>
      </w:r>
    </w:p>
    <w:p w14:paraId="14697BE0" w14:textId="77777777" w:rsidR="009B371B" w:rsidRDefault="009B371B" w:rsidP="009B371B">
      <w:pPr>
        <w:pStyle w:val="Prrafodelista"/>
        <w:numPr>
          <w:ilvl w:val="1"/>
          <w:numId w:val="4"/>
        </w:numPr>
        <w:jc w:val="both"/>
      </w:pPr>
      <w:proofErr w:type="spellStart"/>
      <w:r>
        <w:t>Menu</w:t>
      </w:r>
      <w:proofErr w:type="spellEnd"/>
      <w:r>
        <w:t>:</w:t>
      </w:r>
    </w:p>
    <w:p w14:paraId="2DC1E9F6" w14:textId="77777777" w:rsidR="009B371B" w:rsidRDefault="009B371B" w:rsidP="009B371B">
      <w:pPr>
        <w:pStyle w:val="Prrafodelista"/>
        <w:numPr>
          <w:ilvl w:val="2"/>
          <w:numId w:val="4"/>
        </w:numPr>
        <w:jc w:val="both"/>
      </w:pPr>
      <w:r>
        <w:t>Inicio: Esta opción le lleva a la página de inicio de la Casilla Electrónica de la Municipalidad de Chiclayo. Aquí puede acceder a diferentes servicios y funcionalidades.</w:t>
      </w:r>
    </w:p>
    <w:p w14:paraId="033954F1" w14:textId="77777777" w:rsidR="009B371B" w:rsidRDefault="009B371B" w:rsidP="009B371B">
      <w:pPr>
        <w:pStyle w:val="Prrafodelista"/>
        <w:numPr>
          <w:ilvl w:val="2"/>
          <w:numId w:val="4"/>
        </w:numPr>
        <w:jc w:val="both"/>
      </w:pPr>
      <w:r>
        <w:t>Mensajes: En esta sección se encuentra la funcionalidad principal del operador la cual consta de la redacción, carga y envío de notificaciones electrónicas a uno o varios ciudadanos.</w:t>
      </w:r>
    </w:p>
    <w:p w14:paraId="497C5B78" w14:textId="77777777" w:rsidR="009B371B" w:rsidRDefault="009B371B" w:rsidP="009B371B">
      <w:pPr>
        <w:pStyle w:val="Prrafodelista"/>
        <w:numPr>
          <w:ilvl w:val="2"/>
          <w:numId w:val="4"/>
        </w:numPr>
        <w:jc w:val="both"/>
      </w:pPr>
      <w:r>
        <w:t>Cerrar Sesión: Si desea cerrar su sesión, puede hacerlo haciendo clic en esta opción. Asegúrese de utilizar esta función cuando haya terminado de usar la Casilla Electrónica para garantizar la seguridad de su cuenta.</w:t>
      </w:r>
    </w:p>
    <w:p w14:paraId="42CDF418" w14:textId="77777777" w:rsidR="009B371B" w:rsidRDefault="009B371B" w:rsidP="009B371B">
      <w:pPr>
        <w:pStyle w:val="Prrafodelista"/>
        <w:numPr>
          <w:ilvl w:val="1"/>
          <w:numId w:val="4"/>
        </w:numPr>
      </w:pPr>
      <w:proofErr w:type="spellStart"/>
      <w:r>
        <w:t>Header</w:t>
      </w:r>
      <w:proofErr w:type="spellEnd"/>
      <w:r>
        <w:t>:</w:t>
      </w:r>
    </w:p>
    <w:p w14:paraId="721A23F8" w14:textId="77777777" w:rsidR="009B371B" w:rsidRDefault="009B371B" w:rsidP="009B371B">
      <w:pPr>
        <w:pStyle w:val="Prrafodelista"/>
        <w:numPr>
          <w:ilvl w:val="2"/>
          <w:numId w:val="4"/>
        </w:numPr>
      </w:pPr>
      <w:r>
        <w:t>Menú Desplegable del Operador: En la esquina superior derecha del encabezado, hay un menú desplegable que muestra la información del usuario que ha iniciado sesión.</w:t>
      </w:r>
    </w:p>
    <w:p w14:paraId="6FE2C678" w14:textId="77777777" w:rsidR="009B371B" w:rsidRDefault="009B371B" w:rsidP="009B371B">
      <w:pPr>
        <w:pStyle w:val="Prrafodelista"/>
        <w:numPr>
          <w:ilvl w:val="2"/>
          <w:numId w:val="4"/>
        </w:numPr>
      </w:pPr>
      <w:r>
        <w:t>Nombre del Operador: El nombre del operador que ha iniciado sesión se muestra en esta sección.</w:t>
      </w:r>
    </w:p>
    <w:p w14:paraId="69E4E0A7" w14:textId="77777777" w:rsidR="009B371B" w:rsidRDefault="009B371B" w:rsidP="009B371B">
      <w:pPr>
        <w:pStyle w:val="Prrafodelista"/>
        <w:numPr>
          <w:ilvl w:val="2"/>
          <w:numId w:val="4"/>
        </w:numPr>
      </w:pPr>
      <w:r>
        <w:t>Opciones del Menú Desplegable:</w:t>
      </w:r>
    </w:p>
    <w:p w14:paraId="0C8B58A3" w14:textId="77777777" w:rsidR="009B371B" w:rsidRDefault="009B371B" w:rsidP="009B371B">
      <w:pPr>
        <w:pStyle w:val="Prrafodelista"/>
        <w:numPr>
          <w:ilvl w:val="3"/>
          <w:numId w:val="4"/>
        </w:numPr>
      </w:pPr>
      <w:r>
        <w:t>Cerrar Sesión: Al seleccionar esta opción, el operador cierra su sesión en la Casilla Electrónica. Esto garantiza la seguridad de la cuenta y cierra la sesión actual.</w:t>
      </w:r>
    </w:p>
    <w:p w14:paraId="58D42341" w14:textId="77777777" w:rsidR="009B371B" w:rsidRDefault="009B371B" w:rsidP="009B371B">
      <w:pPr>
        <w:pStyle w:val="Prrafodelista"/>
        <w:numPr>
          <w:ilvl w:val="2"/>
          <w:numId w:val="4"/>
        </w:numPr>
      </w:pPr>
      <w:r>
        <w:t>Menú de Navegación Izquierdo: En la esquina superior izquierda del encabezado, hay un icono de menú de navegación. Puede hacer clic en él para acceder al menú de navegación izquierdo, que contiene enlaces a diferentes secciones y funcionalidades de la Casilla Electrónica.</w:t>
      </w:r>
    </w:p>
    <w:p w14:paraId="5D595DBC" w14:textId="77777777" w:rsidR="009B371B" w:rsidRDefault="009B371B" w:rsidP="009B371B">
      <w:pPr>
        <w:pStyle w:val="Prrafodelista"/>
        <w:numPr>
          <w:ilvl w:val="1"/>
          <w:numId w:val="4"/>
        </w:numPr>
      </w:pPr>
      <w:proofErr w:type="spellStart"/>
      <w:r>
        <w:lastRenderedPageBreak/>
        <w:t>Dashboard</w:t>
      </w:r>
      <w:proofErr w:type="spellEnd"/>
      <w:r>
        <w:t xml:space="preserve">: </w:t>
      </w:r>
      <w:r w:rsidRPr="00E17200">
        <w:t xml:space="preserve">Esta </w:t>
      </w:r>
      <w:r>
        <w:t xml:space="preserve">sección </w:t>
      </w:r>
      <w:r w:rsidRPr="00E17200">
        <w:t xml:space="preserve">proporciona una visión general de la casilla electrónica del </w:t>
      </w:r>
      <w:r>
        <w:t>operador</w:t>
      </w:r>
      <w:r w:rsidRPr="00E17200">
        <w:t>, incluyendo estadísticas sobre los mensajes y una lista de los mensajes más recientes</w:t>
      </w:r>
      <w:r>
        <w:t xml:space="preserve"> enviados</w:t>
      </w:r>
      <w:r w:rsidRPr="00E17200">
        <w:t xml:space="preserve">. El </w:t>
      </w:r>
      <w:r>
        <w:t xml:space="preserve">operador </w:t>
      </w:r>
      <w:r w:rsidRPr="00E17200">
        <w:t xml:space="preserve">puede </w:t>
      </w:r>
      <w:r>
        <w:t>visualizar</w:t>
      </w:r>
      <w:r w:rsidRPr="00E17200">
        <w:t xml:space="preserve"> con los mensaje</w:t>
      </w:r>
      <w:r>
        <w:t>s</w:t>
      </w:r>
      <w:r w:rsidRPr="00E17200">
        <w:t>.</w:t>
      </w:r>
    </w:p>
    <w:p w14:paraId="486DEF6E" w14:textId="77777777" w:rsidR="009B371B" w:rsidRDefault="009B371B" w:rsidP="009B371B">
      <w:pPr>
        <w:pStyle w:val="Prrafodelista"/>
        <w:numPr>
          <w:ilvl w:val="2"/>
          <w:numId w:val="4"/>
        </w:numPr>
      </w:pPr>
      <w:r>
        <w:t>Título Principal: Se muestra un título principal que dice "Resumen de su casilla electrónica" y una descripción adicional que dice "</w:t>
      </w:r>
      <w:proofErr w:type="spellStart"/>
      <w:r>
        <w:t>Dashboard</w:t>
      </w:r>
      <w:proofErr w:type="spellEnd"/>
      <w:r>
        <w:t>".</w:t>
      </w:r>
    </w:p>
    <w:p w14:paraId="3C872BA6" w14:textId="77777777" w:rsidR="009B371B" w:rsidRDefault="009B371B" w:rsidP="009B371B">
      <w:pPr>
        <w:pStyle w:val="Prrafodelista"/>
        <w:numPr>
          <w:ilvl w:val="2"/>
          <w:numId w:val="4"/>
        </w:numPr>
      </w:pPr>
      <w:r>
        <w:t>Bloques de Resumen: A continuación del título, se muestran tres bloques de resumen que proporcionan información importante:</w:t>
      </w:r>
    </w:p>
    <w:p w14:paraId="28A24D3B" w14:textId="77777777" w:rsidR="009B371B" w:rsidRDefault="009B371B" w:rsidP="009B371B">
      <w:pPr>
        <w:pStyle w:val="Prrafodelista"/>
        <w:numPr>
          <w:ilvl w:val="3"/>
          <w:numId w:val="4"/>
        </w:numPr>
      </w:pPr>
      <w:proofErr w:type="gramStart"/>
      <w:r>
        <w:t>Total</w:t>
      </w:r>
      <w:proofErr w:type="gramEnd"/>
      <w:r>
        <w:t xml:space="preserve"> de usuarios: Este bloque muestra el total de ciudadanos que existen en el sistema.</w:t>
      </w:r>
    </w:p>
    <w:p w14:paraId="7579A6AC" w14:textId="77777777" w:rsidR="009B371B" w:rsidRDefault="009B371B" w:rsidP="009B371B">
      <w:pPr>
        <w:pStyle w:val="Prrafodelista"/>
        <w:numPr>
          <w:ilvl w:val="3"/>
          <w:numId w:val="4"/>
        </w:numPr>
      </w:pPr>
      <w:proofErr w:type="gramStart"/>
      <w:r>
        <w:t>Total</w:t>
      </w:r>
      <w:proofErr w:type="gramEnd"/>
      <w:r>
        <w:t xml:space="preserve"> de mensajes: Este bloque muestra el número total de mensajes en la casilla y está representado por un ícono de correo electrónico y un número de mensajes totales.</w:t>
      </w:r>
    </w:p>
    <w:p w14:paraId="56FC174F" w14:textId="77777777" w:rsidR="009B371B" w:rsidRDefault="009B371B" w:rsidP="009B371B">
      <w:pPr>
        <w:pStyle w:val="Prrafodelista"/>
        <w:numPr>
          <w:ilvl w:val="3"/>
          <w:numId w:val="4"/>
        </w:numPr>
      </w:pPr>
      <w:r>
        <w:t>Hora: Este bloque muestra la hora actual y está representado por un ícono de reloj.</w:t>
      </w:r>
    </w:p>
    <w:p w14:paraId="587DB213" w14:textId="77777777" w:rsidR="006E3A60" w:rsidRDefault="006E3A60" w:rsidP="006E3A60">
      <w:pPr>
        <w:pStyle w:val="Prrafodelista"/>
        <w:numPr>
          <w:ilvl w:val="2"/>
          <w:numId w:val="4"/>
        </w:numPr>
      </w:pPr>
      <w:bookmarkStart w:id="8" w:name="_Hlk146617792"/>
      <w:r>
        <w:t>Estadística comparativa: Gráfico que muestra el progreso de mensajes enviados a través del mes actual, comparándolo con el mes previo, para una mejor visualización los días 28, 29, 30, 31 de cualquier mes, se unen en el día 28.</w:t>
      </w:r>
    </w:p>
    <w:p w14:paraId="69257564" w14:textId="77777777" w:rsidR="006E3A60" w:rsidRDefault="006E3A60" w:rsidP="006E3A60">
      <w:pPr>
        <w:ind w:left="720"/>
      </w:pPr>
      <w:r w:rsidRPr="00D02603">
        <w:rPr>
          <w:noProof/>
        </w:rPr>
        <w:drawing>
          <wp:inline distT="0" distB="0" distL="0" distR="0" wp14:anchorId="2A098E06" wp14:editId="4B9A4037">
            <wp:extent cx="5400040" cy="1882775"/>
            <wp:effectExtent l="0" t="0" r="0" b="3175"/>
            <wp:docPr id="47603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3283" name=""/>
                    <pic:cNvPicPr/>
                  </pic:nvPicPr>
                  <pic:blipFill>
                    <a:blip r:embed="rId10"/>
                    <a:stretch>
                      <a:fillRect/>
                    </a:stretch>
                  </pic:blipFill>
                  <pic:spPr>
                    <a:xfrm>
                      <a:off x="0" y="0"/>
                      <a:ext cx="5400040" cy="1882775"/>
                    </a:xfrm>
                    <a:prstGeom prst="rect">
                      <a:avLst/>
                    </a:prstGeom>
                  </pic:spPr>
                </pic:pic>
              </a:graphicData>
            </a:graphic>
          </wp:inline>
        </w:drawing>
      </w:r>
    </w:p>
    <w:p w14:paraId="5D156C25" w14:textId="77777777" w:rsidR="006E3A60" w:rsidRDefault="006E3A60" w:rsidP="006E3A60">
      <w:pPr>
        <w:pStyle w:val="Prrafodelista"/>
        <w:numPr>
          <w:ilvl w:val="2"/>
          <w:numId w:val="4"/>
        </w:numPr>
      </w:pPr>
      <w:r>
        <w:t>Gráfico de pie: Le permite al administrador revisar cuántos usuarios y personas se encuentran en el sistema de acuerdo a su estado, estableciendo un rango de tiempo específico. Los valores por defecto son el mes y el año actual.</w:t>
      </w:r>
    </w:p>
    <w:p w14:paraId="57C4EC1E" w14:textId="5E4E3869" w:rsidR="006E3A60" w:rsidRDefault="006E3A60" w:rsidP="006E3A60">
      <w:pPr>
        <w:ind w:left="720"/>
      </w:pPr>
      <w:r w:rsidRPr="00D02603">
        <w:rPr>
          <w:noProof/>
        </w:rPr>
        <w:drawing>
          <wp:inline distT="0" distB="0" distL="0" distR="0" wp14:anchorId="779E551E" wp14:editId="1034699F">
            <wp:extent cx="5400040" cy="1644650"/>
            <wp:effectExtent l="0" t="0" r="0" b="0"/>
            <wp:docPr id="630611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11076" name=""/>
                    <pic:cNvPicPr/>
                  </pic:nvPicPr>
                  <pic:blipFill>
                    <a:blip r:embed="rId11"/>
                    <a:stretch>
                      <a:fillRect/>
                    </a:stretch>
                  </pic:blipFill>
                  <pic:spPr>
                    <a:xfrm>
                      <a:off x="0" y="0"/>
                      <a:ext cx="5400040" cy="1644650"/>
                    </a:xfrm>
                    <a:prstGeom prst="rect">
                      <a:avLst/>
                    </a:prstGeom>
                  </pic:spPr>
                </pic:pic>
              </a:graphicData>
            </a:graphic>
          </wp:inline>
        </w:drawing>
      </w:r>
    </w:p>
    <w:bookmarkEnd w:id="8"/>
    <w:p w14:paraId="2017113C" w14:textId="77777777" w:rsidR="009B371B" w:rsidRDefault="009B371B" w:rsidP="009B371B">
      <w:pPr>
        <w:pStyle w:val="Prrafodelista"/>
        <w:numPr>
          <w:ilvl w:val="2"/>
          <w:numId w:val="4"/>
        </w:numPr>
      </w:pPr>
      <w:r>
        <w:t>Últimos 10 Mensajes enviados:</w:t>
      </w:r>
    </w:p>
    <w:p w14:paraId="2FFCF4FA" w14:textId="77777777" w:rsidR="009B371B" w:rsidRDefault="009B371B" w:rsidP="009B371B">
      <w:pPr>
        <w:pStyle w:val="Prrafodelista"/>
        <w:numPr>
          <w:ilvl w:val="2"/>
          <w:numId w:val="4"/>
        </w:numPr>
      </w:pPr>
      <w:r>
        <w:t>Título de la Sección: Se muestra un título que dice "Últimos 10 mensajes enviados".</w:t>
      </w:r>
    </w:p>
    <w:p w14:paraId="164EEDEB" w14:textId="77777777" w:rsidR="009B371B" w:rsidRDefault="009B371B" w:rsidP="009B371B">
      <w:pPr>
        <w:pStyle w:val="Prrafodelista"/>
        <w:numPr>
          <w:ilvl w:val="2"/>
          <w:numId w:val="4"/>
        </w:numPr>
      </w:pPr>
      <w:r>
        <w:lastRenderedPageBreak/>
        <w:t>Tabla de Mensajes: A continuación del título, se presenta una tabla que muestra los últimos 10 mensajes enviados en la casilla electrónica del operador. La tabla incluye las siguientes columnas:</w:t>
      </w:r>
    </w:p>
    <w:p w14:paraId="6D0A14B4" w14:textId="77777777" w:rsidR="009B371B" w:rsidRDefault="009B371B" w:rsidP="009B371B">
      <w:pPr>
        <w:pStyle w:val="Prrafodelista"/>
        <w:numPr>
          <w:ilvl w:val="3"/>
          <w:numId w:val="4"/>
        </w:numPr>
      </w:pPr>
      <w:r>
        <w:t>Asunto: El asunto del mensaje.</w:t>
      </w:r>
    </w:p>
    <w:p w14:paraId="36C93068" w14:textId="77777777" w:rsidR="009B371B" w:rsidRDefault="009B371B" w:rsidP="009B371B">
      <w:pPr>
        <w:pStyle w:val="Prrafodelista"/>
        <w:numPr>
          <w:ilvl w:val="3"/>
          <w:numId w:val="4"/>
        </w:numPr>
      </w:pPr>
      <w:r>
        <w:t>Fecha: La fecha de recepción del mensaje.</w:t>
      </w:r>
    </w:p>
    <w:p w14:paraId="5F52D8BA" w14:textId="77777777" w:rsidR="009B371B" w:rsidRDefault="009B371B" w:rsidP="009B371B">
      <w:pPr>
        <w:pStyle w:val="Prrafodelista"/>
        <w:numPr>
          <w:ilvl w:val="3"/>
          <w:numId w:val="4"/>
        </w:numPr>
      </w:pPr>
      <w:r>
        <w:t>Destinatario: El destinatario del mensaje.</w:t>
      </w:r>
    </w:p>
    <w:p w14:paraId="08513456" w14:textId="77777777" w:rsidR="009B371B" w:rsidRDefault="009B371B" w:rsidP="009B371B">
      <w:pPr>
        <w:pStyle w:val="Prrafodelista"/>
        <w:numPr>
          <w:ilvl w:val="3"/>
          <w:numId w:val="4"/>
        </w:numPr>
      </w:pPr>
      <w:r>
        <w:t>Archivo: Indica si el mensaje contiene un archivo adjunto.</w:t>
      </w:r>
    </w:p>
    <w:p w14:paraId="2E5175C6" w14:textId="77777777" w:rsidR="009B371B" w:rsidRDefault="009B371B" w:rsidP="009B371B">
      <w:pPr>
        <w:pStyle w:val="Ttulo2"/>
      </w:pPr>
      <w:bookmarkStart w:id="9" w:name="_Toc145413503"/>
      <w:bookmarkStart w:id="10" w:name="_Toc145927384"/>
      <w:r>
        <w:t>Buzón de salida</w:t>
      </w:r>
      <w:bookmarkEnd w:id="9"/>
      <w:bookmarkEnd w:id="10"/>
    </w:p>
    <w:p w14:paraId="061FFF0E" w14:textId="77777777" w:rsidR="009B371B" w:rsidRDefault="009B371B" w:rsidP="009B371B">
      <w:pPr>
        <w:pStyle w:val="Prrafodelista"/>
        <w:numPr>
          <w:ilvl w:val="0"/>
          <w:numId w:val="4"/>
        </w:numPr>
      </w:pPr>
      <w:bookmarkStart w:id="11" w:name="_Hlk145413384"/>
      <w:r>
        <w:t>E</w:t>
      </w:r>
      <w:r w:rsidRPr="004A2D94">
        <w:t>sta página proporciona una interfaz para que el operador administre y visualice sus mensajes enviados, así como para redactar nuevos mensajes.</w:t>
      </w:r>
    </w:p>
    <w:p w14:paraId="14887290" w14:textId="77777777" w:rsidR="009B371B" w:rsidRDefault="009B371B" w:rsidP="009B371B">
      <w:pPr>
        <w:pStyle w:val="Prrafodelista"/>
        <w:ind w:left="360"/>
      </w:pPr>
      <w:r w:rsidRPr="0070068E">
        <w:rPr>
          <w:noProof/>
        </w:rPr>
        <w:drawing>
          <wp:inline distT="0" distB="0" distL="0" distR="0" wp14:anchorId="4E70E2CC" wp14:editId="5BB99036">
            <wp:extent cx="5400040" cy="3434715"/>
            <wp:effectExtent l="0" t="0" r="0" b="0"/>
            <wp:docPr id="542117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17103" name=""/>
                    <pic:cNvPicPr/>
                  </pic:nvPicPr>
                  <pic:blipFill>
                    <a:blip r:embed="rId12"/>
                    <a:stretch>
                      <a:fillRect/>
                    </a:stretch>
                  </pic:blipFill>
                  <pic:spPr>
                    <a:xfrm>
                      <a:off x="0" y="0"/>
                      <a:ext cx="5400040" cy="3434715"/>
                    </a:xfrm>
                    <a:prstGeom prst="rect">
                      <a:avLst/>
                    </a:prstGeom>
                  </pic:spPr>
                </pic:pic>
              </a:graphicData>
            </a:graphic>
          </wp:inline>
        </w:drawing>
      </w:r>
    </w:p>
    <w:p w14:paraId="519FB3D0" w14:textId="77777777" w:rsidR="009B371B" w:rsidRDefault="009B371B" w:rsidP="009B371B">
      <w:pPr>
        <w:pStyle w:val="Prrafodelista"/>
        <w:numPr>
          <w:ilvl w:val="1"/>
          <w:numId w:val="4"/>
        </w:numPr>
      </w:pPr>
      <w:r>
        <w:t>Título y Descripción: Se muestra un título que indica "Buzón de salida" y una breve descripción.</w:t>
      </w:r>
    </w:p>
    <w:p w14:paraId="76C2008F" w14:textId="77777777" w:rsidR="009B371B" w:rsidRDefault="009B371B" w:rsidP="009B371B">
      <w:pPr>
        <w:pStyle w:val="Prrafodelista"/>
        <w:numPr>
          <w:ilvl w:val="1"/>
          <w:numId w:val="4"/>
        </w:numPr>
      </w:pPr>
      <w:r>
        <w:t>Botón "Nuevo Mensaje": Existe un botón llamado "Nuevo Mensaje" que permite al operador crear un nuevo mensaje. Al hacer clic en este botón, se abre un formulario para redactar un nuevo mensaje.</w:t>
      </w:r>
    </w:p>
    <w:p w14:paraId="0B9C7187" w14:textId="77777777" w:rsidR="009B371B" w:rsidRDefault="009B371B" w:rsidP="009B371B">
      <w:pPr>
        <w:pStyle w:val="Prrafodelista"/>
        <w:numPr>
          <w:ilvl w:val="2"/>
          <w:numId w:val="4"/>
        </w:numPr>
      </w:pPr>
      <w:r>
        <w:t>Redacción del Mensaje:</w:t>
      </w:r>
    </w:p>
    <w:p w14:paraId="0BBBFA06" w14:textId="77777777" w:rsidR="009B371B" w:rsidRDefault="009B371B" w:rsidP="009B371B">
      <w:pPr>
        <w:pStyle w:val="Prrafodelista"/>
        <w:numPr>
          <w:ilvl w:val="3"/>
          <w:numId w:val="4"/>
        </w:numPr>
      </w:pPr>
      <w:r>
        <w:t>Asunto: El operador debe ingresar un asunto para el mensaje en el campo "Asunto". Este campo se utiliza para resumir el contenido del mensaje.</w:t>
      </w:r>
    </w:p>
    <w:p w14:paraId="45737193" w14:textId="2F01B8E9" w:rsidR="009B371B" w:rsidRDefault="009B371B" w:rsidP="009B371B">
      <w:pPr>
        <w:pStyle w:val="Prrafodelista"/>
        <w:numPr>
          <w:ilvl w:val="3"/>
          <w:numId w:val="4"/>
        </w:numPr>
      </w:pPr>
      <w:r>
        <w:t xml:space="preserve">Destinatario: </w:t>
      </w:r>
      <w:r w:rsidR="00470EBD">
        <w:t>El operador debe seleccionar un destinatario para el mensaje en el campo "Destinatario". Esto se hace a través de un menú desplegable que muestra una lista de opciones. El operador debe buscar al destinatario, por su número de documento, nombres o apellidos, ingresando como mínimo 3 caracteres para poder elegir al destinatario adecuado de la lista.</w:t>
      </w:r>
    </w:p>
    <w:p w14:paraId="78D8F37C" w14:textId="77777777" w:rsidR="009B371B" w:rsidRDefault="009B371B" w:rsidP="009B371B">
      <w:pPr>
        <w:pStyle w:val="Prrafodelista"/>
        <w:numPr>
          <w:ilvl w:val="3"/>
          <w:numId w:val="4"/>
        </w:numPr>
      </w:pPr>
      <w:r>
        <w:lastRenderedPageBreak/>
        <w:t>Contenido del Mensaje: El operador puede redactar el contenido completo del mensaje en el área de texto grande proporcionada bajo el título "Información del mensaje". Aquí, el operador puede escribir el mensaje que desea enviar.</w:t>
      </w:r>
    </w:p>
    <w:p w14:paraId="3601C925" w14:textId="77777777" w:rsidR="009B371B" w:rsidRDefault="009B371B" w:rsidP="009B371B">
      <w:pPr>
        <w:pStyle w:val="Prrafodelista"/>
        <w:numPr>
          <w:ilvl w:val="2"/>
          <w:numId w:val="4"/>
        </w:numPr>
      </w:pPr>
      <w:r>
        <w:t>Envío del Mensaje:</w:t>
      </w:r>
    </w:p>
    <w:p w14:paraId="7D8E55E6" w14:textId="77777777" w:rsidR="009B371B" w:rsidRDefault="009B371B" w:rsidP="009B371B">
      <w:pPr>
        <w:pStyle w:val="Prrafodelista"/>
        <w:numPr>
          <w:ilvl w:val="2"/>
          <w:numId w:val="4"/>
        </w:numPr>
      </w:pPr>
      <w:r>
        <w:t>Botón "Enviar": Una vez que el operador haya redactado el mensaje y seleccionado un destinatario, puede hacer clic en el botón "Enviar" para enviar el mensaje. Esto enviará el mensaje al destinatario seleccionado.</w:t>
      </w:r>
      <w:r w:rsidRPr="005553F0">
        <w:t xml:space="preserve"> </w:t>
      </w:r>
    </w:p>
    <w:p w14:paraId="58824101" w14:textId="1CE0A11F" w:rsidR="009B371B" w:rsidRDefault="00470EBD" w:rsidP="009B371B">
      <w:pPr>
        <w:pStyle w:val="Prrafodelista"/>
        <w:ind w:left="1224"/>
      </w:pPr>
      <w:r w:rsidRPr="00470EBD">
        <w:rPr>
          <w:noProof/>
        </w:rPr>
        <w:drawing>
          <wp:inline distT="0" distB="0" distL="0" distR="0" wp14:anchorId="7091EB04" wp14:editId="1FC2CF79">
            <wp:extent cx="4462817" cy="2374151"/>
            <wp:effectExtent l="0" t="0" r="0" b="7620"/>
            <wp:docPr id="1604500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00668" name=""/>
                    <pic:cNvPicPr/>
                  </pic:nvPicPr>
                  <pic:blipFill>
                    <a:blip r:embed="rId13"/>
                    <a:stretch>
                      <a:fillRect/>
                    </a:stretch>
                  </pic:blipFill>
                  <pic:spPr>
                    <a:xfrm>
                      <a:off x="0" y="0"/>
                      <a:ext cx="4471152" cy="2378585"/>
                    </a:xfrm>
                    <a:prstGeom prst="rect">
                      <a:avLst/>
                    </a:prstGeom>
                  </pic:spPr>
                </pic:pic>
              </a:graphicData>
            </a:graphic>
          </wp:inline>
        </w:drawing>
      </w:r>
    </w:p>
    <w:p w14:paraId="1804A54C" w14:textId="77777777" w:rsidR="009B371B" w:rsidRDefault="009B371B" w:rsidP="009B371B">
      <w:pPr>
        <w:pStyle w:val="Prrafodelista"/>
        <w:numPr>
          <w:ilvl w:val="1"/>
          <w:numId w:val="4"/>
        </w:numPr>
      </w:pPr>
      <w:r>
        <w:t>Tabla de Registros: A continuación, se muestra una tabla que enumera los mensajes enviados. La tabla contiene las siguientes columnas:</w:t>
      </w:r>
    </w:p>
    <w:p w14:paraId="05461799" w14:textId="77777777" w:rsidR="009B371B" w:rsidRDefault="009B371B" w:rsidP="009B371B">
      <w:pPr>
        <w:pStyle w:val="Prrafodelista"/>
        <w:numPr>
          <w:ilvl w:val="2"/>
          <w:numId w:val="4"/>
        </w:numPr>
      </w:pPr>
      <w:r>
        <w:t>Asunto: Muestra el asunto o título del mensaje.</w:t>
      </w:r>
    </w:p>
    <w:p w14:paraId="6D040AE4" w14:textId="77777777" w:rsidR="009B371B" w:rsidRDefault="009B371B" w:rsidP="009B371B">
      <w:pPr>
        <w:pStyle w:val="Prrafodelista"/>
        <w:numPr>
          <w:ilvl w:val="2"/>
          <w:numId w:val="4"/>
        </w:numPr>
      </w:pPr>
      <w:r>
        <w:t>Destinatario: Indica el destinatario del mensaje.</w:t>
      </w:r>
    </w:p>
    <w:p w14:paraId="4F22C384" w14:textId="77777777" w:rsidR="009B371B" w:rsidRDefault="009B371B" w:rsidP="009B371B">
      <w:pPr>
        <w:pStyle w:val="Prrafodelista"/>
        <w:numPr>
          <w:ilvl w:val="2"/>
          <w:numId w:val="4"/>
        </w:numPr>
      </w:pPr>
      <w:r>
        <w:t>Fecha: Muestra la fecha en que se envió el mensaje.</w:t>
      </w:r>
    </w:p>
    <w:p w14:paraId="03B36E02" w14:textId="77777777" w:rsidR="009B371B" w:rsidRDefault="009B371B" w:rsidP="009B371B">
      <w:pPr>
        <w:pStyle w:val="Prrafodelista"/>
        <w:numPr>
          <w:ilvl w:val="2"/>
          <w:numId w:val="4"/>
        </w:numPr>
      </w:pPr>
      <w:r>
        <w:t>Mostrar: Este enlace o botón permite al operador ver el contenido completo del mensaje.</w:t>
      </w:r>
    </w:p>
    <w:p w14:paraId="158FE80B" w14:textId="77777777" w:rsidR="009B371B" w:rsidRDefault="009B371B" w:rsidP="009B371B">
      <w:pPr>
        <w:pStyle w:val="Prrafodelista"/>
        <w:numPr>
          <w:ilvl w:val="2"/>
          <w:numId w:val="4"/>
        </w:numPr>
      </w:pPr>
      <w:r>
        <w:t>Archivo: Si un mensaje contiene un archivo adjunto, esta columna indicará su presencia.</w:t>
      </w:r>
    </w:p>
    <w:p w14:paraId="4CC5B301" w14:textId="77777777" w:rsidR="009B371B" w:rsidRDefault="009B371B" w:rsidP="009B371B">
      <w:pPr>
        <w:pStyle w:val="Prrafodelista"/>
        <w:numPr>
          <w:ilvl w:val="1"/>
          <w:numId w:val="4"/>
        </w:numPr>
      </w:pPr>
      <w:r>
        <w:t>Nuevo Mensaje: Para redactar un nuevo mensaje, el operador debe hacer clic en el botón "Nuevo Mensaje". Esto probablemente abrirá un formulario donde el operador puede ingresar el asunto, el destinatario, el contenido del mensaje y, opcionalmente, adjuntar archivos.</w:t>
      </w:r>
    </w:p>
    <w:p w14:paraId="5771125E" w14:textId="77777777" w:rsidR="009B371B" w:rsidRDefault="009B371B" w:rsidP="009B371B">
      <w:pPr>
        <w:pStyle w:val="Prrafodelista"/>
        <w:numPr>
          <w:ilvl w:val="1"/>
          <w:numId w:val="4"/>
        </w:numPr>
      </w:pPr>
      <w:r>
        <w:t>Visualizar Mensajes Enviados: Para ver los mensajes enviados previamente, el operador puede examinar la tabla de registros. Al hacer clic en el enlace "Mostrar" de un mensaje específico, se mostrará el contenido completo de ese mensaje.</w:t>
      </w:r>
    </w:p>
    <w:p w14:paraId="2181CF68" w14:textId="72929D52" w:rsidR="009A6884" w:rsidRDefault="009B371B" w:rsidP="003666FA">
      <w:pPr>
        <w:pStyle w:val="Prrafodelista"/>
        <w:numPr>
          <w:ilvl w:val="1"/>
          <w:numId w:val="4"/>
        </w:numPr>
      </w:pPr>
      <w:r>
        <w:t>Archivos Adjuntos: Si un mensaje tiene archivos adjuntos, el operador puede hacer clic en la columna "Archivo" para acceder a los archivos adjuntos.</w:t>
      </w:r>
      <w:bookmarkEnd w:id="11"/>
    </w:p>
    <w:sectPr w:rsidR="009A6884" w:rsidSect="00466AF4">
      <w:headerReference w:type="default" r:id="rId14"/>
      <w:footerReference w:type="default" r:id="rId15"/>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CC36" w14:textId="77777777" w:rsidR="00513021" w:rsidRDefault="00513021" w:rsidP="005C27F8">
      <w:pPr>
        <w:spacing w:after="0" w:line="240" w:lineRule="auto"/>
      </w:pPr>
      <w:r>
        <w:separator/>
      </w:r>
    </w:p>
  </w:endnote>
  <w:endnote w:type="continuationSeparator" w:id="0">
    <w:p w14:paraId="6564386B" w14:textId="77777777" w:rsidR="00513021" w:rsidRDefault="00513021" w:rsidP="005C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8494"/>
    </w:tblGrid>
    <w:tr w:rsidR="00466AF4" w14:paraId="40C0E236" w14:textId="77777777" w:rsidTr="00466AF4">
      <w:tc>
        <w:tcPr>
          <w:tcW w:w="8494" w:type="dxa"/>
          <w:vAlign w:val="center"/>
        </w:tcPr>
        <w:p w14:paraId="7BD1F56A" w14:textId="77777777" w:rsidR="00466AF4" w:rsidRPr="00466AF4" w:rsidRDefault="00466AF4" w:rsidP="00466AF4">
          <w:pPr>
            <w:pStyle w:val="Piedepgina"/>
            <w:jc w:val="center"/>
            <w:rPr>
              <w:sz w:val="20"/>
              <w:szCs w:val="20"/>
            </w:rPr>
          </w:pPr>
          <w:r w:rsidRPr="00466AF4">
            <w:rPr>
              <w:sz w:val="20"/>
              <w:szCs w:val="20"/>
            </w:rPr>
            <w:t>La reproducción total o parcial de este documento, constituye una “COPIA NO CONTROLADA”.</w:t>
          </w:r>
        </w:p>
      </w:tc>
    </w:tr>
  </w:tbl>
  <w:p w14:paraId="42B31173" w14:textId="77777777" w:rsidR="00466AF4" w:rsidRDefault="00466A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4AED" w14:textId="77777777" w:rsidR="00513021" w:rsidRDefault="00513021" w:rsidP="005C27F8">
      <w:pPr>
        <w:spacing w:after="0" w:line="240" w:lineRule="auto"/>
      </w:pPr>
      <w:r>
        <w:separator/>
      </w:r>
    </w:p>
  </w:footnote>
  <w:footnote w:type="continuationSeparator" w:id="0">
    <w:p w14:paraId="542D9E4C" w14:textId="77777777" w:rsidR="00513021" w:rsidRDefault="00513021" w:rsidP="005C2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696"/>
      <w:gridCol w:w="3686"/>
      <w:gridCol w:w="988"/>
      <w:gridCol w:w="2124"/>
    </w:tblGrid>
    <w:tr w:rsidR="005C27F8" w14:paraId="5725E934" w14:textId="77777777" w:rsidTr="005C27F8">
      <w:tc>
        <w:tcPr>
          <w:tcW w:w="1696" w:type="dxa"/>
          <w:vMerge w:val="restart"/>
          <w:vAlign w:val="center"/>
        </w:tcPr>
        <w:p w14:paraId="5F1CEC94" w14:textId="77777777" w:rsidR="005C27F8" w:rsidRDefault="005C27F8" w:rsidP="005C27F8">
          <w:pPr>
            <w:pStyle w:val="Encabezado"/>
            <w:jc w:val="center"/>
          </w:pPr>
          <w:r>
            <w:rPr>
              <w:noProof/>
            </w:rPr>
            <w:drawing>
              <wp:inline distT="0" distB="0" distL="0" distR="0" wp14:anchorId="79E7ED1A" wp14:editId="6CE9D0FF">
                <wp:extent cx="697616" cy="709575"/>
                <wp:effectExtent l="0" t="0" r="7620" b="0"/>
                <wp:docPr id="1089127573" name="Imagen 1" descr="Municipalidad de Chiclayo (@munidechiclay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nicipalidad de Chiclayo (@munidechiclayo) / X"/>
                        <pic:cNvPicPr>
                          <a:picLocks noChangeAspect="1" noChangeArrowheads="1"/>
                        </pic:cNvPicPr>
                      </pic:nvPicPr>
                      <pic:blipFill rotWithShape="1">
                        <a:blip r:embed="rId1">
                          <a:extLst>
                            <a:ext uri="{28A0092B-C50C-407E-A947-70E740481C1C}">
                              <a14:useLocalDpi xmlns:a14="http://schemas.microsoft.com/office/drawing/2010/main" val="0"/>
                            </a:ext>
                          </a:extLst>
                        </a:blip>
                        <a:srcRect l="7699" t="6738" r="8085" b="7603"/>
                        <a:stretch/>
                      </pic:blipFill>
                      <pic:spPr bwMode="auto">
                        <a:xfrm>
                          <a:off x="0" y="0"/>
                          <a:ext cx="723081" cy="7354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6" w:type="dxa"/>
          <w:vMerge w:val="restart"/>
          <w:vAlign w:val="center"/>
        </w:tcPr>
        <w:p w14:paraId="73ACD6B5" w14:textId="6722710C" w:rsidR="005C27F8" w:rsidRPr="00466AF4" w:rsidRDefault="00D3581D" w:rsidP="005C27F8">
          <w:pPr>
            <w:pStyle w:val="Encabezado"/>
            <w:jc w:val="center"/>
            <w:rPr>
              <w:b/>
              <w:bCs/>
            </w:rPr>
          </w:pPr>
          <w:r w:rsidRPr="00466AF4">
            <w:rPr>
              <w:b/>
              <w:bCs/>
            </w:rPr>
            <w:t>MANUAL DE USUARIO DEL SISTEMA</w:t>
          </w:r>
        </w:p>
      </w:tc>
      <w:tc>
        <w:tcPr>
          <w:tcW w:w="988" w:type="dxa"/>
          <w:vAlign w:val="center"/>
        </w:tcPr>
        <w:p w14:paraId="48B5E201" w14:textId="77777777" w:rsidR="005C27F8" w:rsidRPr="00466AF4" w:rsidRDefault="005C27F8" w:rsidP="005C27F8">
          <w:pPr>
            <w:pStyle w:val="Encabezado"/>
            <w:jc w:val="center"/>
            <w:rPr>
              <w:sz w:val="20"/>
              <w:szCs w:val="20"/>
            </w:rPr>
          </w:pPr>
          <w:r w:rsidRPr="00466AF4">
            <w:rPr>
              <w:sz w:val="20"/>
              <w:szCs w:val="20"/>
            </w:rPr>
            <w:t>Código:</w:t>
          </w:r>
        </w:p>
      </w:tc>
      <w:tc>
        <w:tcPr>
          <w:tcW w:w="2124" w:type="dxa"/>
          <w:vAlign w:val="center"/>
        </w:tcPr>
        <w:p w14:paraId="04AC0AC5" w14:textId="77777777" w:rsidR="005C27F8" w:rsidRPr="00466AF4" w:rsidRDefault="005C27F8" w:rsidP="005C27F8">
          <w:pPr>
            <w:pStyle w:val="Encabezado"/>
            <w:jc w:val="center"/>
            <w:rPr>
              <w:sz w:val="20"/>
              <w:szCs w:val="20"/>
            </w:rPr>
          </w:pPr>
        </w:p>
      </w:tc>
    </w:tr>
    <w:tr w:rsidR="005C27F8" w14:paraId="783D3781" w14:textId="77777777" w:rsidTr="005C27F8">
      <w:tc>
        <w:tcPr>
          <w:tcW w:w="1696" w:type="dxa"/>
          <w:vMerge/>
          <w:vAlign w:val="center"/>
        </w:tcPr>
        <w:p w14:paraId="64704E39" w14:textId="77777777" w:rsidR="005C27F8" w:rsidRDefault="005C27F8" w:rsidP="005C27F8">
          <w:pPr>
            <w:pStyle w:val="Encabezado"/>
            <w:jc w:val="center"/>
          </w:pPr>
        </w:p>
      </w:tc>
      <w:tc>
        <w:tcPr>
          <w:tcW w:w="3686" w:type="dxa"/>
          <w:vMerge/>
          <w:vAlign w:val="center"/>
        </w:tcPr>
        <w:p w14:paraId="4375D4D9" w14:textId="77777777" w:rsidR="005C27F8" w:rsidRPr="00466AF4" w:rsidRDefault="005C27F8" w:rsidP="005C27F8">
          <w:pPr>
            <w:pStyle w:val="Encabezado"/>
            <w:jc w:val="center"/>
          </w:pPr>
        </w:p>
      </w:tc>
      <w:tc>
        <w:tcPr>
          <w:tcW w:w="988" w:type="dxa"/>
          <w:vAlign w:val="center"/>
        </w:tcPr>
        <w:p w14:paraId="1A735124" w14:textId="77777777" w:rsidR="005C27F8" w:rsidRPr="00466AF4" w:rsidRDefault="005C27F8" w:rsidP="005C27F8">
          <w:pPr>
            <w:pStyle w:val="Encabezado"/>
            <w:jc w:val="center"/>
            <w:rPr>
              <w:sz w:val="20"/>
              <w:szCs w:val="20"/>
            </w:rPr>
          </w:pPr>
          <w:r w:rsidRPr="00466AF4">
            <w:rPr>
              <w:sz w:val="20"/>
              <w:szCs w:val="20"/>
            </w:rPr>
            <w:t>Versión:</w:t>
          </w:r>
        </w:p>
      </w:tc>
      <w:tc>
        <w:tcPr>
          <w:tcW w:w="2124" w:type="dxa"/>
          <w:vAlign w:val="center"/>
        </w:tcPr>
        <w:p w14:paraId="54FC906B" w14:textId="77777777" w:rsidR="005C27F8" w:rsidRPr="00466AF4" w:rsidRDefault="005C27F8" w:rsidP="005C27F8">
          <w:pPr>
            <w:pStyle w:val="Encabezado"/>
            <w:jc w:val="center"/>
            <w:rPr>
              <w:sz w:val="20"/>
              <w:szCs w:val="20"/>
            </w:rPr>
          </w:pPr>
          <w:r w:rsidRPr="00466AF4">
            <w:rPr>
              <w:sz w:val="20"/>
              <w:szCs w:val="20"/>
            </w:rPr>
            <w:t>1.0</w:t>
          </w:r>
        </w:p>
      </w:tc>
    </w:tr>
    <w:tr w:rsidR="005C27F8" w14:paraId="6D1EE9EA" w14:textId="77777777" w:rsidTr="005C27F8">
      <w:tc>
        <w:tcPr>
          <w:tcW w:w="1696" w:type="dxa"/>
          <w:vMerge/>
          <w:vAlign w:val="center"/>
        </w:tcPr>
        <w:p w14:paraId="5F873983" w14:textId="77777777" w:rsidR="005C27F8" w:rsidRDefault="005C27F8" w:rsidP="005C27F8">
          <w:pPr>
            <w:pStyle w:val="Encabezado"/>
            <w:jc w:val="center"/>
          </w:pPr>
        </w:p>
      </w:tc>
      <w:tc>
        <w:tcPr>
          <w:tcW w:w="3686" w:type="dxa"/>
          <w:vAlign w:val="center"/>
        </w:tcPr>
        <w:p w14:paraId="61B634EC" w14:textId="7160037C" w:rsidR="005C27F8" w:rsidRPr="00466AF4" w:rsidRDefault="00D3581D" w:rsidP="005C27F8">
          <w:pPr>
            <w:pStyle w:val="Encabezado"/>
            <w:jc w:val="center"/>
            <w:rPr>
              <w:b/>
              <w:bCs/>
            </w:rPr>
          </w:pPr>
          <w:r>
            <w:rPr>
              <w:b/>
              <w:bCs/>
            </w:rPr>
            <w:t>CASILLA ELECTRONICA</w:t>
          </w:r>
        </w:p>
      </w:tc>
      <w:tc>
        <w:tcPr>
          <w:tcW w:w="988" w:type="dxa"/>
          <w:vAlign w:val="center"/>
        </w:tcPr>
        <w:p w14:paraId="261935E0" w14:textId="77777777" w:rsidR="005C27F8" w:rsidRPr="00466AF4" w:rsidRDefault="005C27F8" w:rsidP="005C27F8">
          <w:pPr>
            <w:pStyle w:val="Encabezado"/>
            <w:jc w:val="center"/>
            <w:rPr>
              <w:sz w:val="20"/>
              <w:szCs w:val="20"/>
            </w:rPr>
          </w:pPr>
          <w:r w:rsidRPr="00466AF4">
            <w:rPr>
              <w:sz w:val="20"/>
              <w:szCs w:val="20"/>
            </w:rPr>
            <w:t>Página:</w:t>
          </w:r>
        </w:p>
      </w:tc>
      <w:tc>
        <w:tcPr>
          <w:tcW w:w="2124" w:type="dxa"/>
          <w:vAlign w:val="center"/>
        </w:tcPr>
        <w:p w14:paraId="30349AAF" w14:textId="77777777" w:rsidR="005C27F8" w:rsidRPr="00466AF4" w:rsidRDefault="003D56E5" w:rsidP="005C27F8">
          <w:pPr>
            <w:pStyle w:val="Encabezado"/>
            <w:jc w:val="center"/>
            <w:rPr>
              <w:sz w:val="20"/>
              <w:szCs w:val="20"/>
            </w:rPr>
          </w:pPr>
          <w:r w:rsidRPr="00466AF4">
            <w:rPr>
              <w:b/>
              <w:bCs/>
              <w:sz w:val="20"/>
              <w:szCs w:val="20"/>
            </w:rPr>
            <w:fldChar w:fldCharType="begin"/>
          </w:r>
          <w:r w:rsidRPr="00466AF4">
            <w:rPr>
              <w:b/>
              <w:bCs/>
              <w:sz w:val="20"/>
              <w:szCs w:val="20"/>
            </w:rPr>
            <w:instrText>PAGE  \* Arabic  \* MERGEFORMAT</w:instrText>
          </w:r>
          <w:r w:rsidRPr="00466AF4">
            <w:rPr>
              <w:b/>
              <w:bCs/>
              <w:sz w:val="20"/>
              <w:szCs w:val="20"/>
            </w:rPr>
            <w:fldChar w:fldCharType="separate"/>
          </w:r>
          <w:r w:rsidRPr="00466AF4">
            <w:rPr>
              <w:b/>
              <w:bCs/>
              <w:sz w:val="20"/>
              <w:szCs w:val="20"/>
              <w:lang w:val="es-ES"/>
            </w:rPr>
            <w:t>1</w:t>
          </w:r>
          <w:r w:rsidRPr="00466AF4">
            <w:rPr>
              <w:b/>
              <w:bCs/>
              <w:sz w:val="20"/>
              <w:szCs w:val="20"/>
            </w:rPr>
            <w:fldChar w:fldCharType="end"/>
          </w:r>
          <w:r w:rsidRPr="00466AF4">
            <w:rPr>
              <w:sz w:val="20"/>
              <w:szCs w:val="20"/>
              <w:lang w:val="es-ES"/>
            </w:rPr>
            <w:t xml:space="preserve"> de </w:t>
          </w:r>
          <w:r w:rsidRPr="00466AF4">
            <w:rPr>
              <w:b/>
              <w:bCs/>
              <w:sz w:val="20"/>
              <w:szCs w:val="20"/>
            </w:rPr>
            <w:fldChar w:fldCharType="begin"/>
          </w:r>
          <w:r w:rsidRPr="00466AF4">
            <w:rPr>
              <w:b/>
              <w:bCs/>
              <w:sz w:val="20"/>
              <w:szCs w:val="20"/>
            </w:rPr>
            <w:instrText>NUMPAGES  \* Arabic  \* MERGEFORMAT</w:instrText>
          </w:r>
          <w:r w:rsidRPr="00466AF4">
            <w:rPr>
              <w:b/>
              <w:bCs/>
              <w:sz w:val="20"/>
              <w:szCs w:val="20"/>
            </w:rPr>
            <w:fldChar w:fldCharType="separate"/>
          </w:r>
          <w:r w:rsidRPr="00466AF4">
            <w:rPr>
              <w:b/>
              <w:bCs/>
              <w:sz w:val="20"/>
              <w:szCs w:val="20"/>
              <w:lang w:val="es-ES"/>
            </w:rPr>
            <w:t>2</w:t>
          </w:r>
          <w:r w:rsidRPr="00466AF4">
            <w:rPr>
              <w:b/>
              <w:bCs/>
              <w:sz w:val="20"/>
              <w:szCs w:val="20"/>
            </w:rPr>
            <w:fldChar w:fldCharType="end"/>
          </w:r>
        </w:p>
      </w:tc>
    </w:tr>
    <w:tr w:rsidR="005C27F8" w14:paraId="6F53414D" w14:textId="77777777" w:rsidTr="005C27F8">
      <w:tc>
        <w:tcPr>
          <w:tcW w:w="8494" w:type="dxa"/>
          <w:gridSpan w:val="4"/>
          <w:vAlign w:val="center"/>
        </w:tcPr>
        <w:p w14:paraId="560094A4" w14:textId="77777777" w:rsidR="005C27F8" w:rsidRDefault="005C27F8" w:rsidP="005C27F8">
          <w:pPr>
            <w:pStyle w:val="Encabezado"/>
            <w:jc w:val="center"/>
          </w:pPr>
        </w:p>
      </w:tc>
    </w:tr>
  </w:tbl>
  <w:p w14:paraId="67FD0C20" w14:textId="77777777" w:rsidR="005C27F8" w:rsidRDefault="005C27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F72"/>
    <w:multiLevelType w:val="multilevel"/>
    <w:tmpl w:val="8CECBB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388170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675F84"/>
    <w:multiLevelType w:val="multilevel"/>
    <w:tmpl w:val="6D560E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F0F07C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BE2A0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148160">
    <w:abstractNumId w:val="3"/>
  </w:num>
  <w:num w:numId="2" w16cid:durableId="1571844137">
    <w:abstractNumId w:val="1"/>
  </w:num>
  <w:num w:numId="3" w16cid:durableId="732460371">
    <w:abstractNumId w:val="4"/>
  </w:num>
  <w:num w:numId="4" w16cid:durableId="869613887">
    <w:abstractNumId w:val="0"/>
  </w:num>
  <w:num w:numId="5" w16cid:durableId="1449159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F8"/>
    <w:rsid w:val="001C577B"/>
    <w:rsid w:val="002069C3"/>
    <w:rsid w:val="003666FA"/>
    <w:rsid w:val="003C3BA5"/>
    <w:rsid w:val="003D56E5"/>
    <w:rsid w:val="00466AF4"/>
    <w:rsid w:val="00470EBD"/>
    <w:rsid w:val="00513021"/>
    <w:rsid w:val="0057356D"/>
    <w:rsid w:val="005C27F8"/>
    <w:rsid w:val="0063199B"/>
    <w:rsid w:val="006E3A60"/>
    <w:rsid w:val="006E69E0"/>
    <w:rsid w:val="008B2650"/>
    <w:rsid w:val="009A5088"/>
    <w:rsid w:val="009A6884"/>
    <w:rsid w:val="009B371B"/>
    <w:rsid w:val="00B32E1B"/>
    <w:rsid w:val="00C56611"/>
    <w:rsid w:val="00CD47D1"/>
    <w:rsid w:val="00CE4269"/>
    <w:rsid w:val="00D110E8"/>
    <w:rsid w:val="00D3581D"/>
    <w:rsid w:val="00D61C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622E6"/>
  <w15:chartTrackingRefBased/>
  <w15:docId w15:val="{B58B947D-1DED-43D0-8BFE-1504A35B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27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27F8"/>
  </w:style>
  <w:style w:type="paragraph" w:styleId="Piedepgina">
    <w:name w:val="footer"/>
    <w:basedOn w:val="Normal"/>
    <w:link w:val="PiedepginaCar"/>
    <w:uiPriority w:val="99"/>
    <w:unhideWhenUsed/>
    <w:rsid w:val="005C27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27F8"/>
  </w:style>
  <w:style w:type="table" w:styleId="Tablaconcuadrcula">
    <w:name w:val="Table Grid"/>
    <w:basedOn w:val="Tablanormal"/>
    <w:uiPriority w:val="39"/>
    <w:rsid w:val="005C2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1C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577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B371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371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B371B"/>
    <w:pPr>
      <w:ind w:left="720"/>
      <w:contextualSpacing/>
    </w:pPr>
  </w:style>
  <w:style w:type="paragraph" w:styleId="TtuloTDC">
    <w:name w:val="TOC Heading"/>
    <w:basedOn w:val="Ttulo1"/>
    <w:next w:val="Normal"/>
    <w:uiPriority w:val="39"/>
    <w:unhideWhenUsed/>
    <w:qFormat/>
    <w:rsid w:val="009B371B"/>
    <w:pPr>
      <w:outlineLvl w:val="9"/>
    </w:pPr>
    <w:rPr>
      <w:kern w:val="0"/>
      <w:lang w:eastAsia="es-PE"/>
      <w14:ligatures w14:val="none"/>
    </w:rPr>
  </w:style>
  <w:style w:type="paragraph" w:styleId="TDC1">
    <w:name w:val="toc 1"/>
    <w:basedOn w:val="Normal"/>
    <w:next w:val="Normal"/>
    <w:autoRedefine/>
    <w:uiPriority w:val="39"/>
    <w:unhideWhenUsed/>
    <w:rsid w:val="009B371B"/>
    <w:pPr>
      <w:spacing w:after="100"/>
    </w:pPr>
  </w:style>
  <w:style w:type="paragraph" w:styleId="TDC2">
    <w:name w:val="toc 2"/>
    <w:basedOn w:val="Normal"/>
    <w:next w:val="Normal"/>
    <w:autoRedefine/>
    <w:uiPriority w:val="39"/>
    <w:unhideWhenUsed/>
    <w:rsid w:val="009B371B"/>
    <w:pPr>
      <w:spacing w:after="100"/>
      <w:ind w:left="220"/>
    </w:pPr>
  </w:style>
  <w:style w:type="character" w:styleId="Hipervnculo">
    <w:name w:val="Hyperlink"/>
    <w:basedOn w:val="Fuentedeprrafopredeter"/>
    <w:uiPriority w:val="99"/>
    <w:unhideWhenUsed/>
    <w:rsid w:val="009B3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FF90-85AB-488B-9E5A-A8B5BFA8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1081</Words>
  <Characters>5948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GTIC_04</dc:creator>
  <cp:keywords/>
  <dc:description/>
  <cp:lastModifiedBy>Jose Antonio De La Cruz Gomez</cp:lastModifiedBy>
  <cp:revision>11</cp:revision>
  <cp:lastPrinted>2023-10-03T20:34:00Z</cp:lastPrinted>
  <dcterms:created xsi:type="dcterms:W3CDTF">2023-09-14T15:29:00Z</dcterms:created>
  <dcterms:modified xsi:type="dcterms:W3CDTF">2023-10-03T20:40:00Z</dcterms:modified>
</cp:coreProperties>
</file>